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CF" w:rsidRPr="00171315" w:rsidRDefault="002A21E8" w:rsidP="005E2CA2">
      <w:pPr>
        <w:jc w:val="center"/>
        <w:rPr>
          <w:rFonts w:ascii="Gill Sans MT" w:hAnsi="Gill Sans MT" w:cs="Times New Roman"/>
          <w:b/>
          <w:sz w:val="50"/>
          <w:szCs w:val="50"/>
        </w:rPr>
      </w:pPr>
      <w:r>
        <w:rPr>
          <w:rFonts w:ascii="Georgia" w:hAnsi="Georgia" w:cs="Helvetica"/>
          <w:noProof/>
          <w:w w:val="66"/>
          <w:sz w:val="116"/>
          <w:szCs w:val="116"/>
          <w:lang w:eastAsia="pl-PL"/>
        </w:rPr>
        <w:drawing>
          <wp:inline distT="0" distB="0" distL="0" distR="0" wp14:anchorId="255E2C50" wp14:editId="28D6AF50">
            <wp:extent cx="5796915" cy="7652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31" cy="80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CA2" w:rsidRPr="00171315">
        <w:rPr>
          <w:rFonts w:ascii="Gill Sans MT" w:hAnsi="Gill Sans MT" w:cs="Times New Roman"/>
          <w:b/>
          <w:sz w:val="50"/>
          <w:szCs w:val="50"/>
        </w:rPr>
        <w:t xml:space="preserve">Deklaracja </w:t>
      </w:r>
    </w:p>
    <w:p w:rsidR="00963DCF" w:rsidRDefault="005E2CA2" w:rsidP="005E2CA2">
      <w:pPr>
        <w:jc w:val="center"/>
        <w:rPr>
          <w:rFonts w:ascii="Gill Sans MT" w:hAnsi="Gill Sans MT" w:cs="Times New Roman"/>
          <w:b/>
          <w:sz w:val="40"/>
          <w:szCs w:val="40"/>
        </w:rPr>
      </w:pPr>
      <w:r w:rsidRPr="004C1F52">
        <w:rPr>
          <w:rFonts w:ascii="Gill Sans MT" w:hAnsi="Gill Sans MT" w:cs="Times New Roman"/>
          <w:b/>
          <w:sz w:val="40"/>
          <w:szCs w:val="40"/>
        </w:rPr>
        <w:t xml:space="preserve">w sprawie </w:t>
      </w:r>
      <w:r w:rsidR="0029583A" w:rsidRPr="004C1F52">
        <w:rPr>
          <w:rFonts w:ascii="Gill Sans MT" w:hAnsi="Gill Sans MT" w:cs="Times New Roman"/>
          <w:b/>
          <w:sz w:val="40"/>
          <w:szCs w:val="40"/>
        </w:rPr>
        <w:t xml:space="preserve">kultury bezpieczeństwa w lotnictwie </w:t>
      </w:r>
    </w:p>
    <w:p w:rsidR="002A21E8" w:rsidRPr="002A21E8" w:rsidRDefault="002A21E8" w:rsidP="005E2CA2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27EEB" w:rsidRPr="004C1F52" w:rsidRDefault="005E2CA2" w:rsidP="0082173E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>Niniejsza deklaracja nawiązuje do European Corporate Just Culture Declaration podpisanej w dniu 1 października 2015 r. w Brukseli, przez przedstawiciela Komisji Europejskiej p. Violetę Bulc - Komisarza ds. Transportu oraz reprezentantów środowiska lotniczego</w:t>
      </w:r>
      <w:r w:rsidR="00627EEB" w:rsidRPr="004C1F52">
        <w:rPr>
          <w:rFonts w:ascii="Gill Sans MT" w:hAnsi="Gill Sans MT" w:cs="Times New Roman"/>
          <w:i/>
          <w:sz w:val="24"/>
          <w:szCs w:val="24"/>
        </w:rPr>
        <w:t xml:space="preserve">. </w:t>
      </w:r>
    </w:p>
    <w:p w:rsidR="0029583A" w:rsidRPr="004C1F52" w:rsidRDefault="00627EEB" w:rsidP="005E2CA2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 xml:space="preserve">Biorąc pod uwagę konieczność poszerzania świadomości w zakresie bezpieczeństwa należy kontynuować </w:t>
      </w:r>
      <w:r w:rsidR="00963DCF" w:rsidRPr="004C1F52">
        <w:rPr>
          <w:rFonts w:ascii="Gill Sans MT" w:hAnsi="Gill Sans MT" w:cs="Times New Roman"/>
          <w:i/>
          <w:sz w:val="24"/>
          <w:szCs w:val="24"/>
        </w:rPr>
        <w:t>priorytety</w:t>
      </w:r>
      <w:r w:rsidR="00615AC8" w:rsidRPr="004C1F52">
        <w:rPr>
          <w:rFonts w:ascii="Gill Sans MT" w:hAnsi="Gill Sans MT" w:cs="Times New Roman"/>
          <w:i/>
          <w:sz w:val="24"/>
          <w:szCs w:val="24"/>
        </w:rPr>
        <w:t xml:space="preserve"> wyrażon</w:t>
      </w:r>
      <w:r w:rsidR="00963DCF" w:rsidRPr="004C1F52">
        <w:rPr>
          <w:rFonts w:ascii="Gill Sans MT" w:hAnsi="Gill Sans MT" w:cs="Times New Roman"/>
          <w:i/>
          <w:sz w:val="24"/>
          <w:szCs w:val="24"/>
        </w:rPr>
        <w:t>e</w:t>
      </w:r>
      <w:r w:rsidR="00615AC8" w:rsidRPr="004C1F52">
        <w:rPr>
          <w:rFonts w:ascii="Gill Sans MT" w:hAnsi="Gill Sans MT" w:cs="Times New Roman"/>
          <w:i/>
          <w:sz w:val="24"/>
          <w:szCs w:val="24"/>
        </w:rPr>
        <w:t xml:space="preserve"> w</w:t>
      </w:r>
      <w:r w:rsidR="0029583A" w:rsidRPr="004C1F52">
        <w:rPr>
          <w:rFonts w:ascii="Gill Sans MT" w:hAnsi="Gill Sans MT" w:cs="Times New Roman"/>
          <w:i/>
          <w:sz w:val="24"/>
          <w:szCs w:val="24"/>
        </w:rPr>
        <w:t xml:space="preserve"> deklaracji współpracy w zakresie wdrażania idei „Just Culture” z dnia 27 października 2015r. </w:t>
      </w:r>
    </w:p>
    <w:p w:rsidR="0029583A" w:rsidRPr="004C1F52" w:rsidRDefault="0029583A" w:rsidP="0029583A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>Przedmiotowa Deklaracja jest spójna z</w:t>
      </w:r>
      <w:r w:rsidR="00BE7AB5">
        <w:rPr>
          <w:rFonts w:ascii="Gill Sans MT" w:hAnsi="Gill Sans MT" w:cs="Times New Roman"/>
          <w:i/>
          <w:sz w:val="24"/>
          <w:szCs w:val="24"/>
        </w:rPr>
        <w:t xml:space="preserve"> obowiązującymi</w:t>
      </w:r>
      <w:r w:rsidRPr="004C1F52">
        <w:rPr>
          <w:rFonts w:ascii="Gill Sans MT" w:hAnsi="Gill Sans MT" w:cs="Times New Roman"/>
          <w:i/>
          <w:sz w:val="24"/>
          <w:szCs w:val="24"/>
        </w:rPr>
        <w:t xml:space="preserve"> przepisami, w szczególności z rozporządzeniem Parlamentu Europejskiego i Rady (UE) nr 376/2014 z dnia 3 kwietnia 2014 r. w sprawie zgłaszania i analizy zdarzeń w lotnictwie cywilnym oraz podejmowanych w związku z nimi działań następczych.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Bezpieczeństwo ma największe znaczenie dla ogółu społeczeństwa, ale również dla szeroko rozumianej branży lotniczej.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Bezpieczeństwo jest nie tylko wymogiem prawnym, ale także kluczowym i niezbędnym warunkiem zrównoważonego rozwoju branży lotniczej. </w:t>
      </w:r>
      <w:r w:rsidR="00BC6806" w:rsidRPr="004C1F52">
        <w:rPr>
          <w:rFonts w:ascii="Gill Sans MT" w:hAnsi="Gill Sans MT" w:cs="Times New Roman"/>
          <w:sz w:val="24"/>
          <w:szCs w:val="24"/>
        </w:rPr>
        <w:t>K</w:t>
      </w:r>
      <w:r w:rsidRPr="004C1F52">
        <w:rPr>
          <w:rFonts w:ascii="Gill Sans MT" w:hAnsi="Gill Sans MT" w:cs="Times New Roman"/>
          <w:sz w:val="24"/>
          <w:szCs w:val="24"/>
        </w:rPr>
        <w:t xml:space="preserve">ażdy podmiot prowadzący działalność w obszarze lotnictwa cywilnego powinien </w:t>
      </w:r>
      <w:r w:rsidR="007B70A8">
        <w:rPr>
          <w:rFonts w:ascii="Gill Sans MT" w:hAnsi="Gill Sans MT" w:cs="Times New Roman"/>
          <w:sz w:val="24"/>
          <w:szCs w:val="24"/>
        </w:rPr>
        <w:t xml:space="preserve">jako minimum </w:t>
      </w:r>
      <w:r w:rsidRPr="004C1F52">
        <w:rPr>
          <w:rFonts w:ascii="Gill Sans MT" w:hAnsi="Gill Sans MT" w:cs="Times New Roman"/>
          <w:sz w:val="24"/>
          <w:szCs w:val="24"/>
        </w:rPr>
        <w:t xml:space="preserve">utrzymywać </w:t>
      </w:r>
      <w:r w:rsidR="007B70A8">
        <w:rPr>
          <w:rFonts w:ascii="Gill Sans MT" w:hAnsi="Gill Sans MT" w:cs="Times New Roman"/>
          <w:sz w:val="24"/>
          <w:szCs w:val="24"/>
        </w:rPr>
        <w:t>akceptowalny poziom bezpieczeństwa</w:t>
      </w:r>
      <w:r w:rsidR="00B54819">
        <w:rPr>
          <w:rFonts w:ascii="Gill Sans MT" w:hAnsi="Gill Sans MT" w:cs="Times New Roman"/>
          <w:sz w:val="24"/>
          <w:szCs w:val="24"/>
        </w:rPr>
        <w:t>,</w:t>
      </w:r>
      <w:r w:rsidR="007B70A8">
        <w:rPr>
          <w:rFonts w:ascii="Gill Sans MT" w:hAnsi="Gill Sans MT" w:cs="Times New Roman"/>
          <w:sz w:val="24"/>
          <w:szCs w:val="24"/>
        </w:rPr>
        <w:t xml:space="preserve"> a także dążyć do ciągłego jego </w:t>
      </w:r>
      <w:r w:rsidRPr="004C1F52">
        <w:rPr>
          <w:rFonts w:ascii="Gill Sans MT" w:hAnsi="Gill Sans MT" w:cs="Times New Roman"/>
          <w:sz w:val="24"/>
          <w:szCs w:val="24"/>
        </w:rPr>
        <w:t>podnos</w:t>
      </w:r>
      <w:r w:rsidR="007B70A8">
        <w:rPr>
          <w:rFonts w:ascii="Gill Sans MT" w:hAnsi="Gill Sans MT" w:cs="Times New Roman"/>
          <w:sz w:val="24"/>
          <w:szCs w:val="24"/>
        </w:rPr>
        <w:t>zenia</w:t>
      </w:r>
      <w:r w:rsidRPr="004C1F52">
        <w:rPr>
          <w:rFonts w:ascii="Gill Sans MT" w:hAnsi="Gill Sans MT" w:cs="Times New Roman"/>
          <w:sz w:val="24"/>
          <w:szCs w:val="24"/>
        </w:rPr>
        <w:t xml:space="preserve"> w ramach </w:t>
      </w:r>
      <w:r w:rsidR="0029583A" w:rsidRPr="004C1F52">
        <w:rPr>
          <w:rFonts w:ascii="Gill Sans MT" w:hAnsi="Gill Sans MT" w:cs="Times New Roman"/>
          <w:sz w:val="24"/>
          <w:szCs w:val="24"/>
        </w:rPr>
        <w:t>prowadzonej</w:t>
      </w:r>
      <w:r w:rsidRPr="004C1F52">
        <w:rPr>
          <w:rFonts w:ascii="Gill Sans MT" w:hAnsi="Gill Sans MT" w:cs="Times New Roman"/>
          <w:sz w:val="24"/>
          <w:szCs w:val="24"/>
        </w:rPr>
        <w:t xml:space="preserve"> działalności.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Wszyscy pracownicy sektora lotniczego, bez względu na pełnioną funkcję, </w:t>
      </w:r>
      <w:r w:rsidR="00B54819">
        <w:rPr>
          <w:rFonts w:ascii="Gill Sans MT" w:hAnsi="Gill Sans MT" w:cs="Times New Roman"/>
          <w:sz w:val="24"/>
          <w:szCs w:val="24"/>
        </w:rPr>
        <w:t>związani są</w:t>
      </w:r>
      <w:r w:rsidRPr="004C1F52">
        <w:rPr>
          <w:rFonts w:ascii="Gill Sans MT" w:hAnsi="Gill Sans MT" w:cs="Times New Roman"/>
          <w:sz w:val="24"/>
          <w:szCs w:val="24"/>
        </w:rPr>
        <w:t xml:space="preserve"> z </w:t>
      </w:r>
      <w:r w:rsidR="007B70A8">
        <w:rPr>
          <w:rFonts w:ascii="Gill Sans MT" w:hAnsi="Gill Sans MT" w:cs="Times New Roman"/>
          <w:sz w:val="24"/>
          <w:szCs w:val="24"/>
        </w:rPr>
        <w:t xml:space="preserve">wykonywaniem zadań </w:t>
      </w:r>
      <w:r w:rsidR="00B54819">
        <w:rPr>
          <w:rFonts w:ascii="Gill Sans MT" w:hAnsi="Gill Sans MT" w:cs="Times New Roman"/>
          <w:sz w:val="24"/>
          <w:szCs w:val="24"/>
        </w:rPr>
        <w:t>na rzecz prowadzonych</w:t>
      </w:r>
      <w:r w:rsidR="007B70A8">
        <w:rPr>
          <w:rFonts w:ascii="Gill Sans MT" w:hAnsi="Gill Sans MT" w:cs="Times New Roman"/>
          <w:sz w:val="24"/>
          <w:szCs w:val="24"/>
        </w:rPr>
        <w:t xml:space="preserve"> operacji lotniczych</w:t>
      </w:r>
      <w:r w:rsidR="0029583A" w:rsidRPr="004C1F52">
        <w:rPr>
          <w:rFonts w:ascii="Gill Sans MT" w:hAnsi="Gill Sans MT" w:cs="Times New Roman"/>
          <w:sz w:val="24"/>
          <w:szCs w:val="24"/>
        </w:rPr>
        <w:t xml:space="preserve">, a tym samym </w:t>
      </w:r>
      <w:r w:rsidR="00B54819">
        <w:rPr>
          <w:rFonts w:ascii="Gill Sans MT" w:hAnsi="Gill Sans MT" w:cs="Times New Roman"/>
          <w:sz w:val="24"/>
          <w:szCs w:val="24"/>
        </w:rPr>
        <w:t>stanowią</w:t>
      </w:r>
      <w:r w:rsidR="007B70A8">
        <w:rPr>
          <w:rFonts w:ascii="Gill Sans MT" w:hAnsi="Gill Sans MT" w:cs="Times New Roman"/>
          <w:sz w:val="24"/>
          <w:szCs w:val="24"/>
        </w:rPr>
        <w:t xml:space="preserve"> kluczowe </w:t>
      </w:r>
      <w:r w:rsidRPr="004C1F52">
        <w:rPr>
          <w:rFonts w:ascii="Gill Sans MT" w:hAnsi="Gill Sans MT" w:cs="Times New Roman"/>
          <w:sz w:val="24"/>
          <w:szCs w:val="24"/>
        </w:rPr>
        <w:t xml:space="preserve">znaczenie dla bezpieczeństwa całego systemu lotnictwa cywilnego.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Bezpieczeństwo tego systemu wymaga, by jak najwięcej zdarzeń mających lub mogących mieć wpływ na bezpieczeństwo w lotnictwie, było zgłaszanych dobrowolnie i bezzwłocznie</w:t>
      </w:r>
      <w:r w:rsidR="00C010A9">
        <w:rPr>
          <w:rFonts w:ascii="Gill Sans MT" w:hAnsi="Gill Sans MT" w:cs="Times New Roman"/>
          <w:sz w:val="24"/>
          <w:szCs w:val="24"/>
        </w:rPr>
        <w:t>.</w:t>
      </w:r>
      <w:r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C010A9">
        <w:rPr>
          <w:rFonts w:ascii="Gill Sans MT" w:hAnsi="Gill Sans MT" w:cs="Times New Roman"/>
          <w:sz w:val="24"/>
          <w:szCs w:val="24"/>
        </w:rPr>
        <w:t>J</w:t>
      </w:r>
      <w:r w:rsidRPr="004C1F52">
        <w:rPr>
          <w:rFonts w:ascii="Gill Sans MT" w:hAnsi="Gill Sans MT" w:cs="Times New Roman"/>
          <w:sz w:val="24"/>
          <w:szCs w:val="24"/>
        </w:rPr>
        <w:t>est to niezbędn</w:t>
      </w:r>
      <w:r w:rsidR="00C010A9">
        <w:rPr>
          <w:rFonts w:ascii="Gill Sans MT" w:hAnsi="Gill Sans MT" w:cs="Times New Roman"/>
          <w:sz w:val="24"/>
          <w:szCs w:val="24"/>
        </w:rPr>
        <w:t>y element</w:t>
      </w:r>
      <w:r w:rsidRPr="004C1F52">
        <w:rPr>
          <w:rFonts w:ascii="Gill Sans MT" w:hAnsi="Gill Sans MT" w:cs="Times New Roman"/>
          <w:sz w:val="24"/>
          <w:szCs w:val="24"/>
        </w:rPr>
        <w:t xml:space="preserve"> do </w:t>
      </w:r>
      <w:r w:rsidR="00C010A9">
        <w:rPr>
          <w:rFonts w:ascii="Gill Sans MT" w:hAnsi="Gill Sans MT" w:cs="Times New Roman"/>
          <w:sz w:val="24"/>
          <w:szCs w:val="24"/>
        </w:rPr>
        <w:t xml:space="preserve">identyfikacji zagrożeń, </w:t>
      </w:r>
      <w:r w:rsidR="00B54819">
        <w:rPr>
          <w:rFonts w:ascii="Gill Sans MT" w:hAnsi="Gill Sans MT" w:cs="Times New Roman"/>
          <w:sz w:val="24"/>
          <w:szCs w:val="24"/>
        </w:rPr>
        <w:t xml:space="preserve">w odniesieniu do których należy podjąć działania </w:t>
      </w:r>
      <w:r w:rsidR="0029588B">
        <w:rPr>
          <w:rFonts w:ascii="Gill Sans MT" w:hAnsi="Gill Sans MT" w:cs="Times New Roman"/>
          <w:sz w:val="24"/>
          <w:szCs w:val="24"/>
        </w:rPr>
        <w:t xml:space="preserve">je eliminujące lub mitygujące, </w:t>
      </w:r>
      <w:r w:rsidR="00BE3E21">
        <w:rPr>
          <w:rFonts w:ascii="Gill Sans MT" w:hAnsi="Gill Sans MT" w:cs="Times New Roman"/>
          <w:sz w:val="24"/>
          <w:szCs w:val="24"/>
        </w:rPr>
        <w:t xml:space="preserve">co prowadzi do poprawy </w:t>
      </w:r>
      <w:r w:rsidRPr="004C1F52">
        <w:rPr>
          <w:rFonts w:ascii="Gill Sans MT" w:hAnsi="Gill Sans MT" w:cs="Times New Roman"/>
          <w:sz w:val="24"/>
          <w:szCs w:val="24"/>
        </w:rPr>
        <w:t>poziomu bezpieczeństwa.</w:t>
      </w:r>
    </w:p>
    <w:p w:rsidR="005E2CA2" w:rsidRPr="004C1F52" w:rsidRDefault="0029583A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Kultura </w:t>
      </w:r>
      <w:r w:rsidR="000C58A9">
        <w:rPr>
          <w:rFonts w:ascii="Gill Sans MT" w:hAnsi="Gill Sans MT" w:cs="Times New Roman"/>
          <w:sz w:val="24"/>
          <w:szCs w:val="24"/>
        </w:rPr>
        <w:t>sprawiedliwego traktowania (Just Culture)</w:t>
      </w:r>
      <w:r w:rsidR="000C58A9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jest </w:t>
      </w:r>
      <w:r w:rsidR="00706241">
        <w:rPr>
          <w:rFonts w:ascii="Gill Sans MT" w:hAnsi="Gill Sans MT" w:cs="Times New Roman"/>
          <w:sz w:val="24"/>
          <w:szCs w:val="24"/>
        </w:rPr>
        <w:t>podstawowym warunkiem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skutecznie działającego systemu zgłaszania zdarzeń, niezbędnego we wszystkich organizacjach lotniczych</w:t>
      </w:r>
      <w:r w:rsidR="00706241">
        <w:rPr>
          <w:rFonts w:ascii="Gill Sans MT" w:hAnsi="Gill Sans MT" w:cs="Times New Roman"/>
          <w:sz w:val="24"/>
          <w:szCs w:val="24"/>
        </w:rPr>
        <w:t>.</w:t>
      </w:r>
    </w:p>
    <w:p w:rsidR="0082173E" w:rsidRDefault="0082173E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6A7092" w:rsidRDefault="006A7092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6A7092" w:rsidRDefault="006A7092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2A21E8" w:rsidRDefault="006A7092" w:rsidP="006A7092">
      <w:pPr>
        <w:tabs>
          <w:tab w:val="left" w:pos="3330"/>
        </w:tabs>
        <w:jc w:val="both"/>
        <w:rPr>
          <w:rFonts w:ascii="Gill Sans MT" w:hAnsi="Gill Sans MT" w:cs="Times New Roman"/>
          <w:sz w:val="10"/>
          <w:szCs w:val="10"/>
        </w:rPr>
      </w:pPr>
      <w:r>
        <w:rPr>
          <w:rFonts w:ascii="Gill Sans MT" w:hAnsi="Gill Sans MT" w:cs="Times New Roman"/>
          <w:sz w:val="10"/>
          <w:szCs w:val="10"/>
        </w:rPr>
        <w:tab/>
      </w:r>
    </w:p>
    <w:p w:rsidR="00EA57E0" w:rsidRPr="002A21E8" w:rsidRDefault="006A7092" w:rsidP="005E2CA2">
      <w:pPr>
        <w:jc w:val="both"/>
        <w:rPr>
          <w:rFonts w:ascii="Gill Sans MT" w:hAnsi="Gill Sans MT" w:cs="Times New Roman"/>
          <w:b/>
          <w:i/>
          <w:sz w:val="24"/>
          <w:szCs w:val="24"/>
        </w:rPr>
      </w:pPr>
      <w:r>
        <w:rPr>
          <w:rFonts w:ascii="Gill Sans MT" w:hAnsi="Gill Sans MT" w:cs="Times New Roman"/>
          <w:b/>
          <w:i/>
          <w:sz w:val="24"/>
          <w:szCs w:val="24"/>
        </w:rPr>
        <w:lastRenderedPageBreak/>
        <w:t>N</w:t>
      </w:r>
      <w:r w:rsidR="00EA57E0" w:rsidRPr="002A21E8">
        <w:rPr>
          <w:rFonts w:ascii="Gill Sans MT" w:hAnsi="Gill Sans MT" w:cs="Times New Roman"/>
          <w:b/>
          <w:i/>
          <w:sz w:val="24"/>
          <w:szCs w:val="24"/>
        </w:rPr>
        <w:t>ajważniejsze elementy kultury bezpieczeństwa to przede wszystkim: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świadomość i postrzeganie bezpieczeństwa jako wartości nadrzędnej dla pracowników i organizacji,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wysokie standardy bezpieczeństwa wdrożone w codziennej praktyce </w:t>
      </w:r>
      <w:r w:rsidR="00627EEB" w:rsidRPr="004C1F52">
        <w:rPr>
          <w:rFonts w:ascii="Gill Sans MT" w:hAnsi="Gill Sans MT" w:cs="Times New Roman"/>
          <w:sz w:val="24"/>
          <w:szCs w:val="24"/>
        </w:rPr>
        <w:t>podmiotu – od poziomu najwyższego kierownictwa do pracowników,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słabe punkty organizacji postrzegane jako szansa na doskonalenie systemu,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4C5D4F">
        <w:rPr>
          <w:rFonts w:ascii="Gill Sans MT" w:hAnsi="Gill Sans MT" w:cs="Times New Roman"/>
          <w:sz w:val="24"/>
          <w:szCs w:val="24"/>
        </w:rPr>
        <w:t xml:space="preserve">atmosfera zaufania - </w:t>
      </w:r>
      <w:r w:rsidRPr="004C1F52">
        <w:rPr>
          <w:rFonts w:ascii="Gill Sans MT" w:hAnsi="Gill Sans MT" w:cs="Times New Roman"/>
          <w:sz w:val="24"/>
          <w:szCs w:val="24"/>
        </w:rPr>
        <w:t>nieprzypisywanie winy na rzecz aktywnego poszukiwania rozwiązań</w:t>
      </w:r>
      <w:r w:rsidR="00627EEB" w:rsidRPr="004C1F52">
        <w:rPr>
          <w:rFonts w:ascii="Gill Sans MT" w:hAnsi="Gill Sans MT" w:cs="Times New Roman"/>
          <w:sz w:val="24"/>
          <w:szCs w:val="24"/>
        </w:rPr>
        <w:t xml:space="preserve"> pojawiających się problemów,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766652">
        <w:rPr>
          <w:rFonts w:ascii="Gill Sans MT" w:hAnsi="Gill Sans MT" w:cs="Times New Roman"/>
          <w:sz w:val="24"/>
          <w:szCs w:val="24"/>
        </w:rPr>
        <w:t xml:space="preserve">- zero tolerancji dla </w:t>
      </w:r>
      <w:r w:rsidR="0074456D" w:rsidRPr="00766652">
        <w:rPr>
          <w:rFonts w:ascii="Gill Sans MT" w:hAnsi="Gill Sans MT" w:cs="Times New Roman"/>
          <w:sz w:val="24"/>
          <w:szCs w:val="24"/>
        </w:rPr>
        <w:t xml:space="preserve">umyślnych </w:t>
      </w:r>
      <w:r w:rsidRPr="00766652">
        <w:rPr>
          <w:rFonts w:ascii="Gill Sans MT" w:hAnsi="Gill Sans MT" w:cs="Times New Roman"/>
          <w:sz w:val="24"/>
          <w:szCs w:val="24"/>
        </w:rPr>
        <w:t>naruszeń przepisów oraz procedur wewnętrznych,</w:t>
      </w:r>
      <w:r w:rsidRPr="004C1F52">
        <w:rPr>
          <w:rFonts w:ascii="Gill Sans MT" w:hAnsi="Gill Sans MT" w:cs="Times New Roman"/>
          <w:sz w:val="24"/>
          <w:szCs w:val="24"/>
        </w:rPr>
        <w:t xml:space="preserve"> 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rejestrowan</w:t>
      </w:r>
      <w:r w:rsidR="00706241">
        <w:rPr>
          <w:rFonts w:ascii="Gill Sans MT" w:hAnsi="Gill Sans MT" w:cs="Times New Roman"/>
          <w:sz w:val="24"/>
          <w:szCs w:val="24"/>
        </w:rPr>
        <w:t>i</w:t>
      </w:r>
      <w:r w:rsidRPr="004C1F52">
        <w:rPr>
          <w:rFonts w:ascii="Gill Sans MT" w:hAnsi="Gill Sans MT" w:cs="Times New Roman"/>
          <w:sz w:val="24"/>
          <w:szCs w:val="24"/>
        </w:rPr>
        <w:t>e i analizowan</w:t>
      </w:r>
      <w:r w:rsidR="00706241">
        <w:rPr>
          <w:rFonts w:ascii="Gill Sans MT" w:hAnsi="Gill Sans MT" w:cs="Times New Roman"/>
          <w:sz w:val="24"/>
          <w:szCs w:val="24"/>
        </w:rPr>
        <w:t>i</w:t>
      </w:r>
      <w:r w:rsidRPr="004C1F52">
        <w:rPr>
          <w:rFonts w:ascii="Gill Sans MT" w:hAnsi="Gill Sans MT" w:cs="Times New Roman"/>
          <w:sz w:val="24"/>
          <w:szCs w:val="24"/>
        </w:rPr>
        <w:t>e</w:t>
      </w:r>
      <w:r w:rsidR="00706241">
        <w:rPr>
          <w:rFonts w:ascii="Gill Sans MT" w:hAnsi="Gill Sans MT" w:cs="Times New Roman"/>
          <w:sz w:val="24"/>
          <w:szCs w:val="24"/>
        </w:rPr>
        <w:t xml:space="preserve"> zdarzeń</w:t>
      </w:r>
      <w:r w:rsidRPr="004C1F52">
        <w:rPr>
          <w:rFonts w:ascii="Gill Sans MT" w:hAnsi="Gill Sans MT" w:cs="Times New Roman"/>
          <w:sz w:val="24"/>
          <w:szCs w:val="24"/>
        </w:rPr>
        <w:t>,</w:t>
      </w:r>
    </w:p>
    <w:p w:rsidR="00627EEB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2A21E8" w:rsidRPr="004C1F52">
        <w:rPr>
          <w:rFonts w:ascii="Gill Sans MT" w:hAnsi="Gill Sans MT" w:cs="Times New Roman"/>
          <w:sz w:val="24"/>
          <w:szCs w:val="24"/>
        </w:rPr>
        <w:t>zgłaszan</w:t>
      </w:r>
      <w:r w:rsidR="002A21E8">
        <w:rPr>
          <w:rFonts w:ascii="Gill Sans MT" w:hAnsi="Gill Sans MT" w:cs="Times New Roman"/>
          <w:sz w:val="24"/>
          <w:szCs w:val="24"/>
        </w:rPr>
        <w:t>i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e </w:t>
      </w:r>
      <w:r w:rsidR="002A21E8">
        <w:rPr>
          <w:rFonts w:ascii="Gill Sans MT" w:hAnsi="Gill Sans MT" w:cs="Times New Roman"/>
          <w:sz w:val="24"/>
          <w:szCs w:val="24"/>
        </w:rPr>
        <w:t>wszelkich nieprawidłowości</w:t>
      </w:r>
      <w:r w:rsidR="00627EEB" w:rsidRPr="004C1F52">
        <w:rPr>
          <w:rFonts w:ascii="Gill Sans MT" w:hAnsi="Gill Sans MT" w:cs="Times New Roman"/>
          <w:sz w:val="24"/>
          <w:szCs w:val="24"/>
        </w:rPr>
        <w:t>,</w:t>
      </w:r>
    </w:p>
    <w:p w:rsidR="00EA57E0" w:rsidRPr="004C1F52" w:rsidRDefault="00171315" w:rsidP="005E2CA2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-</w:t>
      </w:r>
      <w:r w:rsidR="002A21E8">
        <w:rPr>
          <w:rFonts w:ascii="Gill Sans MT" w:hAnsi="Gill Sans MT" w:cs="Times New Roman"/>
          <w:sz w:val="24"/>
          <w:szCs w:val="24"/>
        </w:rPr>
        <w:t xml:space="preserve"> wewnętrzne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 nadzorowan</w:t>
      </w:r>
      <w:r w:rsidR="002A21E8">
        <w:rPr>
          <w:rFonts w:ascii="Gill Sans MT" w:hAnsi="Gill Sans MT" w:cs="Times New Roman"/>
          <w:sz w:val="24"/>
          <w:szCs w:val="24"/>
        </w:rPr>
        <w:t>i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e </w:t>
      </w:r>
      <w:r w:rsidR="00627EEB" w:rsidRPr="004C1F52">
        <w:rPr>
          <w:rFonts w:ascii="Gill Sans MT" w:hAnsi="Gill Sans MT" w:cs="Times New Roman"/>
          <w:sz w:val="24"/>
          <w:szCs w:val="24"/>
        </w:rPr>
        <w:t>Systemy Zarządzania Bezpieczeństwem (SMS) wraz z monitorowaniem związanych z tym procesów,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2A21E8">
        <w:rPr>
          <w:rFonts w:ascii="Gill Sans MT" w:hAnsi="Gill Sans MT" w:cs="Times New Roman"/>
          <w:sz w:val="24"/>
          <w:szCs w:val="24"/>
        </w:rPr>
        <w:t>ciąg</w:t>
      </w:r>
      <w:r w:rsidR="00B12FE6">
        <w:rPr>
          <w:rFonts w:ascii="Gill Sans MT" w:hAnsi="Gill Sans MT" w:cs="Times New Roman"/>
          <w:sz w:val="24"/>
          <w:szCs w:val="24"/>
        </w:rPr>
        <w:t>ł</w:t>
      </w:r>
      <w:r w:rsidR="002A21E8">
        <w:rPr>
          <w:rFonts w:ascii="Gill Sans MT" w:hAnsi="Gill Sans MT" w:cs="Times New Roman"/>
          <w:sz w:val="24"/>
          <w:szCs w:val="24"/>
        </w:rPr>
        <w:t>e doskonalenie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Pr="004C1F52">
        <w:rPr>
          <w:rFonts w:ascii="Gill Sans MT" w:hAnsi="Gill Sans MT" w:cs="Times New Roman"/>
          <w:sz w:val="24"/>
          <w:szCs w:val="24"/>
        </w:rPr>
        <w:t>SMS poprzez wdrażanie działań korygujących i zapobiegawczych</w:t>
      </w:r>
      <w:r w:rsidR="00615AC8" w:rsidRPr="004C1F52">
        <w:rPr>
          <w:rFonts w:ascii="Gill Sans MT" w:hAnsi="Gill Sans MT" w:cs="Times New Roman"/>
          <w:sz w:val="24"/>
          <w:szCs w:val="24"/>
        </w:rPr>
        <w:t>.</w:t>
      </w:r>
    </w:p>
    <w:p w:rsidR="00615AC8" w:rsidRPr="00171315" w:rsidRDefault="00615AC8" w:rsidP="00615AC8">
      <w:pPr>
        <w:jc w:val="both"/>
        <w:rPr>
          <w:rFonts w:ascii="Gill Sans MT" w:hAnsi="Gill Sans MT" w:cs="Times New Roman"/>
          <w:sz w:val="10"/>
          <w:szCs w:val="10"/>
        </w:rPr>
      </w:pPr>
    </w:p>
    <w:p w:rsidR="00BC6806" w:rsidRPr="004C1F52" w:rsidRDefault="00615AC8" w:rsidP="00BC6806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My, Sygnatariusze tej Deklaracji będziemy zachęcać do wdrażania kluczowych zasad kultury bezpieczeństwa w lotnictwie i będziemy współpracować poprzez wymianę doświadczeń</w:t>
      </w:r>
      <w:r w:rsidR="00963DCF" w:rsidRPr="004C1F52">
        <w:rPr>
          <w:rFonts w:ascii="Gill Sans MT" w:hAnsi="Gill Sans MT" w:cs="Times New Roman"/>
          <w:sz w:val="24"/>
          <w:szCs w:val="24"/>
        </w:rPr>
        <w:t>.</w:t>
      </w:r>
    </w:p>
    <w:p w:rsidR="00BC6806" w:rsidRPr="004C1F52" w:rsidRDefault="00BC6806" w:rsidP="00BC6806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Równocześnie organy </w:t>
      </w:r>
      <w:r w:rsidR="00BE3E21">
        <w:rPr>
          <w:rFonts w:ascii="Gill Sans MT" w:hAnsi="Gill Sans MT" w:cs="Times New Roman"/>
          <w:sz w:val="24"/>
          <w:szCs w:val="24"/>
        </w:rPr>
        <w:t>P</w:t>
      </w:r>
      <w:r w:rsidR="00BE3E21" w:rsidRPr="004C1F52">
        <w:rPr>
          <w:rFonts w:ascii="Gill Sans MT" w:hAnsi="Gill Sans MT" w:cs="Times New Roman"/>
          <w:sz w:val="24"/>
          <w:szCs w:val="24"/>
        </w:rPr>
        <w:t xml:space="preserve">aństwa </w:t>
      </w:r>
      <w:r w:rsidRPr="004C1F52">
        <w:rPr>
          <w:rFonts w:ascii="Gill Sans MT" w:hAnsi="Gill Sans MT" w:cs="Times New Roman"/>
          <w:sz w:val="24"/>
          <w:szCs w:val="24"/>
        </w:rPr>
        <w:t xml:space="preserve">właściwe w sprawach lotnictwa cywilnego wyrażają wolę wspierania tych działań. </w:t>
      </w:r>
    </w:p>
    <w:p w:rsidR="00BC6806" w:rsidRPr="00171315" w:rsidRDefault="00BC6806" w:rsidP="00615AC8">
      <w:pPr>
        <w:jc w:val="both"/>
        <w:rPr>
          <w:rFonts w:ascii="Gill Sans MT" w:hAnsi="Gill Sans MT" w:cs="Times New Roman"/>
          <w:sz w:val="10"/>
          <w:szCs w:val="10"/>
        </w:rPr>
      </w:pPr>
    </w:p>
    <w:p w:rsidR="00BC6806" w:rsidRPr="004C1F52" w:rsidRDefault="00BC6806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Kluczowe zasady kultury bezpieczeństwa w lotnictwie: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Priorytetem jest bezpieczeństwo </w:t>
      </w:r>
      <w:r w:rsidR="004C5D4F">
        <w:rPr>
          <w:rFonts w:ascii="Gill Sans MT" w:hAnsi="Gill Sans MT" w:cs="Times New Roman"/>
          <w:sz w:val="24"/>
          <w:szCs w:val="24"/>
        </w:rPr>
        <w:t xml:space="preserve">i postępowanie zgodnie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z </w:t>
      </w:r>
      <w:r w:rsidR="004C5D4F">
        <w:rPr>
          <w:rFonts w:ascii="Gill Sans MT" w:hAnsi="Gill Sans MT" w:cs="Times New Roman"/>
          <w:sz w:val="24"/>
          <w:szCs w:val="24"/>
        </w:rPr>
        <w:t>zasadami bezpieczeństwa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2.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Pracownicy każdego szczebla 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są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zdolni do działania w interesie bezpieczeństwa, w sposób </w:t>
      </w:r>
      <w:r w:rsidR="004C5D4F">
        <w:rPr>
          <w:rFonts w:ascii="Gill Sans MT" w:hAnsi="Gill Sans MT" w:cs="Times New Roman"/>
          <w:sz w:val="24"/>
          <w:szCs w:val="24"/>
        </w:rPr>
        <w:t>adekwatny do</w:t>
      </w:r>
      <w:r w:rsidR="0089045C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>wyszkoleni</w:t>
      </w:r>
      <w:r w:rsidR="004C5D4F">
        <w:rPr>
          <w:rFonts w:ascii="Gill Sans MT" w:hAnsi="Gill Sans MT" w:cs="Times New Roman"/>
          <w:sz w:val="24"/>
          <w:szCs w:val="24"/>
        </w:rPr>
        <w:t>a</w:t>
      </w:r>
      <w:r w:rsidR="005E2CA2" w:rsidRPr="004C1F52">
        <w:rPr>
          <w:rFonts w:ascii="Gill Sans MT" w:hAnsi="Gill Sans MT" w:cs="Times New Roman"/>
          <w:sz w:val="24"/>
          <w:szCs w:val="24"/>
        </w:rPr>
        <w:t>, doświadczeni</w:t>
      </w:r>
      <w:r w:rsidR="004C5D4F">
        <w:rPr>
          <w:rFonts w:ascii="Gill Sans MT" w:hAnsi="Gill Sans MT" w:cs="Times New Roman"/>
          <w:sz w:val="24"/>
          <w:szCs w:val="24"/>
        </w:rPr>
        <w:t>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oraz </w:t>
      </w:r>
      <w:r w:rsidR="004C5D4F">
        <w:rPr>
          <w:rFonts w:ascii="Gill Sans MT" w:hAnsi="Gill Sans MT" w:cs="Times New Roman"/>
          <w:sz w:val="24"/>
          <w:szCs w:val="24"/>
        </w:rPr>
        <w:t xml:space="preserve">zgodnie ze </w:t>
      </w:r>
      <w:r w:rsidR="005E2CA2" w:rsidRPr="004C1F52">
        <w:rPr>
          <w:rFonts w:ascii="Gill Sans MT" w:hAnsi="Gill Sans MT" w:cs="Times New Roman"/>
          <w:sz w:val="24"/>
          <w:szCs w:val="24"/>
        </w:rPr>
        <w:t>standardami zawodowymi odpowiadającymi poszczególnym stanowiskom i funkcjom. Aby osiągnąć ten cel, organizacje powinny zapewnić im odpowiednie warunki pracy, narzędzia, wyszkolenie i procedury.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3.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środowisku operacyjnym sektora lotniczego pracownicy, mimo swego wyszkolenia, wiedzy, umiejętności, doświadczenia i dobrej woli mogą spotkać się z sytuacjami prowadzącymi do niepożądanych rezultatów. 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4.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Analizując zgłoszone zdarzenia organizacja powinna traktować priorytetowo elementy  składające się na wydolność systemu oraz czynniki, które miały wpływ na zaistnienie tych zdarzeń  bez </w:t>
      </w:r>
      <w:r w:rsidR="005E2CA2" w:rsidRPr="004C1F52">
        <w:rPr>
          <w:rFonts w:ascii="Gill Sans MT" w:hAnsi="Gill Sans MT" w:cs="Times New Roman"/>
          <w:sz w:val="24"/>
          <w:szCs w:val="24"/>
        </w:rPr>
        <w:lastRenderedPageBreak/>
        <w:t>przypisywania komukolwiek winy i/lub odpowiedzialności, poza przypadkami przewidzianymi w rozporządzeniu nr 376/2014 i innych przepisach mających  zastosowanie.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5.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przypadkach, w których dochodzi jednak do oceny odpowiedzialności osób organizacje powinny skupić się na ustaleniu czy działania, zaniedbania lub podjęte decyzje były współmierne do doświadczenia i wyszkolenia, a nie do </w:t>
      </w:r>
      <w:r w:rsidR="00BE3E21">
        <w:rPr>
          <w:rFonts w:ascii="Gill Sans MT" w:hAnsi="Gill Sans MT" w:cs="Times New Roman"/>
          <w:sz w:val="24"/>
          <w:szCs w:val="24"/>
        </w:rPr>
        <w:t>skutków</w:t>
      </w:r>
      <w:r w:rsidR="00BE3E21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>zdarzenia.</w:t>
      </w:r>
    </w:p>
    <w:p w:rsidR="005E2CA2" w:rsidRDefault="00171315" w:rsidP="009D3B64">
      <w:pPr>
        <w:jc w:val="both"/>
        <w:rPr>
          <w:rFonts w:ascii="Gill Sans MT" w:hAnsi="Gill Sans MT" w:cs="Times New Roman"/>
          <w:sz w:val="24"/>
          <w:szCs w:val="24"/>
        </w:rPr>
      </w:pPr>
      <w:r w:rsidRPr="009D3B64">
        <w:rPr>
          <w:rFonts w:ascii="Gill Sans MT" w:hAnsi="Gill Sans MT" w:cs="Times New Roman"/>
          <w:sz w:val="24"/>
          <w:szCs w:val="24"/>
        </w:rPr>
        <w:t xml:space="preserve">6. </w:t>
      </w:r>
      <w:r w:rsidR="005E2CA2" w:rsidRPr="009D3B64">
        <w:rPr>
          <w:rFonts w:ascii="Gill Sans MT" w:hAnsi="Gill Sans MT" w:cs="Times New Roman"/>
          <w:sz w:val="24"/>
          <w:szCs w:val="24"/>
        </w:rPr>
        <w:t xml:space="preserve">Zgłaszający informacje dotyczące bezpieczeństwa oraz każda inna osoba wymieniona w zgłoszeniu, są chronieni przed negatywnymi konsekwencjami zgodnie z rozporządzeniem nr  </w:t>
      </w:r>
      <w:r w:rsidR="005E2CA2" w:rsidRPr="00766652">
        <w:rPr>
          <w:rFonts w:ascii="Gill Sans MT" w:hAnsi="Gill Sans MT" w:cs="Times New Roman"/>
          <w:sz w:val="24"/>
          <w:szCs w:val="24"/>
        </w:rPr>
        <w:t>376/2014</w:t>
      </w:r>
      <w:r w:rsidR="00A43039" w:rsidRPr="00766652">
        <w:rPr>
          <w:rFonts w:ascii="Gill Sans MT" w:hAnsi="Gill Sans MT" w:cs="Times New Roman"/>
          <w:sz w:val="24"/>
          <w:szCs w:val="24"/>
        </w:rPr>
        <w:t>,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</w:t>
      </w:r>
      <w:r w:rsidR="00A43039" w:rsidRPr="00766652">
        <w:rPr>
          <w:rFonts w:ascii="Gill Sans MT" w:hAnsi="Gill Sans MT" w:cs="Times New Roman"/>
          <w:sz w:val="24"/>
          <w:szCs w:val="24"/>
        </w:rPr>
        <w:t>w szczególności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gdy czyn był nieumyślny i niezamierzony</w:t>
      </w:r>
      <w:r w:rsidR="005E2CA2" w:rsidRPr="00766652">
        <w:rPr>
          <w:rFonts w:ascii="Gill Sans MT" w:hAnsi="Gill Sans MT" w:cs="Times New Roman"/>
          <w:sz w:val="24"/>
          <w:szCs w:val="24"/>
        </w:rPr>
        <w:t>.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Jednakże osoba łamiąca prawo albo wewnętrzne przepisy poprzez rażące niedbalstwo lub działając umyślnie nie podlega ochronie.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7.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Niepożądane zdarzenia są przesłankami do prowadzenia analiz. </w:t>
      </w:r>
      <w:r w:rsidR="00BC6806" w:rsidRPr="004C1F52">
        <w:rPr>
          <w:rFonts w:ascii="Gill Sans MT" w:hAnsi="Gill Sans MT" w:cs="Times New Roman"/>
          <w:sz w:val="24"/>
          <w:szCs w:val="24"/>
        </w:rPr>
        <w:t>P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ozytywne zachowanie i działania także powinny być zauważane i wspierane.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8.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Organizacje powinny promować efektywne wdrażanie zasad </w:t>
      </w:r>
      <w:r w:rsidR="0074456D">
        <w:rPr>
          <w:rFonts w:ascii="Gill Sans MT" w:hAnsi="Gill Sans MT" w:cs="Times New Roman"/>
          <w:sz w:val="24"/>
          <w:szCs w:val="24"/>
        </w:rPr>
        <w:t xml:space="preserve">kultury bezpieczeństwa, w tym </w:t>
      </w:r>
      <w:r w:rsidR="00AB3849">
        <w:rPr>
          <w:rFonts w:ascii="Gill Sans MT" w:hAnsi="Gill Sans MT" w:cs="Times New Roman"/>
          <w:sz w:val="24"/>
          <w:szCs w:val="24"/>
        </w:rPr>
        <w:t>kultury sprawiedliwego traktowania (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 w:rsidR="00AB3849">
        <w:rPr>
          <w:rFonts w:ascii="Gill Sans MT" w:hAnsi="Gill Sans MT" w:cs="Times New Roman"/>
          <w:sz w:val="24"/>
          <w:szCs w:val="24"/>
        </w:rPr>
        <w:t>)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na każdym poziomie organizacyjnym. Wszyscy powinni aktywnie wspierać wzajemne zaufanie i szacunek oraz promować współpracę w celu zbudowania niezbędnego poziomu zaufania w całej organizacji. Powinno się poszerzać wiedzę z zakresu 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wśród pracowników, także poprzez udostępnianie wewnętrznej dokumentacji z tego obszaru.</w:t>
      </w:r>
    </w:p>
    <w:p w:rsidR="00AB3849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9. </w:t>
      </w:r>
      <w:r w:rsidR="00AB3849" w:rsidRPr="004C1F52">
        <w:rPr>
          <w:rFonts w:ascii="Gill Sans MT" w:hAnsi="Gill Sans MT" w:cs="Times New Roman"/>
          <w:sz w:val="24"/>
          <w:szCs w:val="24"/>
        </w:rPr>
        <w:t xml:space="preserve">Każda organizacja powinna, po konsultacji z przedstawicielami pracowników, wdrożyć wewnętrzne przepisy </w:t>
      </w:r>
      <w:r w:rsidR="00AB3849">
        <w:rPr>
          <w:rFonts w:ascii="Gill Sans MT" w:hAnsi="Gill Sans MT" w:cs="Times New Roman"/>
          <w:sz w:val="24"/>
          <w:szCs w:val="24"/>
        </w:rPr>
        <w:t xml:space="preserve">dotyczące kultury </w:t>
      </w:r>
      <w:r w:rsidR="00706241">
        <w:rPr>
          <w:rFonts w:ascii="Gill Sans MT" w:hAnsi="Gill Sans MT" w:cs="Times New Roman"/>
          <w:sz w:val="24"/>
          <w:szCs w:val="24"/>
        </w:rPr>
        <w:t>sprawiedliwego traktowania</w:t>
      </w:r>
      <w:r w:rsidR="00AB3849">
        <w:rPr>
          <w:rFonts w:ascii="Gill Sans MT" w:hAnsi="Gill Sans MT" w:cs="Times New Roman"/>
          <w:sz w:val="24"/>
          <w:szCs w:val="24"/>
        </w:rPr>
        <w:t xml:space="preserve">, </w:t>
      </w:r>
      <w:r w:rsidR="00AB3849" w:rsidRPr="004C1F52">
        <w:rPr>
          <w:rFonts w:ascii="Gill Sans MT" w:hAnsi="Gill Sans MT" w:cs="Times New Roman"/>
          <w:sz w:val="24"/>
          <w:szCs w:val="24"/>
        </w:rPr>
        <w:t xml:space="preserve">najlepiej dopasowane do jej specyfiki oraz posiadać udokumentowane procesy stosowane w praktyce </w:t>
      </w:r>
    </w:p>
    <w:p w:rsidR="00AB3849" w:rsidRDefault="00AB3849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10. </w:t>
      </w:r>
      <w:r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>
        <w:rPr>
          <w:rFonts w:ascii="Gill Sans MT" w:hAnsi="Gill Sans MT" w:cs="Times New Roman"/>
          <w:sz w:val="24"/>
          <w:szCs w:val="24"/>
        </w:rPr>
        <w:t>kultury bezpieczeństwa</w:t>
      </w:r>
      <w:r w:rsidRPr="004C1F52">
        <w:rPr>
          <w:rFonts w:ascii="Gill Sans MT" w:hAnsi="Gill Sans MT" w:cs="Times New Roman"/>
          <w:sz w:val="24"/>
          <w:szCs w:val="24"/>
        </w:rPr>
        <w:t xml:space="preserve"> powinny dokumentować sposób zarządzania, przechowywania, ochrony i ujawniania danych dotyczących bezpieczeństwa. Powinny również zawierać zapisy mówiące w jakim zakresie organizacja dzieli się danymi w celu wspierania analiz związanych z bezpieczeństwem.</w:t>
      </w:r>
    </w:p>
    <w:p w:rsidR="005E2CA2" w:rsidRPr="004C1F52" w:rsidRDefault="00AB3849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11.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>
        <w:rPr>
          <w:rFonts w:ascii="Gill Sans MT" w:hAnsi="Gill Sans MT" w:cs="Times New Roman"/>
          <w:sz w:val="24"/>
          <w:szCs w:val="24"/>
        </w:rPr>
        <w:t>kultury sprawiedliwego traktowania (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>
        <w:rPr>
          <w:rFonts w:ascii="Gill Sans MT" w:hAnsi="Gill Sans MT" w:cs="Times New Roman"/>
          <w:sz w:val="24"/>
          <w:szCs w:val="24"/>
        </w:rPr>
        <w:t>)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powinny zawierać między innymi opis procesu oraz wskazanie podmiotów zaangażowanych,  którego celem będzie określenie – „co jest zachowaniem nieakceptowalnym”,  a więc zachowaniem które nie </w:t>
      </w:r>
      <w:r w:rsidR="00706241">
        <w:rPr>
          <w:rFonts w:ascii="Gill Sans MT" w:hAnsi="Gill Sans MT" w:cs="Times New Roman"/>
          <w:sz w:val="24"/>
          <w:szCs w:val="24"/>
        </w:rPr>
        <w:t>podlega ochronie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– zgodnie z rozporządzeniem nr 376/2014.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12. </w:t>
      </w:r>
      <w:r w:rsidR="005E2CA2" w:rsidRPr="004C1F52">
        <w:rPr>
          <w:rFonts w:ascii="Gill Sans MT" w:hAnsi="Gill Sans MT" w:cs="Times New Roman"/>
          <w:sz w:val="24"/>
          <w:szCs w:val="24"/>
        </w:rPr>
        <w:t>Wsparcie organizacj</w:t>
      </w:r>
      <w:r w:rsidR="00963DCF" w:rsidRPr="004C1F52">
        <w:rPr>
          <w:rFonts w:ascii="Gill Sans MT" w:hAnsi="Gill Sans MT" w:cs="Times New Roman"/>
          <w:sz w:val="24"/>
          <w:szCs w:val="24"/>
        </w:rPr>
        <w:t>i</w:t>
      </w:r>
      <w:r w:rsidR="005E2CA2" w:rsidRPr="004C1F52">
        <w:rPr>
          <w:rFonts w:ascii="Gill Sans MT" w:hAnsi="Gill Sans MT" w:cs="Times New Roman"/>
          <w:sz w:val="24"/>
          <w:szCs w:val="24"/>
        </w:rPr>
        <w:t>, w przypadkach gdy pracownicy podlegają zewnętrznym procedurom związanym ze zdarzeniem lotniczym, które zgłosili lub w którym brali udział, wzmacnia wzajemne zaufanie niezbędne do zapewnienia efektywnie działającej kultury sprawiedliwego traktowania.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13.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celu efektywnego wdrożenia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pracownicy wszystkich szczebli, włączając najwyższe kierownictwo, powinni rozumieć i akceptować swoją odpowiedzialność związaną z zasadami i wewnętrznymi uregulowaniami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oraz ich promowaniem.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14.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Organizacje, we współpracy z zaangażowanymi stronami, włączając w to właściwe władze lotnicze, powinny zdefiniować jak zamierzają promować i wspierać wdrożenie zasad i wewnętrznych przepisów </w:t>
      </w:r>
      <w:r w:rsidR="0074456D">
        <w:rPr>
          <w:rFonts w:ascii="Gill Sans MT" w:hAnsi="Gill Sans MT" w:cs="Times New Roman"/>
          <w:sz w:val="24"/>
          <w:szCs w:val="24"/>
        </w:rPr>
        <w:t>kultury bezpieczeństwa.</w:t>
      </w:r>
    </w:p>
    <w:p w:rsidR="002A21E8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 xml:space="preserve">15. </w:t>
      </w:r>
      <w:r w:rsidR="005E2CA2" w:rsidRPr="004C1F52">
        <w:rPr>
          <w:rFonts w:ascii="Gill Sans MT" w:hAnsi="Gill Sans MT" w:cs="Times New Roman"/>
          <w:sz w:val="24"/>
          <w:szCs w:val="24"/>
        </w:rPr>
        <w:t>Organizacje powinny regularnie sprawdzać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,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oceniać 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oraz doskonalić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 w:rsidR="00706241">
        <w:rPr>
          <w:rFonts w:ascii="Gill Sans MT" w:hAnsi="Gill Sans MT" w:cs="Times New Roman"/>
          <w:sz w:val="24"/>
          <w:szCs w:val="24"/>
        </w:rPr>
        <w:t xml:space="preserve">związane z kształtowaniem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>.</w:t>
      </w:r>
    </w:p>
    <w:p w:rsidR="00224EFC" w:rsidRPr="00171315" w:rsidRDefault="00BC6806" w:rsidP="00171315">
      <w:pPr>
        <w:jc w:val="both"/>
        <w:rPr>
          <w:rFonts w:ascii="Gill Sans MT" w:hAnsi="Gill Sans MT" w:cs="Times New Roman"/>
          <w:sz w:val="24"/>
          <w:szCs w:val="24"/>
        </w:rPr>
      </w:pPr>
      <w:r w:rsidRPr="00171315">
        <w:rPr>
          <w:rFonts w:ascii="Gill Sans MT" w:hAnsi="Gill Sans MT" w:cs="Times New Roman"/>
          <w:sz w:val="24"/>
          <w:szCs w:val="24"/>
        </w:rPr>
        <w:t xml:space="preserve">Niniejsza </w:t>
      </w:r>
      <w:r w:rsidR="00706241">
        <w:rPr>
          <w:rFonts w:ascii="Gill Sans MT" w:hAnsi="Gill Sans MT" w:cs="Times New Roman"/>
          <w:sz w:val="24"/>
          <w:szCs w:val="24"/>
        </w:rPr>
        <w:t>D</w:t>
      </w:r>
      <w:r w:rsidRPr="00171315">
        <w:rPr>
          <w:rFonts w:ascii="Gill Sans MT" w:hAnsi="Gill Sans MT" w:cs="Times New Roman"/>
          <w:sz w:val="24"/>
          <w:szCs w:val="24"/>
        </w:rPr>
        <w:t>eklaracja ma charakter otwarty - zachęca się przedstawicieli całego środowiska lotniczego do jej podpisania.</w:t>
      </w:r>
    </w:p>
    <w:sectPr w:rsidR="00224EFC" w:rsidRPr="00171315" w:rsidSect="006A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134" w:left="102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A1" w:rsidRDefault="00F863A1" w:rsidP="00963DCF">
      <w:pPr>
        <w:spacing w:after="0" w:line="240" w:lineRule="auto"/>
      </w:pPr>
      <w:r>
        <w:separator/>
      </w:r>
    </w:p>
    <w:p w:rsidR="000F42CD" w:rsidRDefault="000F42CD"/>
  </w:endnote>
  <w:endnote w:type="continuationSeparator" w:id="0">
    <w:p w:rsidR="00F863A1" w:rsidRDefault="00F863A1" w:rsidP="00963DCF">
      <w:pPr>
        <w:spacing w:after="0" w:line="240" w:lineRule="auto"/>
      </w:pPr>
      <w:r>
        <w:continuationSeparator/>
      </w:r>
    </w:p>
    <w:p w:rsidR="000F42CD" w:rsidRDefault="000F4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DD" w:rsidRDefault="00B066DD">
    <w:pPr>
      <w:pStyle w:val="Stopka"/>
    </w:pPr>
  </w:p>
  <w:p w:rsidR="000F42CD" w:rsidRDefault="000F42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C" w:rsidRDefault="0089045C">
    <w:pPr>
      <w:pStyle w:val="Stopka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A7092" w:rsidRPr="006A709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  <w:p w:rsidR="000F42CD" w:rsidRDefault="000F42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2" w:rsidRDefault="006A7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A1" w:rsidRDefault="00F863A1" w:rsidP="00963DCF">
      <w:pPr>
        <w:spacing w:after="0" w:line="240" w:lineRule="auto"/>
      </w:pPr>
      <w:r>
        <w:separator/>
      </w:r>
    </w:p>
    <w:p w:rsidR="000F42CD" w:rsidRDefault="000F42CD"/>
  </w:footnote>
  <w:footnote w:type="continuationSeparator" w:id="0">
    <w:p w:rsidR="00F863A1" w:rsidRDefault="00F863A1" w:rsidP="00963DCF">
      <w:pPr>
        <w:spacing w:after="0" w:line="240" w:lineRule="auto"/>
      </w:pPr>
      <w:r>
        <w:continuationSeparator/>
      </w:r>
    </w:p>
    <w:p w:rsidR="000F42CD" w:rsidRDefault="000F4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3D" w:rsidRDefault="006A70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5" o:spid="_x0000_s2053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</w:p>
  <w:p w:rsidR="000F42CD" w:rsidRDefault="000F42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CF" w:rsidRDefault="006A7092" w:rsidP="004C1F52">
    <w:pPr>
      <w:pStyle w:val="Nagwek"/>
      <w:jc w:val="center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6" o:spid="_x0000_s2054" type="#_x0000_t75" style="position:absolute;left:0;text-align:left;margin-left:0;margin-top:0;width:453.15pt;height:453.15pt;z-index:-251654144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  <w:bookmarkEnd w:id="0"/>
  </w:p>
  <w:p w:rsidR="00963DCF" w:rsidRDefault="006A7092" w:rsidP="004C1F52">
    <w:pPr>
      <w:pStyle w:val="Nagwek"/>
      <w:tabs>
        <w:tab w:val="clear" w:pos="4536"/>
        <w:tab w:val="clear" w:pos="9072"/>
        <w:tab w:val="left" w:pos="6000"/>
      </w:tabs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381000</wp:posOffset>
              </wp:positionV>
              <wp:extent cx="7188200" cy="9975850"/>
              <wp:effectExtent l="0" t="0" r="12700" b="2540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8200" cy="99758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46A0D" id="Prostokąt 452" o:spid="_x0000_s1026" style="position:absolute;margin-left:15pt;margin-top:30pt;width:566pt;height:7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VwrAIAALgFAAAOAAAAZHJzL2Uyb0RvYy54bWysVFFvGyEMfp+0/4B4Xy+JkiWNeqmiVp0m&#10;dW20duoz4SB3GmAGJJfsff9sP2wGLpeqqzZp2j1wGNuf8Yfti8u9VmQnnG/AlHR4NqBEGA5VYzYl&#10;/fJ4825GiQ/MVEyBESU9CE8vF2/fXLR2LkZQg6qEIwhi/Ly1Ja1DsPOi8LwWmvkzsMKgUoLTLKDo&#10;NkXlWIvoWhWjweB90YKrrAMuvMfT66yki4QvpeDhXkovAlElxbuFtLq0ruNaLC7YfOOYrRveXYP9&#10;wy00awwG7aGuWWBk65rfoHTDHXiQ4YyDLkDKhouUA2YzHLzI5qFmVqRckBxve5r8/4Pld7uVI01V&#10;0vFkRIlhGh9phVcM8PXnj0DiKXLUWj9H0we7cp3kcRsT3kun4x9TIfvE66HnVewD4Xg4Hc5m+FiU&#10;cNSdn08ns0livji5W+fDBwGaxE1JHT5c4pPtbn3AkGh6NInRDNw0SqXHU4a0WHmT2XSSPDyopora&#10;aJfqSFwpR3YMK2C9GSUbtdWfoMpnkwF+MUcM0Ztn6YSEOmXwMPKQM0+7cFAihlHms5DIIuaaA/RA&#10;OQbjXJgwzPerWSX+FjoBRmSJifTYHUDsjVNOR+ycQWcfXUUq/955kKP/ybn3SJHBhN5ZNwbcawAK&#10;s+oiZ/sjSZmayNIaqgPWmIPcfN7ymwYf+Zb5sGIOuw0LAydIuMdFKsDHhG5HSQ3u+2vn0R6bALWU&#10;tNi9JfXftswJStRHg+1xPhyPY7snYTyZjlBwzzXr5xqz1VeA5THEWWV52kb7oI5b6UA/4aBZxqio&#10;YoZj7JLy4I7CVchTBUcVF8tlMsMWtyzcmgfLI3hkNRbx4/6JOdtVesAmuYNjp7P5i4LPttHTwHIb&#10;QDapG068dnzjeEg1242yOH+ey8nqNHAXvwAAAP//AwBQSwMEFAAGAAgAAAAhAAsQDc7cAAAACwEA&#10;AA8AAABkcnMvZG93bnJldi54bWxMT8tqwzAQvBf6D2IDvZRGkgPGuJZDCJRCb0lD6FGxtraJJRlL&#10;idW/7/rUnnaWGeZRbZMd2B2n0HunQK4FMHSNN71rFZw+314KYCFqZ/TgHSr4wQDb+vGh0qXxszvg&#10;/RhbRiYulFpBF+NYch6aDq0Oaz+iI+7bT1ZHeqeWm0nPZG4HngmRc6t7RwmdHnHfYXM93iyF5EVx&#10;2qV07qWcn98/vrLDvsmUelql3SuwiCn+iWGpT9Whpk4Xf3MmsEHBRtCUqCBf7sLLPCN0IZRvpABe&#10;V/z/hvoXAAD//wMAUEsBAi0AFAAGAAgAAAAhALaDOJL+AAAA4QEAABMAAAAAAAAAAAAAAAAAAAAA&#10;AFtDb250ZW50X1R5cGVzXS54bWxQSwECLQAUAAYACAAAACEAOP0h/9YAAACUAQAACwAAAAAAAAAA&#10;AAAAAAAvAQAAX3JlbHMvLnJlbHNQSwECLQAUAAYACAAAACEAI2OFcKwCAAC4BQAADgAAAAAAAAAA&#10;AAAAAAAuAgAAZHJzL2Uyb0RvYy54bWxQSwECLQAUAAYACAAAACEACxANztwAAAALAQAADwAAAAAA&#10;AAAAAAAAAAAG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r w:rsidR="00963DCF">
      <w:tab/>
    </w:r>
  </w:p>
  <w:p w:rsidR="000F42CD" w:rsidRDefault="000F42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3D" w:rsidRDefault="006A70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4" o:spid="_x0000_s2052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4E7"/>
    <w:multiLevelType w:val="hybridMultilevel"/>
    <w:tmpl w:val="F3C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2"/>
    <w:rsid w:val="0006623D"/>
    <w:rsid w:val="000C58A9"/>
    <w:rsid w:val="000F42CD"/>
    <w:rsid w:val="000F73B5"/>
    <w:rsid w:val="00171315"/>
    <w:rsid w:val="00224EFC"/>
    <w:rsid w:val="0029583A"/>
    <w:rsid w:val="0029588B"/>
    <w:rsid w:val="002A21E8"/>
    <w:rsid w:val="002A5949"/>
    <w:rsid w:val="002E2036"/>
    <w:rsid w:val="002E32C4"/>
    <w:rsid w:val="004C1F52"/>
    <w:rsid w:val="004C5D4F"/>
    <w:rsid w:val="005E2CA2"/>
    <w:rsid w:val="00615AC8"/>
    <w:rsid w:val="00627EEB"/>
    <w:rsid w:val="006A7092"/>
    <w:rsid w:val="00706241"/>
    <w:rsid w:val="0074456D"/>
    <w:rsid w:val="00766652"/>
    <w:rsid w:val="007A482F"/>
    <w:rsid w:val="007B70A8"/>
    <w:rsid w:val="0082173E"/>
    <w:rsid w:val="0089045C"/>
    <w:rsid w:val="008A79E2"/>
    <w:rsid w:val="00900E72"/>
    <w:rsid w:val="009240CE"/>
    <w:rsid w:val="0093454A"/>
    <w:rsid w:val="00963DCF"/>
    <w:rsid w:val="009713C2"/>
    <w:rsid w:val="00991FA3"/>
    <w:rsid w:val="009D3B64"/>
    <w:rsid w:val="00A43039"/>
    <w:rsid w:val="00A61795"/>
    <w:rsid w:val="00A630FA"/>
    <w:rsid w:val="00A76534"/>
    <w:rsid w:val="00AB1133"/>
    <w:rsid w:val="00AB3849"/>
    <w:rsid w:val="00B066DD"/>
    <w:rsid w:val="00B12FE6"/>
    <w:rsid w:val="00B54819"/>
    <w:rsid w:val="00BC6806"/>
    <w:rsid w:val="00BE3E21"/>
    <w:rsid w:val="00BE7AB5"/>
    <w:rsid w:val="00C010A9"/>
    <w:rsid w:val="00D818C7"/>
    <w:rsid w:val="00DC31A6"/>
    <w:rsid w:val="00DF47AF"/>
    <w:rsid w:val="00EA57E0"/>
    <w:rsid w:val="00F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EAB44CD"/>
  <w15:chartTrackingRefBased/>
  <w15:docId w15:val="{33DCAEF9-FC2D-4EFE-9580-12D4FD8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F"/>
  </w:style>
  <w:style w:type="paragraph" w:styleId="Stopka">
    <w:name w:val="footer"/>
    <w:basedOn w:val="Normalny"/>
    <w:link w:val="StopkaZnak"/>
    <w:uiPriority w:val="99"/>
    <w:unhideWhenUsed/>
    <w:rsid w:val="0096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F"/>
  </w:style>
  <w:style w:type="paragraph" w:styleId="Poprawka">
    <w:name w:val="Revision"/>
    <w:hidden/>
    <w:uiPriority w:val="99"/>
    <w:semiHidden/>
    <w:rsid w:val="002A594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A594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5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Kolmas Anna</dc:creator>
  <cp:keywords/>
  <dc:description/>
  <cp:lastModifiedBy>Kolmas Anna</cp:lastModifiedBy>
  <cp:revision>4</cp:revision>
  <cp:lastPrinted>2017-10-25T08:35:00Z</cp:lastPrinted>
  <dcterms:created xsi:type="dcterms:W3CDTF">2017-10-24T12:40:00Z</dcterms:created>
  <dcterms:modified xsi:type="dcterms:W3CDTF">2017-10-25T08:45:00Z</dcterms:modified>
</cp:coreProperties>
</file>