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5B" w:rsidRPr="00C24715" w:rsidRDefault="004F455B" w:rsidP="004F455B">
      <w:pPr>
        <w:pStyle w:val="OZNPROJEKTUwskazaniedatylubwersjiprojektu"/>
      </w:pPr>
      <w:bookmarkStart w:id="0" w:name="_GoBack"/>
      <w:bookmarkEnd w:id="0"/>
      <w:r w:rsidRPr="00C24715">
        <w:t xml:space="preserve">Projekt z dnia </w:t>
      </w:r>
      <w:r w:rsidR="00EB7487">
        <w:t>0</w:t>
      </w:r>
      <w:r w:rsidR="007924FE">
        <w:t>7</w:t>
      </w:r>
      <w:r w:rsidRPr="00C24715">
        <w:t>.0</w:t>
      </w:r>
      <w:r w:rsidR="00EB7487">
        <w:t>8</w:t>
      </w:r>
      <w:r w:rsidRPr="00C24715">
        <w:t>.2017 r.</w:t>
      </w:r>
    </w:p>
    <w:p w:rsidR="004F455B" w:rsidRPr="00C24715" w:rsidRDefault="004F455B" w:rsidP="004F455B"/>
    <w:p w:rsidR="004F455B" w:rsidRPr="00C24715" w:rsidRDefault="004F455B" w:rsidP="004F455B">
      <w:pPr>
        <w:pStyle w:val="OZNRODZAKTUtznustawalubrozporzdzenieiorganwydajcy"/>
      </w:pPr>
      <w:r w:rsidRPr="00C24715">
        <w:t>ROZPORZĄDZENIE</w:t>
      </w:r>
    </w:p>
    <w:p w:rsidR="004F455B" w:rsidRPr="00C24715" w:rsidRDefault="004F455B" w:rsidP="004F455B">
      <w:pPr>
        <w:pStyle w:val="OZNRODZAKTUtznustawalubrozporzdzenieiorganwydajcy"/>
      </w:pPr>
      <w:r w:rsidRPr="00C24715">
        <w:t>MINISTRA INFRASTRUKTURY I BUDOWNICTWA</w:t>
      </w:r>
      <w:r w:rsidRPr="004F455B">
        <w:rPr>
          <w:vertAlign w:val="superscript"/>
        </w:rPr>
        <w:footnoteReference w:id="1"/>
      </w:r>
      <w:r w:rsidRPr="004F455B">
        <w:rPr>
          <w:vertAlign w:val="superscript"/>
        </w:rPr>
        <w:t>)</w:t>
      </w:r>
      <w:r w:rsidRPr="00C24715">
        <w:t xml:space="preserve"> </w:t>
      </w:r>
    </w:p>
    <w:p w:rsidR="004F455B" w:rsidRPr="00C24715" w:rsidRDefault="004F455B" w:rsidP="004F455B">
      <w:pPr>
        <w:pStyle w:val="DATAAKTUdatauchwalenialubwydaniaaktu"/>
      </w:pPr>
      <w:r w:rsidRPr="00C24715">
        <w:t>z dnia ………………………. 2017 r.</w:t>
      </w:r>
    </w:p>
    <w:p w:rsidR="004F455B" w:rsidRPr="00C24715" w:rsidRDefault="004F455B" w:rsidP="004F455B">
      <w:pPr>
        <w:pStyle w:val="TYTUAKTUprzedmiotregulacjiustawylubrozporzdzenia"/>
      </w:pPr>
      <w:r w:rsidRPr="00C24715">
        <w:t>zmieniające rozporządzenie w sprawie Krajowego Programu Ochrony Lotnictwa Cywilnego</w:t>
      </w:r>
    </w:p>
    <w:p w:rsidR="004F455B" w:rsidRPr="00C24715" w:rsidRDefault="004F455B" w:rsidP="004F455B">
      <w:pPr>
        <w:pStyle w:val="NIEARTTEKSTtekstnieartykuowanynppodstprawnarozplubpreambua"/>
      </w:pPr>
      <w:r w:rsidRPr="00C24715">
        <w:t>Na podstawie art. 187 ustawy z dnia 3 lipca 2002 r. – Prawo lotnicze (Dz. U. z 2017 r. poz. 959 i 1089) zarządza się, co następuje:</w:t>
      </w:r>
    </w:p>
    <w:p w:rsidR="004F455B" w:rsidRPr="00C24715" w:rsidRDefault="004F455B" w:rsidP="004F455B">
      <w:pPr>
        <w:pStyle w:val="ARTartustawynprozporzdzenia"/>
      </w:pPr>
      <w:r w:rsidRPr="00C24715">
        <w:t>§ 1. W rozporządzeniu Ministra Transportu, Budownictwa i Gospodarki Morskiej z dnia 31 lipca 2012 r. w sprawie Krajowego Programu Ochrony Lotnictwa Cywilnego (Dz. U. z 2016 r. poz. 1519) w załączniku do rozporządzenia w § 2 w ust. 1 pkt 12 wprowadzenie do wyliczenia otrzymuje brzmienie:</w:t>
      </w:r>
    </w:p>
    <w:p w:rsidR="004F455B" w:rsidRPr="00C24715" w:rsidRDefault="004F455B" w:rsidP="004F455B">
      <w:pPr>
        <w:pStyle w:val="ZPKTzmpktartykuempunktem"/>
      </w:pPr>
      <w:r w:rsidRPr="00C24715">
        <w:t xml:space="preserve"> „12) zarejestrowany agent, znany nadawca, zarejestrowany dostawca zaopatrzenia pokładowego, znany dostawca zaopatrzenia pokładowego oraz znany dostawca zaopatrzenia portu lotniczego w zakresie:”.</w:t>
      </w:r>
    </w:p>
    <w:p w:rsidR="004F455B" w:rsidRPr="00C24715" w:rsidRDefault="004F455B" w:rsidP="004F455B">
      <w:pPr>
        <w:pStyle w:val="ARTartustawynprozporzdzenia"/>
      </w:pPr>
      <w:r w:rsidRPr="00C24715">
        <w:t>§ 2. Rozporządzenie wchodzi w życie po upływie 14 dni od dnia ogłoszenia.</w:t>
      </w:r>
    </w:p>
    <w:p w:rsidR="004F455B" w:rsidRPr="00C24715" w:rsidRDefault="004F455B" w:rsidP="004F455B">
      <w:pPr>
        <w:pStyle w:val="NAZORGWYDnazwaorganuwydajcegoprojektowanyakt"/>
      </w:pPr>
      <w:r w:rsidRPr="00C24715">
        <w:t>MINISTER INFRASTRUKTURY</w:t>
      </w:r>
      <w:r>
        <w:t xml:space="preserve"> </w:t>
      </w:r>
      <w:r w:rsidRPr="00C24715">
        <w:t>I</w:t>
      </w:r>
      <w:r w:rsidR="00810FFD">
        <w:t> </w:t>
      </w:r>
      <w:r w:rsidRPr="00C24715">
        <w:t>BUDOWNICTWA</w:t>
      </w:r>
    </w:p>
    <w:p w:rsidR="004F455B" w:rsidRPr="00C24715" w:rsidRDefault="004F455B" w:rsidP="004F455B">
      <w:pPr>
        <w:pStyle w:val="TEKSTwporozumieniu"/>
      </w:pPr>
      <w:r w:rsidRPr="00C24715">
        <w:t>W porozumieniu:</w:t>
      </w:r>
    </w:p>
    <w:p w:rsidR="004F455B" w:rsidRPr="00C24715" w:rsidRDefault="004F455B" w:rsidP="004F455B">
      <w:pPr>
        <w:pStyle w:val="NAZORGWPOROZUMIENIUnazwaorganuwporozumieniuzktrymaktjestwydawany"/>
      </w:pPr>
      <w:r w:rsidRPr="00C24715">
        <w:t>MINISTER SPRAW WEWNĘTRZNYCH I</w:t>
      </w:r>
      <w:r w:rsidR="00810FFD">
        <w:t> </w:t>
      </w:r>
      <w:r w:rsidRPr="00C24715">
        <w:t>ADMINISTRACJI</w:t>
      </w:r>
    </w:p>
    <w:p w:rsidR="004A700B" w:rsidRDefault="004A700B"/>
    <w:sectPr w:rsidR="004A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42" w:rsidRDefault="007F7E42" w:rsidP="004F455B">
      <w:pPr>
        <w:spacing w:line="240" w:lineRule="auto"/>
      </w:pPr>
      <w:r>
        <w:separator/>
      </w:r>
    </w:p>
  </w:endnote>
  <w:endnote w:type="continuationSeparator" w:id="0">
    <w:p w:rsidR="007F7E42" w:rsidRDefault="007F7E42" w:rsidP="004F4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42" w:rsidRDefault="007F7E42" w:rsidP="004F455B">
      <w:pPr>
        <w:spacing w:line="240" w:lineRule="auto"/>
      </w:pPr>
      <w:r>
        <w:separator/>
      </w:r>
    </w:p>
  </w:footnote>
  <w:footnote w:type="continuationSeparator" w:id="0">
    <w:p w:rsidR="007F7E42" w:rsidRDefault="007F7E42" w:rsidP="004F455B">
      <w:pPr>
        <w:spacing w:line="240" w:lineRule="auto"/>
      </w:pPr>
      <w:r>
        <w:continuationSeparator/>
      </w:r>
    </w:p>
  </w:footnote>
  <w:footnote w:id="1">
    <w:p w:rsidR="004F455B" w:rsidRDefault="004F455B" w:rsidP="004F455B">
      <w:pPr>
        <w:pStyle w:val="ODNONIKtreodnonika"/>
        <w:ind w:left="142" w:hanging="142"/>
      </w:pPr>
      <w:r>
        <w:rPr>
          <w:rStyle w:val="Odwoanieprzypisudolnego"/>
        </w:rPr>
        <w:footnoteRef/>
      </w:r>
      <w:r>
        <w:rPr>
          <w:rStyle w:val="IGindeksgrny"/>
          <w:b/>
          <w:bCs/>
          <w:caps/>
        </w:rPr>
        <w:t xml:space="preserve">) </w:t>
      </w:r>
      <w:r>
        <w:t>Minister Infrastruktury i Budownictwa kieruje działem administracji rządowej – transport, na podstawie § 1 ust. 2 pkt 3 rozporządzenia Prezesa Rady Ministrów z dnia 17 listopada 2015 r. w sprawie szczegółowego zakresu działania Ministra Infrastruktury i Budownictwa (Dz. U. poz. 1907 i 2094 oraz z 2017 r. poz. 1076).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5B"/>
    <w:rsid w:val="001170D1"/>
    <w:rsid w:val="002C0297"/>
    <w:rsid w:val="002E6332"/>
    <w:rsid w:val="002E6DBF"/>
    <w:rsid w:val="003443B0"/>
    <w:rsid w:val="00371CAB"/>
    <w:rsid w:val="004A700B"/>
    <w:rsid w:val="004F455B"/>
    <w:rsid w:val="00571636"/>
    <w:rsid w:val="005F20C4"/>
    <w:rsid w:val="00613099"/>
    <w:rsid w:val="007924FE"/>
    <w:rsid w:val="007E7B17"/>
    <w:rsid w:val="007F7E42"/>
    <w:rsid w:val="00810FFD"/>
    <w:rsid w:val="00834D3C"/>
    <w:rsid w:val="00922745"/>
    <w:rsid w:val="00B348D5"/>
    <w:rsid w:val="00BA1944"/>
    <w:rsid w:val="00C01A9F"/>
    <w:rsid w:val="00C03EEA"/>
    <w:rsid w:val="00C5218C"/>
    <w:rsid w:val="00D62FA2"/>
    <w:rsid w:val="00EB7487"/>
    <w:rsid w:val="00ED51C9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5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F455B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F45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4F455B"/>
    <w:pPr>
      <w:widowControl/>
      <w:autoSpaceDE/>
      <w:autoSpaceDN/>
      <w:adjustRightInd/>
      <w:ind w:left="1020" w:hanging="510"/>
      <w:jc w:val="both"/>
    </w:pPr>
    <w:rPr>
      <w:rFonts w:ascii="Times" w:hAnsi="Times"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F455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F455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F455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F455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4F455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F455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F455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F455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F455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qFormat/>
    <w:rsid w:val="004F455B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FA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FA2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FA2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A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5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F455B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F45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4F455B"/>
    <w:pPr>
      <w:widowControl/>
      <w:autoSpaceDE/>
      <w:autoSpaceDN/>
      <w:adjustRightInd/>
      <w:ind w:left="1020" w:hanging="510"/>
      <w:jc w:val="both"/>
    </w:pPr>
    <w:rPr>
      <w:rFonts w:ascii="Times" w:hAnsi="Times"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F455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F455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F455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F455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4F455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F455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F455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F455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F455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qFormat/>
    <w:rsid w:val="004F455B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FA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FA2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FA2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A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Dorota</dc:creator>
  <cp:lastModifiedBy>Babiak Agnieszka</cp:lastModifiedBy>
  <cp:revision>2</cp:revision>
  <dcterms:created xsi:type="dcterms:W3CDTF">2017-08-22T09:49:00Z</dcterms:created>
  <dcterms:modified xsi:type="dcterms:W3CDTF">2017-08-22T09:49:00Z</dcterms:modified>
</cp:coreProperties>
</file>