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517"/>
        <w:gridCol w:w="1620"/>
        <w:gridCol w:w="1416"/>
        <w:gridCol w:w="852"/>
        <w:gridCol w:w="3702"/>
      </w:tblGrid>
      <w:tr w:rsidR="00127B79" w:rsidRPr="00E07924" w:rsidTr="003E7A5B">
        <w:trPr>
          <w:trHeight w:val="780"/>
          <w:jc w:val="center"/>
        </w:trPr>
        <w:tc>
          <w:tcPr>
            <w:tcW w:w="9107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A5B" w:rsidRDefault="003E7A5B" w:rsidP="00127B79">
            <w:pPr>
              <w:spacing w:after="0" w:line="240" w:lineRule="auto"/>
              <w:ind w:right="173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64FA6377" wp14:editId="74C6AD69">
                  <wp:simplePos x="0" y="0"/>
                  <wp:positionH relativeFrom="column">
                    <wp:posOffset>5125085</wp:posOffset>
                  </wp:positionH>
                  <wp:positionV relativeFrom="paragraph">
                    <wp:posOffset>104140</wp:posOffset>
                  </wp:positionV>
                  <wp:extent cx="474980" cy="476250"/>
                  <wp:effectExtent l="0" t="0" r="1270" b="0"/>
                  <wp:wrapNone/>
                  <wp:docPr id="1" name="Obraz 1" descr="Logo ULC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Logo ULC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2852"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04F7858A" wp14:editId="26CAC44B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97790</wp:posOffset>
                  </wp:positionV>
                  <wp:extent cx="460857" cy="460857"/>
                  <wp:effectExtent l="0" t="0" r="0" b="0"/>
                  <wp:wrapNone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857" cy="460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E7A5B" w:rsidRDefault="003E7A5B" w:rsidP="00127B79">
            <w:pPr>
              <w:spacing w:after="0" w:line="240" w:lineRule="auto"/>
              <w:ind w:right="173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:rsidR="003E7A5B" w:rsidRPr="007B7657" w:rsidRDefault="003E7A5B" w:rsidP="003E7A5B">
            <w:pPr>
              <w:spacing w:after="0" w:line="240" w:lineRule="auto"/>
              <w:ind w:right="173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B7657">
              <w:rPr>
                <w:rFonts w:eastAsia="Times New Roman" w:cstheme="minorHAnsi"/>
                <w:b/>
                <w:bCs/>
                <w:lang w:eastAsia="pl-PL"/>
              </w:rPr>
              <w:t>Oświadczenie o operacji</w:t>
            </w:r>
          </w:p>
          <w:p w:rsidR="00127B79" w:rsidRPr="003F3789" w:rsidRDefault="00127B79" w:rsidP="00127B79">
            <w:pPr>
              <w:spacing w:before="60" w:after="60" w:line="240" w:lineRule="auto"/>
              <w:ind w:right="173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3E7A5B" w:rsidRPr="00E07924" w:rsidTr="003F6E18">
        <w:trPr>
          <w:trHeight w:val="8504"/>
          <w:jc w:val="center"/>
        </w:trPr>
        <w:tc>
          <w:tcPr>
            <w:tcW w:w="9107" w:type="dxa"/>
            <w:gridSpan w:val="5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E7A5B" w:rsidRPr="003F6E18" w:rsidRDefault="003E7A5B" w:rsidP="007354B1">
            <w:pPr>
              <w:spacing w:after="0" w:line="240" w:lineRule="auto"/>
              <w:ind w:left="112" w:right="173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F6E18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Ochrona danych:</w:t>
            </w:r>
            <w:r w:rsidRPr="003F6E18">
              <w:rPr>
                <w:rFonts w:eastAsia="Times New Roman" w:cstheme="minorHAnsi"/>
                <w:sz w:val="16"/>
                <w:szCs w:val="16"/>
                <w:lang w:eastAsia="pl-PL"/>
              </w:rPr>
              <w:t> 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informuję, że:</w:t>
            </w:r>
          </w:p>
          <w:p w:rsidR="003E7A5B" w:rsidRPr="003F6E18" w:rsidRDefault="003E7A5B" w:rsidP="003F6E1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35"/>
              </w:tabs>
              <w:spacing w:before="100" w:beforeAutospacing="1" w:after="0" w:line="240" w:lineRule="auto"/>
              <w:ind w:left="537" w:right="173" w:hanging="284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F6E18">
              <w:rPr>
                <w:rFonts w:eastAsia="Times New Roman" w:cstheme="minorHAnsi"/>
                <w:sz w:val="16"/>
                <w:szCs w:val="16"/>
                <w:lang w:eastAsia="pl-PL"/>
              </w:rPr>
              <w:t>Administratorem Pani/Pana danych osobowych jest Prezes Urzędu Lotnictwa Cywilnego z siedzibą w Warszawie (02-247) przy ul. Marcina Flisa 2.</w:t>
            </w:r>
          </w:p>
          <w:p w:rsidR="003E7A5B" w:rsidRPr="003F6E18" w:rsidRDefault="003E7A5B" w:rsidP="007354B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35"/>
              </w:tabs>
              <w:spacing w:before="100" w:beforeAutospacing="1" w:after="100" w:afterAutospacing="1" w:line="240" w:lineRule="auto"/>
              <w:ind w:left="537" w:right="173" w:hanging="284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F6E18">
              <w:rPr>
                <w:rFonts w:eastAsia="Times New Roman" w:cstheme="minorHAnsi"/>
                <w:sz w:val="16"/>
                <w:szCs w:val="16"/>
                <w:lang w:eastAsia="pl-PL"/>
              </w:rPr>
              <w:t>Z Administratorem danych można się skontaktować poprzez adres mailowy kancelaria@ulc.gov.pl, lub pisemnie na adres siedziby administratora.</w:t>
            </w:r>
          </w:p>
          <w:p w:rsidR="003E7A5B" w:rsidRPr="003F6E18" w:rsidRDefault="003E7A5B" w:rsidP="007354B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35"/>
              </w:tabs>
              <w:spacing w:before="100" w:beforeAutospacing="1" w:after="100" w:afterAutospacing="1" w:line="240" w:lineRule="auto"/>
              <w:ind w:left="537" w:right="173" w:hanging="284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F6E18">
              <w:rPr>
                <w:rFonts w:eastAsia="Times New Roman" w:cstheme="minorHAnsi"/>
                <w:sz w:val="16"/>
                <w:szCs w:val="16"/>
                <w:lang w:eastAsia="pl-PL"/>
              </w:rPr>
              <w:t>Z Inspektorem Ochrony Danych można się kontaktować we wszystkich sprawach dotyczących przetwarzania Pani/Pana danych osobowych, w szczególności w zakresie korzystania z praw związanych z ich przetwarzaniem, poprzez adres mailowy daneosobowe@ulc.gov.pl lub pisemnie na adres siedziby administratora.</w:t>
            </w:r>
          </w:p>
          <w:p w:rsidR="003E7A5B" w:rsidRPr="003F6E18" w:rsidRDefault="003E7A5B" w:rsidP="007354B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35"/>
              </w:tabs>
              <w:spacing w:before="100" w:beforeAutospacing="1" w:after="100" w:afterAutospacing="1" w:line="240" w:lineRule="auto"/>
              <w:ind w:left="537" w:right="173" w:hanging="284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F6E18">
              <w:rPr>
                <w:rFonts w:eastAsia="Times New Roman" w:cstheme="minorHAnsi"/>
                <w:sz w:val="16"/>
                <w:szCs w:val="16"/>
                <w:lang w:eastAsia="pl-PL"/>
              </w:rPr>
              <w:t>Podstawą prawną przetwarzania Pani/Pana danych jest: art. 6 ust. 1 lit. e RODO, tj. przetwarzanie jest niezbędne do wykonania zadania realizowanego w interesie publicznym lub w ramach sprawowania władzy publicznej powierzonej Prezesowi w związku z prowadzeniem przez Prezesa ULC rejestru operatorów bezzałogowych systemów powietrznych w myśl rozporządzenia (UE) 2019/947 w sprawie przepisów i procedur dotyczących eksploatacji bezzałogowych statków powietrznych</w:t>
            </w:r>
          </w:p>
          <w:p w:rsidR="003E7A5B" w:rsidRPr="003F6E18" w:rsidRDefault="003E7A5B" w:rsidP="007354B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35"/>
              </w:tabs>
              <w:spacing w:before="100" w:beforeAutospacing="1" w:after="100" w:afterAutospacing="1" w:line="240" w:lineRule="auto"/>
              <w:ind w:left="537" w:right="173" w:hanging="284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F6E18">
              <w:rPr>
                <w:rFonts w:eastAsia="Times New Roman" w:cstheme="minorHAnsi"/>
                <w:sz w:val="16"/>
                <w:szCs w:val="16"/>
                <w:lang w:eastAsia="pl-PL"/>
              </w:rPr>
              <w:t>Pani/Pana dane przetwarzane są w celu spełnienia przez Prezesa ULC wymagań art. 14 rozporządzenia (UE) 2019/947 w sprawie przepisów i procedur dotyczących eksploatacji bezzałogowych statków powietrznych. Dane będą przetwarzane do celów realizacji działań w zakresie nadzoru, zarządzania nimi i ich monitorowania zgodnie z rozporządzeniem Komisji (UE) 2019/947.</w:t>
            </w:r>
          </w:p>
          <w:p w:rsidR="003E7A5B" w:rsidRPr="003F6E18" w:rsidRDefault="003E7A5B" w:rsidP="007354B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35"/>
              </w:tabs>
              <w:spacing w:before="100" w:beforeAutospacing="1" w:after="100" w:afterAutospacing="1" w:line="240" w:lineRule="auto"/>
              <w:ind w:left="537" w:right="173" w:hanging="284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F6E18">
              <w:rPr>
                <w:rFonts w:eastAsia="Times New Roman" w:cstheme="minorHAnsi"/>
                <w:sz w:val="16"/>
                <w:szCs w:val="16"/>
                <w:lang w:eastAsia="pl-PL"/>
              </w:rPr>
              <w:t>Pani/Pana dane osobowe mogą być udostępnione służbom porządku publicznego (w szczególności: Policji, Służbie Ochrony Państwa, Agencji Bezpieczeństwa Wewnętrznego, Służbie Kontrwywiadu Wojskowego, Centralnemu Biuru Antykorupcyjnemu), właściwym organom o których mowa w art. 74 rozporządzenia UE 2018/1139 z dnia 4 lipca 2018 r. w sprawie wspólnych zasad w dziedzinie lotnictwa cywilnego i utworzenia Agencji Unii Europejskiej ds. Bezpieczeństwa Lotniczego oraz zmieniające rozporządzenia Parlamentu Europejskiego i Rady (WE) nr 2111/2005, (WE) nr 1008/2008, (UE) nr 996/2010, (UE) nr 376/2014 i dyrektywy Parlamentu Europejskiego i Rady 2014/30/UE i 2014/53/UE, a także uchylające rozporządzenia Parlamentu Europejskiego i Rady (WE) nr 552/2004 i (WE) nr 216/2008 i rozporządzenie Rady (EWG) nr 3922/91 w związku z obowiązkiem udostępniania i wymiany tych danych.</w:t>
            </w:r>
          </w:p>
          <w:p w:rsidR="003E7A5B" w:rsidRPr="003F6E18" w:rsidRDefault="003E7A5B" w:rsidP="007354B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35"/>
              </w:tabs>
              <w:spacing w:before="100" w:beforeAutospacing="1" w:after="100" w:afterAutospacing="1" w:line="240" w:lineRule="auto"/>
              <w:ind w:left="537" w:right="173" w:hanging="284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F6E18">
              <w:rPr>
                <w:rFonts w:eastAsia="Times New Roman" w:cstheme="minorHAnsi"/>
                <w:sz w:val="16"/>
                <w:szCs w:val="16"/>
                <w:lang w:eastAsia="pl-PL"/>
              </w:rPr>
              <w:t>Pani/Pana dane będą przechowywane do momentu wygaśnięcia obowiązku przechowywania danych wynikającego z przepisów, tj. przez okres 5 lat.</w:t>
            </w:r>
          </w:p>
          <w:p w:rsidR="003E7A5B" w:rsidRPr="003F6E18" w:rsidRDefault="003E7A5B" w:rsidP="007354B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35"/>
              </w:tabs>
              <w:spacing w:before="100" w:beforeAutospacing="1" w:after="100" w:afterAutospacing="1" w:line="240" w:lineRule="auto"/>
              <w:ind w:left="537" w:right="173" w:hanging="284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F6E18">
              <w:rPr>
                <w:rFonts w:eastAsia="Times New Roman" w:cstheme="minorHAnsi"/>
                <w:sz w:val="16"/>
                <w:szCs w:val="16"/>
                <w:lang w:eastAsia="pl-PL"/>
              </w:rPr>
              <w:t>Przysługuje Pani/Panu prawo do dostępu do swoich danych osobowych, prawo żądania ich sprostowania oraz ograniczenia ich przetwarzania.</w:t>
            </w:r>
          </w:p>
          <w:p w:rsidR="003E7A5B" w:rsidRPr="003F6E18" w:rsidRDefault="003E7A5B" w:rsidP="007354B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35"/>
              </w:tabs>
              <w:spacing w:before="100" w:beforeAutospacing="1" w:after="100" w:afterAutospacing="1" w:line="240" w:lineRule="auto"/>
              <w:ind w:left="537" w:right="173" w:hanging="284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F6E18">
              <w:rPr>
                <w:rFonts w:eastAsia="Times New Roman" w:cstheme="minorHAnsi"/>
                <w:sz w:val="16"/>
                <w:szCs w:val="16"/>
                <w:lang w:eastAsia="pl-PL"/>
              </w:rPr>
              <w:t>Przysługuje Pani/ Panu prawo do żądania usunięcia danych osobowych, jeżeli dane osobowe nie są niezbędne do celów, w których zostały zebrane lub w inny sposób przetwarzane.</w:t>
            </w:r>
          </w:p>
          <w:p w:rsidR="003E7A5B" w:rsidRPr="003F6E18" w:rsidRDefault="003E7A5B" w:rsidP="007354B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35"/>
              </w:tabs>
              <w:spacing w:before="100" w:beforeAutospacing="1" w:after="100" w:afterAutospacing="1" w:line="240" w:lineRule="auto"/>
              <w:ind w:left="537" w:right="173" w:hanging="284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F6E18">
              <w:rPr>
                <w:rFonts w:eastAsia="Times New Roman" w:cstheme="minorHAnsi"/>
                <w:sz w:val="16"/>
                <w:szCs w:val="16"/>
                <w:lang w:eastAsia="pl-PL"/>
              </w:rPr>
              <w:t>W zakresie udostępnienia danych przysługuje Pani/Panu prawo do wniesienia sprzeciwu wobec przetwarzania.</w:t>
            </w:r>
          </w:p>
          <w:p w:rsidR="003E7A5B" w:rsidRPr="003F6E18" w:rsidRDefault="003E7A5B" w:rsidP="007354B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35"/>
              </w:tabs>
              <w:spacing w:before="100" w:beforeAutospacing="1" w:after="100" w:afterAutospacing="1" w:line="240" w:lineRule="auto"/>
              <w:ind w:left="537" w:right="173" w:hanging="284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F6E18">
              <w:rPr>
                <w:rFonts w:eastAsia="Times New Roman" w:cstheme="minorHAnsi"/>
                <w:sz w:val="16"/>
                <w:szCs w:val="16"/>
                <w:lang w:eastAsia="pl-PL"/>
              </w:rPr>
              <w:t>Przysługuje Pani/Panu prawo wniesienia skargi do organu nadzorczego zajmującego się ochroną danych osobowych w państwie członkowskim zwykłego pobytu, miejsca pracy lub miejsca popełnienia domniemanego naruszenia.</w:t>
            </w:r>
          </w:p>
          <w:p w:rsidR="003E7A5B" w:rsidRPr="003F6E18" w:rsidRDefault="003E7A5B" w:rsidP="007354B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35"/>
              </w:tabs>
              <w:spacing w:before="100" w:beforeAutospacing="1" w:after="100" w:afterAutospacing="1" w:line="240" w:lineRule="auto"/>
              <w:ind w:left="537" w:right="173" w:hanging="284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F6E18">
              <w:rPr>
                <w:rFonts w:eastAsia="Times New Roman" w:cstheme="minorHAnsi"/>
                <w:sz w:val="16"/>
                <w:szCs w:val="16"/>
                <w:lang w:eastAsia="pl-PL"/>
              </w:rPr>
              <w:t>Pani/Pana dane nie podlegają zautomatyzowanemu podejmowaniu decyzji, w tym profilowaniu.</w:t>
            </w:r>
          </w:p>
          <w:p w:rsidR="003E7A5B" w:rsidRPr="003F6E18" w:rsidRDefault="003E7A5B" w:rsidP="003F6E1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35"/>
              </w:tabs>
              <w:spacing w:before="100" w:beforeAutospacing="1" w:after="0" w:line="240" w:lineRule="auto"/>
              <w:ind w:left="537" w:right="173" w:hanging="284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F6E18">
              <w:rPr>
                <w:rFonts w:eastAsia="Times New Roman" w:cstheme="minorHAnsi"/>
                <w:sz w:val="16"/>
                <w:szCs w:val="16"/>
                <w:lang w:eastAsia="pl-PL"/>
              </w:rPr>
              <w:t>Podanie danych osobowych jest niezbędne i wynika z wyżej wskazanych przepisów prawa.</w:t>
            </w:r>
          </w:p>
          <w:p w:rsidR="003E7A5B" w:rsidRPr="003F6E18" w:rsidRDefault="003E7A5B" w:rsidP="003F6E18">
            <w:pPr>
              <w:spacing w:after="0" w:line="240" w:lineRule="auto"/>
              <w:ind w:left="112" w:right="173"/>
              <w:jc w:val="both"/>
              <w:rPr>
                <w:rFonts w:cstheme="minorHAnsi"/>
                <w:sz w:val="16"/>
                <w:szCs w:val="16"/>
              </w:rPr>
            </w:pPr>
            <w:r w:rsidRPr="003F6E18">
              <w:rPr>
                <w:rFonts w:cstheme="minorHAnsi"/>
                <w:sz w:val="16"/>
                <w:szCs w:val="16"/>
              </w:rPr>
              <w:t xml:space="preserve">Jeżeli potrzebują Państwo dodatkowych informacji na temat przetwarzania Państwa danych osobowych lub chcieliby Państwo skorzystać z przysługujących im praw (np. dostępu do danych lub sprostowania nieprawidłowych lub niepełnych danych), proszę zwrócić się do Prezesa Urzędu Lotnictwa Cywilnego. </w:t>
            </w:r>
          </w:p>
          <w:p w:rsidR="0071240D" w:rsidRPr="003F6E18" w:rsidRDefault="003E7A5B" w:rsidP="003F6E18">
            <w:pPr>
              <w:spacing w:before="60" w:after="0" w:line="240" w:lineRule="auto"/>
              <w:ind w:left="112" w:right="173"/>
              <w:jc w:val="both"/>
              <w:rPr>
                <w:rFonts w:cstheme="minorHAnsi"/>
                <w:sz w:val="16"/>
                <w:szCs w:val="16"/>
              </w:rPr>
            </w:pPr>
            <w:r w:rsidRPr="003F6E18">
              <w:rPr>
                <w:rFonts w:cstheme="minorHAnsi"/>
                <w:sz w:val="16"/>
                <w:szCs w:val="16"/>
              </w:rPr>
              <w:t>Wnioskodawca ma prawo w dowolnym momencie złożyć skargę dotyczącą przetwarzania danych osobowych do Prezesa Urzędu Ochrony Danych Osobowych.</w:t>
            </w:r>
          </w:p>
        </w:tc>
      </w:tr>
      <w:tr w:rsidR="00127B79" w:rsidRPr="00E07924" w:rsidTr="003F6E18">
        <w:trPr>
          <w:trHeight w:val="650"/>
          <w:jc w:val="center"/>
        </w:trPr>
        <w:tc>
          <w:tcPr>
            <w:tcW w:w="4553" w:type="dxa"/>
            <w:gridSpan w:val="3"/>
            <w:shd w:val="clear" w:color="auto" w:fill="DEEAF6" w:themeFill="accent1" w:themeFillTint="3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7B79" w:rsidRPr="00E07924" w:rsidRDefault="00127B79" w:rsidP="003F6E18">
            <w:pPr>
              <w:spacing w:line="276" w:lineRule="auto"/>
              <w:rPr>
                <w:rFonts w:cs="Times New Roman"/>
              </w:rPr>
            </w:pPr>
            <w:r w:rsidRPr="00E07924">
              <w:rPr>
                <w:rFonts w:cs="Times New Roman"/>
              </w:rPr>
              <w:t>Numer rejestracyjny operatora systemu bezzałogowego statku powietrznego</w:t>
            </w:r>
          </w:p>
        </w:tc>
        <w:tc>
          <w:tcPr>
            <w:tcW w:w="4554" w:type="dxa"/>
            <w:gridSpan w:val="2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7B79" w:rsidRPr="00E07924" w:rsidRDefault="00127B79" w:rsidP="00127B79">
            <w:pPr>
              <w:spacing w:line="276" w:lineRule="auto"/>
              <w:rPr>
                <w:rFonts w:cs="Times New Roman"/>
              </w:rPr>
            </w:pPr>
          </w:p>
        </w:tc>
      </w:tr>
      <w:tr w:rsidR="00127B79" w:rsidRPr="00E07924" w:rsidTr="003F6E18">
        <w:trPr>
          <w:trHeight w:val="662"/>
          <w:jc w:val="center"/>
        </w:trPr>
        <w:tc>
          <w:tcPr>
            <w:tcW w:w="4553" w:type="dxa"/>
            <w:gridSpan w:val="3"/>
            <w:shd w:val="clear" w:color="auto" w:fill="DEEAF6" w:themeFill="accent1" w:themeFillTint="3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7B79" w:rsidRPr="00E07924" w:rsidRDefault="00127B79" w:rsidP="003F6E18">
            <w:pPr>
              <w:spacing w:line="276" w:lineRule="auto"/>
              <w:rPr>
                <w:rFonts w:cs="Times New Roman"/>
              </w:rPr>
            </w:pPr>
            <w:r w:rsidRPr="00E07924">
              <w:rPr>
                <w:rFonts w:cs="Times New Roman"/>
              </w:rPr>
              <w:t>Nazwa/Imię i nazwisko operatora systemu bezzałogowego statku powietrznego</w:t>
            </w:r>
          </w:p>
        </w:tc>
        <w:tc>
          <w:tcPr>
            <w:tcW w:w="4554" w:type="dxa"/>
            <w:gridSpan w:val="2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7B79" w:rsidRPr="00E07924" w:rsidRDefault="00127B79" w:rsidP="00127B79">
            <w:pPr>
              <w:spacing w:line="276" w:lineRule="auto"/>
              <w:rPr>
                <w:rFonts w:cs="Times New Roman"/>
              </w:rPr>
            </w:pPr>
          </w:p>
        </w:tc>
      </w:tr>
      <w:tr w:rsidR="00127B79" w:rsidRPr="00E07924" w:rsidTr="00E07924">
        <w:trPr>
          <w:jc w:val="center"/>
        </w:trPr>
        <w:tc>
          <w:tcPr>
            <w:tcW w:w="9107" w:type="dxa"/>
            <w:gridSpan w:val="5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7B79" w:rsidRPr="00E07924" w:rsidRDefault="00127B79" w:rsidP="00127B79">
            <w:pPr>
              <w:spacing w:line="276" w:lineRule="auto"/>
              <w:rPr>
                <w:rFonts w:cs="Times New Roman"/>
              </w:rPr>
            </w:pPr>
            <w:r w:rsidRPr="00E07924">
              <w:rPr>
                <w:rFonts w:cs="Times New Roman"/>
                <w:b/>
                <w:bCs/>
              </w:rPr>
              <w:t>Niniejszym oświadczam, że:</w:t>
            </w:r>
          </w:p>
          <w:p w:rsidR="00127B79" w:rsidRPr="00074E86" w:rsidRDefault="003F6E18" w:rsidP="00127B79">
            <w:pPr>
              <w:pStyle w:val="divpkt"/>
              <w:spacing w:line="240" w:lineRule="auto"/>
              <w:ind w:left="284" w:hanging="284"/>
              <w:jc w:val="left"/>
              <w:rPr>
                <w:i/>
                <w:noProof/>
              </w:rPr>
            </w:pPr>
            <w:r w:rsidRPr="004631E0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1487A8" wp14:editId="37A4F4F3">
                      <wp:simplePos x="0" y="0"/>
                      <wp:positionH relativeFrom="column">
                        <wp:posOffset>3952875</wp:posOffset>
                      </wp:positionH>
                      <wp:positionV relativeFrom="paragraph">
                        <wp:posOffset>135255</wp:posOffset>
                      </wp:positionV>
                      <wp:extent cx="400050" cy="209550"/>
                      <wp:effectExtent l="0" t="0" r="1905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311.25pt;margin-top:10.65pt;width:31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dfVmgIAAI0FAAAOAAAAZHJzL2Uyb0RvYy54bWysVM1u2zAMvg/YOwi6r3aMZFuMOEXQosOA&#10;og3WDj2rshQbk0VNUuJk973ZHmyU5DhBV+ww7GJLIvmRH/8Wl/tOkZ2wrgVd0clFTonQHOpWbyr6&#10;9fHm3UdKnGe6Zgq0qOhBOHq5fPtm0ZtSFNCAqoUlCKJd2ZuKNt6bMsscb0TH3AUYoVEowXbM49Vu&#10;stqyHtE7lRV5/j7rwdbGAhfO4et1EtJlxJdScH8vpROeqIpibD5+bfw+h2+2XLByY5lpWj6Ewf4h&#10;io61Gp2OUNfMM7K17R9QXcstOJD+gkOXgZQtF5EDspnkL9g8NMyIyAWT48yYJvf/YPndbm1JW1e0&#10;oESzDku0xgA9fPv105Mi5Kc3rkS1B7O2w83hMZDdS9uFP9Ig+5jTw5hTsfeE4+M0z/MZZp6jqMjn&#10;MzwjSnYyNtb5TwI6Eg4VtViymEm2u3U+qR5Vgi8NN61S+M5KpUlf0fmsmEUDB6qtgzDIYgOJK2XJ&#10;jmHp/X4yuD3TwiCUxlgCwUQpnvxBiQT/RUhMDZIokoPQlCdMxrnQfpJEDatFcjVDwkeOYxSRsdII&#10;GJAlBjliDwCvYyf+g34wFbGnR+P8b4El49EiegbtR+Ou1WBfA1DIavCc9I9JSqkJWXqG+oCNYyFN&#10;lDP8psX63TLn18ziCGHJcS34e/xIBVgnGE6UNGB/vPYe9LGzUUpJjyNZUfd9y6ygRH3W2PPzyXQa&#10;ZjheprMPBV7sueT5XKK33RVg6Se4gAyPx6Dv1fEoLXRPuD1WwSuKmObou6Lc2+PlyqdVgfuHi9Uq&#10;quHcGuZv9YPhATxkNfTn4/6JWTM0scfuv4Pj+LLyRS8n3WCpYbX1INvY6Ke8DvnGmY+NM+ynsFTO&#10;71HrtEWXvwEAAP//AwBQSwMEFAAGAAgAAAAhAEY/JOHdAAAACQEAAA8AAABkcnMvZG93bnJldi54&#10;bWxMj8tOwzAQRfdI/IM1SGwQdeqQKAqZVAiJZZBo+QA3HuKo8aOx04a/x6xgOTNHd85tdquZ2IXm&#10;MDqLsN1kwMj2To12QPg8vD1WwEKUVsnJWUL4pgC79vamkbVyV/tBl30cWAqxoZYIOkZfcx56TUaG&#10;jfNk0+3LzUbGNM4DV7O8pnAzcZFlJTdytOmDlp5eNfWn/WIQ1qU6n7vlZDTl3fQgon/vvEe8v1tf&#10;noFFWuMfDL/6SR3a5HR0i1WBTQilEEVCEcQ2B5aAsirS4ohQPOXA24b/b9D+AAAA//8DAFBLAQIt&#10;ABQABgAIAAAAIQC2gziS/gAAAOEBAAATAAAAAAAAAAAAAAAAAAAAAABbQ29udGVudF9UeXBlc10u&#10;eG1sUEsBAi0AFAAGAAgAAAAhADj9If/WAAAAlAEAAAsAAAAAAAAAAAAAAAAALwEAAF9yZWxzLy5y&#10;ZWxzUEsBAi0AFAAGAAgAAAAhADRV19WaAgAAjQUAAA4AAAAAAAAAAAAAAAAALgIAAGRycy9lMm9E&#10;b2MueG1sUEsBAi0AFAAGAAgAAAAhAEY/JOHdAAAACQEAAA8AAAAAAAAAAAAAAAAA9AQAAGRycy9k&#10;b3ducmV2LnhtbFBLBQYAAAAABAAEAPMAAAD+BQAAAAA=&#10;" filled="f" strokecolor="black [3213]"/>
                  </w:pict>
                </mc:Fallback>
              </mc:AlternateContent>
            </w:r>
            <w:r w:rsidR="00127B79" w:rsidRPr="00E07924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— będę przestrzegać wszystkich mających zastosowanie przepisów rozporządzenia wykonawczego (UE) 2019/947 oraz przepisów krajowych i stosować się do N</w:t>
            </w:r>
            <w:r w:rsidR="00127B79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STS-</w:t>
            </w:r>
            <w:r w:rsidR="00127B79">
              <w:rPr>
                <w:i/>
                <w:noProof/>
              </w:rPr>
              <w:t xml:space="preserve">              </w:t>
            </w:r>
            <w:r w:rsidR="00127B79" w:rsidRPr="004A3027">
              <w:rPr>
                <w:i/>
                <w:noProof/>
                <w:color w:val="FF0000"/>
                <w:sz w:val="22"/>
                <w:szCs w:val="22"/>
              </w:rPr>
              <w:t>(wskazać nr NSTS)</w:t>
            </w:r>
          </w:p>
          <w:p w:rsidR="00127B79" w:rsidRPr="00342B65" w:rsidRDefault="00127B79" w:rsidP="003F6E18">
            <w:pPr>
              <w:pStyle w:val="divpkt"/>
              <w:spacing w:line="276" w:lineRule="auto"/>
              <w:ind w:left="282"/>
              <w:jc w:val="left"/>
              <w:rPr>
                <w:rFonts w:asciiTheme="minorHAnsi" w:hAnsiTheme="minorHAnsi" w:cs="Times New Roman"/>
                <w:i/>
                <w:sz w:val="16"/>
                <w:szCs w:val="16"/>
              </w:rPr>
            </w:pPr>
            <w:r w:rsidRPr="00E07924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oraz</w:t>
            </w:r>
          </w:p>
          <w:p w:rsidR="00127B79" w:rsidRPr="00E07924" w:rsidRDefault="00127B79" w:rsidP="00127B79">
            <w:pPr>
              <w:pStyle w:val="divpkt"/>
              <w:spacing w:line="276" w:lineRule="auto"/>
              <w:ind w:left="284" w:hanging="284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E07924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— każdy lot wykonywany w ramach oświadczenia będzie objęty odpowiednią ochroną ubezpieczeniową, jeżeli wymaga tego prawo unijne lub krajowe.</w:t>
            </w:r>
          </w:p>
        </w:tc>
      </w:tr>
      <w:tr w:rsidR="00127B79" w:rsidRPr="00E07924" w:rsidTr="003F6E18">
        <w:trPr>
          <w:trHeight w:val="660"/>
          <w:jc w:val="center"/>
        </w:trPr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7B79" w:rsidRPr="00B25CA8" w:rsidRDefault="00127B79" w:rsidP="00127B79">
            <w:pPr>
              <w:spacing w:line="276" w:lineRule="auto"/>
              <w:rPr>
                <w:rFonts w:cs="Times New Roman"/>
                <w:b/>
              </w:rPr>
            </w:pPr>
            <w:r w:rsidRPr="00B25CA8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162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7B79" w:rsidRPr="00E07924" w:rsidRDefault="00127B79" w:rsidP="00127B7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7B79" w:rsidRPr="00B25CA8" w:rsidRDefault="00127B79" w:rsidP="00127B79">
            <w:pPr>
              <w:spacing w:line="276" w:lineRule="auto"/>
              <w:rPr>
                <w:rFonts w:cs="Times New Roman"/>
                <w:b/>
              </w:rPr>
            </w:pPr>
            <w:r w:rsidRPr="00B25CA8">
              <w:rPr>
                <w:rFonts w:cs="Times New Roman"/>
                <w:b/>
                <w:bCs/>
              </w:rPr>
              <w:t>Podpis lub inny sposób weryfikacji</w:t>
            </w:r>
          </w:p>
        </w:tc>
        <w:tc>
          <w:tcPr>
            <w:tcW w:w="370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27B79" w:rsidRPr="00E07924" w:rsidRDefault="00127B79" w:rsidP="00127B79">
            <w:pPr>
              <w:spacing w:line="276" w:lineRule="auto"/>
              <w:rPr>
                <w:rFonts w:cs="Times New Roman"/>
              </w:rPr>
            </w:pPr>
          </w:p>
        </w:tc>
      </w:tr>
    </w:tbl>
    <w:p w:rsidR="0075618F" w:rsidRPr="00E07924" w:rsidRDefault="0075618F" w:rsidP="003F6E18">
      <w:bookmarkStart w:id="0" w:name="_GoBack"/>
      <w:bookmarkEnd w:id="0"/>
    </w:p>
    <w:sectPr w:rsidR="0075618F" w:rsidRPr="00E07924" w:rsidSect="0087561E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D54"/>
    <w:multiLevelType w:val="multilevel"/>
    <w:tmpl w:val="D022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13"/>
    <w:rsid w:val="0001678A"/>
    <w:rsid w:val="00074E86"/>
    <w:rsid w:val="000F3320"/>
    <w:rsid w:val="00127B79"/>
    <w:rsid w:val="001D5727"/>
    <w:rsid w:val="001E3192"/>
    <w:rsid w:val="00252782"/>
    <w:rsid w:val="002742CD"/>
    <w:rsid w:val="002830C9"/>
    <w:rsid w:val="002A4E1F"/>
    <w:rsid w:val="002F517F"/>
    <w:rsid w:val="00342B65"/>
    <w:rsid w:val="003E7A5B"/>
    <w:rsid w:val="003F6E18"/>
    <w:rsid w:val="00490C9A"/>
    <w:rsid w:val="004A3027"/>
    <w:rsid w:val="005C5676"/>
    <w:rsid w:val="00646653"/>
    <w:rsid w:val="0071240D"/>
    <w:rsid w:val="007127EF"/>
    <w:rsid w:val="00715B20"/>
    <w:rsid w:val="007354B1"/>
    <w:rsid w:val="007367C0"/>
    <w:rsid w:val="0075618F"/>
    <w:rsid w:val="00795EE2"/>
    <w:rsid w:val="007B7657"/>
    <w:rsid w:val="00810613"/>
    <w:rsid w:val="00832CD0"/>
    <w:rsid w:val="0087561E"/>
    <w:rsid w:val="008A2797"/>
    <w:rsid w:val="00A904FF"/>
    <w:rsid w:val="00B25CA8"/>
    <w:rsid w:val="00B464D6"/>
    <w:rsid w:val="00B75EFE"/>
    <w:rsid w:val="00C62FDD"/>
    <w:rsid w:val="00E07924"/>
    <w:rsid w:val="00E44831"/>
    <w:rsid w:val="00EF03D1"/>
    <w:rsid w:val="00F6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810613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810613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07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810613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810613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07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Droździkowska Aleksandra</dc:creator>
  <cp:lastModifiedBy>Lubryczyńska Anna</cp:lastModifiedBy>
  <cp:revision>2</cp:revision>
  <dcterms:created xsi:type="dcterms:W3CDTF">2021-01-08T07:19:00Z</dcterms:created>
  <dcterms:modified xsi:type="dcterms:W3CDTF">2021-01-08T07:19:00Z</dcterms:modified>
</cp:coreProperties>
</file>