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5906F" w14:textId="77777777" w:rsidR="00467EF2" w:rsidRPr="00553B58" w:rsidRDefault="00467EF2" w:rsidP="00CD6E3C">
      <w:r w:rsidRPr="00553B58">
        <w:rPr>
          <w:noProof/>
          <w:lang w:eastAsia="pl-PL"/>
        </w:rPr>
        <w:drawing>
          <wp:anchor distT="0" distB="0" distL="114300" distR="114300" simplePos="0" relativeHeight="251637760" behindDoc="1" locked="0" layoutInCell="1" allowOverlap="1" wp14:anchorId="5E45D044" wp14:editId="20EF10C6">
            <wp:simplePos x="0" y="0"/>
            <wp:positionH relativeFrom="page">
              <wp:posOffset>559435</wp:posOffset>
            </wp:positionH>
            <wp:positionV relativeFrom="page">
              <wp:posOffset>1022985</wp:posOffset>
            </wp:positionV>
            <wp:extent cx="1885315" cy="697230"/>
            <wp:effectExtent l="0" t="0" r="635" b="762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5" cy="697230"/>
                    </a:xfrm>
                    <a:prstGeom prst="rect">
                      <a:avLst/>
                    </a:prstGeom>
                    <a:noFill/>
                  </pic:spPr>
                </pic:pic>
              </a:graphicData>
            </a:graphic>
            <wp14:sizeRelH relativeFrom="page">
              <wp14:pctWidth>0</wp14:pctWidth>
            </wp14:sizeRelH>
            <wp14:sizeRelV relativeFrom="page">
              <wp14:pctHeight>0</wp14:pctHeight>
            </wp14:sizeRelV>
          </wp:anchor>
        </w:drawing>
      </w:r>
    </w:p>
    <w:p w14:paraId="3332D6A8" w14:textId="77777777" w:rsidR="00467EF2" w:rsidRPr="00553B58" w:rsidRDefault="00467EF2" w:rsidP="00CD6E3C"/>
    <w:p w14:paraId="7D49C48A" w14:textId="77777777" w:rsidR="00467EF2" w:rsidRPr="00553B58" w:rsidRDefault="00467EF2" w:rsidP="00CD6E3C"/>
    <w:p w14:paraId="1205E4D0" w14:textId="77777777" w:rsidR="00467EF2" w:rsidRPr="00553B58" w:rsidRDefault="00467EF2" w:rsidP="00CD6E3C">
      <w:pPr>
        <w:spacing w:after="240"/>
      </w:pPr>
      <w:r w:rsidRPr="00553B58">
        <w:rPr>
          <w:noProof/>
          <w:lang w:eastAsia="pl-PL"/>
        </w:rPr>
        <w:drawing>
          <wp:anchor distT="0" distB="0" distL="114300" distR="114300" simplePos="0" relativeHeight="251636736" behindDoc="1" locked="0" layoutInCell="1" allowOverlap="1" wp14:anchorId="1F70603F" wp14:editId="0E6330FB">
            <wp:simplePos x="0" y="0"/>
            <wp:positionH relativeFrom="page">
              <wp:posOffset>0</wp:posOffset>
            </wp:positionH>
            <wp:positionV relativeFrom="page">
              <wp:posOffset>2387600</wp:posOffset>
            </wp:positionV>
            <wp:extent cx="8001000" cy="6184900"/>
            <wp:effectExtent l="0" t="0" r="0" b="635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6184900"/>
                    </a:xfrm>
                    <a:prstGeom prst="rect">
                      <a:avLst/>
                    </a:prstGeom>
                    <a:noFill/>
                  </pic:spPr>
                </pic:pic>
              </a:graphicData>
            </a:graphic>
            <wp14:sizeRelH relativeFrom="page">
              <wp14:pctWidth>0</wp14:pctWidth>
            </wp14:sizeRelH>
            <wp14:sizeRelV relativeFrom="page">
              <wp14:pctHeight>0</wp14:pctHeight>
            </wp14:sizeRelV>
          </wp:anchor>
        </w:drawing>
      </w:r>
    </w:p>
    <w:p w14:paraId="17CA66CB" w14:textId="77777777" w:rsidR="00467EF2" w:rsidRPr="00553B58" w:rsidRDefault="00467EF2" w:rsidP="00CD6E3C">
      <w:pPr>
        <w:spacing w:line="0" w:lineRule="atLeast"/>
        <w:rPr>
          <w:rFonts w:ascii="Arial" w:eastAsia="Arial" w:hAnsi="Arial"/>
          <w:color w:val="FFFFFF"/>
          <w:sz w:val="60"/>
        </w:rPr>
      </w:pPr>
      <w:r w:rsidRPr="00553B58">
        <w:rPr>
          <w:rFonts w:ascii="Arial" w:eastAsia="Arial" w:hAnsi="Arial"/>
          <w:color w:val="FFFFFF"/>
          <w:sz w:val="60"/>
        </w:rPr>
        <w:t>Okólnik 355</w:t>
      </w:r>
    </w:p>
    <w:p w14:paraId="4AD62DF9" w14:textId="77777777" w:rsidR="00467EF2" w:rsidRPr="00553B58" w:rsidRDefault="00467EF2" w:rsidP="00CD6E3C"/>
    <w:p w14:paraId="15AE7417" w14:textId="69384D0B" w:rsidR="00467EF2" w:rsidRPr="00553B58" w:rsidRDefault="00A9072F" w:rsidP="00CD6E3C">
      <w:pPr>
        <w:jc w:val="left"/>
        <w:rPr>
          <w:color w:val="FFFFFF" w:themeColor="background1"/>
        </w:rPr>
      </w:pPr>
      <w:r w:rsidRPr="00553B58">
        <w:rPr>
          <w:rStyle w:val="FontStyle89"/>
          <w:color w:val="FFFFFF" w:themeColor="background1"/>
        </w:rPr>
        <w:t xml:space="preserve">Ocena, pomiar </w:t>
      </w:r>
      <w:r w:rsidR="00D7166B" w:rsidRPr="00553B58">
        <w:rPr>
          <w:rStyle w:val="FontStyle89"/>
          <w:color w:val="FFFFFF" w:themeColor="background1"/>
        </w:rPr>
        <w:t>i</w:t>
      </w:r>
      <w:r w:rsidRPr="00553B58">
        <w:rPr>
          <w:rStyle w:val="FontStyle89"/>
          <w:color w:val="FFFFFF" w:themeColor="background1"/>
        </w:rPr>
        <w:t xml:space="preserve"> raportowanie warunków na</w:t>
      </w:r>
      <w:r w:rsidR="00B31409" w:rsidRPr="00553B58">
        <w:rPr>
          <w:rStyle w:val="FontStyle89"/>
          <w:color w:val="FFFFFF" w:themeColor="background1"/>
        </w:rPr>
        <w:t xml:space="preserve"> </w:t>
      </w:r>
      <w:r w:rsidRPr="00553B58">
        <w:rPr>
          <w:rStyle w:val="FontStyle89"/>
          <w:color w:val="FFFFFF" w:themeColor="background1"/>
        </w:rPr>
        <w:t>nawierzchni drogi startowej</w:t>
      </w:r>
      <w:r w:rsidR="00467EF2" w:rsidRPr="00553B58">
        <w:rPr>
          <w:noProof/>
          <w:color w:val="FFFFFF" w:themeColor="background1"/>
          <w:lang w:eastAsia="pl-PL"/>
        </w:rPr>
        <w:t xml:space="preserve"> </w:t>
      </w:r>
    </w:p>
    <w:p w14:paraId="60A84688" w14:textId="77777777" w:rsidR="00467EF2" w:rsidRPr="00553B58" w:rsidRDefault="00467EF2" w:rsidP="00CD6E3C"/>
    <w:p w14:paraId="32A6C7BE" w14:textId="77777777" w:rsidR="00467EF2" w:rsidRPr="00553B58" w:rsidRDefault="00467EF2" w:rsidP="00CD6E3C"/>
    <w:p w14:paraId="434992EC" w14:textId="77777777" w:rsidR="00467EF2" w:rsidRPr="00553B58" w:rsidRDefault="00467EF2" w:rsidP="00CD6E3C"/>
    <w:p w14:paraId="78964BD6" w14:textId="77777777" w:rsidR="00467EF2" w:rsidRPr="00553B58" w:rsidRDefault="00467EF2" w:rsidP="00CD6E3C"/>
    <w:p w14:paraId="38E8445B" w14:textId="77777777" w:rsidR="00467EF2" w:rsidRPr="00553B58" w:rsidRDefault="00467EF2" w:rsidP="00CD6E3C"/>
    <w:p w14:paraId="41933B63" w14:textId="77777777" w:rsidR="00467EF2" w:rsidRPr="00553B58" w:rsidRDefault="00467EF2" w:rsidP="00CD6E3C"/>
    <w:p w14:paraId="485A271F" w14:textId="77777777" w:rsidR="00467EF2" w:rsidRPr="00553B58" w:rsidRDefault="00467EF2" w:rsidP="00CD6E3C"/>
    <w:p w14:paraId="459BA827" w14:textId="77777777" w:rsidR="00467EF2" w:rsidRPr="00553B58" w:rsidRDefault="00467EF2" w:rsidP="00CD6E3C"/>
    <w:p w14:paraId="7F8EBC7A" w14:textId="77777777" w:rsidR="00467EF2" w:rsidRPr="00553B58" w:rsidRDefault="00467EF2" w:rsidP="00CD6E3C"/>
    <w:p w14:paraId="21E18C22" w14:textId="77777777" w:rsidR="00467EF2" w:rsidRPr="00553B58" w:rsidRDefault="00467EF2" w:rsidP="00CD6E3C"/>
    <w:p w14:paraId="64C9B8E9" w14:textId="77777777" w:rsidR="00467EF2" w:rsidRPr="00553B58" w:rsidRDefault="00467EF2" w:rsidP="00CD6E3C"/>
    <w:p w14:paraId="29C7A434" w14:textId="77777777" w:rsidR="00467EF2" w:rsidRPr="00553B58" w:rsidRDefault="00467EF2" w:rsidP="00CD6E3C"/>
    <w:p w14:paraId="6AF32565" w14:textId="77777777" w:rsidR="00467EF2" w:rsidRPr="00553B58" w:rsidRDefault="00467EF2" w:rsidP="00CD6E3C"/>
    <w:p w14:paraId="0CEE90FA" w14:textId="77777777" w:rsidR="00467EF2" w:rsidRPr="00553B58" w:rsidRDefault="00467EF2" w:rsidP="00CD6E3C"/>
    <w:p w14:paraId="373C6EE8" w14:textId="77777777" w:rsidR="00467EF2" w:rsidRPr="00553B58" w:rsidRDefault="00467EF2" w:rsidP="00CD6E3C"/>
    <w:p w14:paraId="24779AF1" w14:textId="77777777" w:rsidR="002A4D46" w:rsidRPr="00553B58" w:rsidRDefault="002A4D46" w:rsidP="00CD6E3C">
      <w:pPr>
        <w:spacing w:line="0" w:lineRule="atLeast"/>
        <w:ind w:left="900"/>
        <w:rPr>
          <w:rFonts w:ascii="Arial" w:eastAsia="Arial" w:hAnsi="Arial"/>
          <w:color w:val="706B6D"/>
        </w:rPr>
      </w:pPr>
    </w:p>
    <w:p w14:paraId="1B7FCF2B" w14:textId="77777777" w:rsidR="002A4D46" w:rsidRPr="00553B58" w:rsidRDefault="002A4D46" w:rsidP="00CD6E3C">
      <w:pPr>
        <w:spacing w:line="0" w:lineRule="atLeast"/>
        <w:ind w:left="900"/>
        <w:rPr>
          <w:rFonts w:ascii="Arial" w:eastAsia="Arial" w:hAnsi="Arial"/>
          <w:color w:val="706B6D"/>
        </w:rPr>
      </w:pPr>
      <w:r w:rsidRPr="00553B58">
        <w:rPr>
          <w:rFonts w:ascii="Arial" w:eastAsia="Arial" w:hAnsi="Arial"/>
          <w:color w:val="706B6D"/>
        </w:rPr>
        <w:t xml:space="preserve">Zatwierdzony i opublikowany pod </w:t>
      </w:r>
      <w:r w:rsidR="00D7166B" w:rsidRPr="00553B58">
        <w:rPr>
          <w:rFonts w:ascii="Arial" w:eastAsia="Arial" w:hAnsi="Arial"/>
          <w:color w:val="706B6D"/>
        </w:rPr>
        <w:t>zwierzchnictwem</w:t>
      </w:r>
      <w:r w:rsidRPr="00553B58">
        <w:rPr>
          <w:rFonts w:ascii="Arial" w:eastAsia="Arial" w:hAnsi="Arial"/>
          <w:color w:val="706B6D"/>
        </w:rPr>
        <w:t xml:space="preserve"> Sekretarza Generalnego</w:t>
      </w:r>
    </w:p>
    <w:p w14:paraId="113B6044" w14:textId="77777777" w:rsidR="00467EF2" w:rsidRPr="00553B58" w:rsidRDefault="00467EF2" w:rsidP="00CD6E3C"/>
    <w:p w14:paraId="6B7C1BB8" w14:textId="77777777" w:rsidR="00BA729C" w:rsidRPr="00553B58" w:rsidRDefault="00D7166B" w:rsidP="00CD6E3C">
      <w:pPr>
        <w:jc w:val="center"/>
        <w:rPr>
          <w:rFonts w:ascii="Arial" w:eastAsia="Arial" w:hAnsi="Arial" w:cs="Arial"/>
          <w:color w:val="0155A3"/>
          <w:spacing w:val="-25"/>
          <w:w w:val="90"/>
          <w:sz w:val="28"/>
          <w:szCs w:val="36"/>
        </w:rPr>
        <w:sectPr w:rsidR="00BA729C" w:rsidRPr="00553B58" w:rsidSect="001D59CD">
          <w:footerReference w:type="default" r:id="rId10"/>
          <w:footerReference w:type="first" r:id="rId11"/>
          <w:pgSz w:w="11906" w:h="16838" w:code="9"/>
          <w:pgMar w:top="1985" w:right="1418" w:bottom="1418" w:left="1418" w:header="1134" w:footer="454" w:gutter="0"/>
          <w:cols w:space="708"/>
          <w:titlePg/>
          <w:docGrid w:linePitch="360"/>
        </w:sectPr>
      </w:pPr>
      <w:r w:rsidRPr="00553B58">
        <w:rPr>
          <w:rFonts w:ascii="Arial" w:eastAsia="Arial" w:hAnsi="Arial" w:cs="Arial"/>
          <w:color w:val="0155A3"/>
          <w:spacing w:val="-25"/>
          <w:w w:val="90"/>
          <w:sz w:val="28"/>
          <w:szCs w:val="36"/>
        </w:rPr>
        <w:t>ORGANIZACJA MIĘDZYNARODOWEGO LOTNICTWA CYWILNEGO</w:t>
      </w:r>
    </w:p>
    <w:p w14:paraId="2DE8DAA9" w14:textId="167C7578" w:rsidR="00467EF2" w:rsidRPr="00553B58" w:rsidRDefault="00467EF2" w:rsidP="00CD6E3C">
      <w:pPr>
        <w:jc w:val="center"/>
      </w:pPr>
    </w:p>
    <w:p w14:paraId="59194395" w14:textId="77777777" w:rsidR="00467EF2" w:rsidRPr="00553B58" w:rsidRDefault="00467EF2" w:rsidP="00CD6E3C"/>
    <w:p w14:paraId="3942A231" w14:textId="77777777" w:rsidR="00467EF2" w:rsidRPr="00553B58" w:rsidRDefault="00467EF2" w:rsidP="00CD6E3C"/>
    <w:p w14:paraId="4C54FD54" w14:textId="77777777" w:rsidR="00467EF2" w:rsidRPr="00553B58" w:rsidRDefault="00467EF2" w:rsidP="00CD6E3C"/>
    <w:p w14:paraId="73875CF3" w14:textId="77777777" w:rsidR="00467EF2" w:rsidRPr="00553B58" w:rsidRDefault="00467EF2" w:rsidP="00CD6E3C"/>
    <w:p w14:paraId="2B05C386" w14:textId="77777777" w:rsidR="00635A21" w:rsidRPr="00553B58" w:rsidRDefault="00635A21" w:rsidP="00CD6E3C"/>
    <w:p w14:paraId="172ABF3A" w14:textId="77777777" w:rsidR="00635A21" w:rsidRPr="00553B58" w:rsidRDefault="00635A21" w:rsidP="00CD6E3C"/>
    <w:p w14:paraId="5DF6DBDA" w14:textId="77777777" w:rsidR="00635A21" w:rsidRPr="00553B58" w:rsidRDefault="00635A21" w:rsidP="00CD6E3C"/>
    <w:p w14:paraId="625D147B" w14:textId="77777777" w:rsidR="00635A21" w:rsidRPr="00553B58" w:rsidRDefault="00635A21" w:rsidP="00CD6E3C"/>
    <w:p w14:paraId="27E7AE2B" w14:textId="77777777" w:rsidR="00467EF2" w:rsidRPr="00553B58" w:rsidRDefault="00467EF2" w:rsidP="00CD6E3C">
      <w:r w:rsidRPr="00553B58">
        <w:rPr>
          <w:noProof/>
          <w:lang w:eastAsia="pl-PL"/>
        </w:rPr>
        <w:drawing>
          <wp:anchor distT="0" distB="0" distL="114300" distR="114300" simplePos="0" relativeHeight="251638784" behindDoc="1" locked="0" layoutInCell="1" allowOverlap="1" wp14:anchorId="0242CDD5" wp14:editId="0E5AD7BE">
            <wp:simplePos x="0" y="0"/>
            <wp:positionH relativeFrom="page">
              <wp:posOffset>914058</wp:posOffset>
            </wp:positionH>
            <wp:positionV relativeFrom="page">
              <wp:posOffset>908685</wp:posOffset>
            </wp:positionV>
            <wp:extent cx="1885315" cy="697230"/>
            <wp:effectExtent l="0" t="0" r="635"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315" cy="697230"/>
                    </a:xfrm>
                    <a:prstGeom prst="rect">
                      <a:avLst/>
                    </a:prstGeom>
                    <a:noFill/>
                  </pic:spPr>
                </pic:pic>
              </a:graphicData>
            </a:graphic>
            <wp14:sizeRelH relativeFrom="page">
              <wp14:pctWidth>0</wp14:pctWidth>
            </wp14:sizeRelH>
            <wp14:sizeRelV relativeFrom="page">
              <wp14:pctHeight>0</wp14:pctHeight>
            </wp14:sizeRelV>
          </wp:anchor>
        </w:drawing>
      </w:r>
    </w:p>
    <w:p w14:paraId="7E116848" w14:textId="77777777" w:rsidR="00467EF2" w:rsidRPr="00553B58" w:rsidRDefault="00467EF2" w:rsidP="00CD6E3C"/>
    <w:p w14:paraId="7CDA88FD" w14:textId="77777777" w:rsidR="00635A21" w:rsidRPr="00553B58" w:rsidRDefault="00635A21" w:rsidP="00CD6E3C">
      <w:pPr>
        <w:spacing w:line="0" w:lineRule="atLeast"/>
        <w:rPr>
          <w:rFonts w:ascii="Arial" w:eastAsia="Arial" w:hAnsi="Arial"/>
          <w:b/>
          <w:sz w:val="60"/>
        </w:rPr>
      </w:pPr>
      <w:r w:rsidRPr="00553B58">
        <w:rPr>
          <w:rFonts w:ascii="Arial" w:eastAsia="Arial" w:hAnsi="Arial"/>
          <w:b/>
          <w:sz w:val="60"/>
        </w:rPr>
        <w:t>Okólnik 355</w:t>
      </w:r>
    </w:p>
    <w:p w14:paraId="66C65568" w14:textId="77777777" w:rsidR="00635A21" w:rsidRPr="00553B58" w:rsidRDefault="00635A21" w:rsidP="00CD6E3C"/>
    <w:p w14:paraId="61C76E97" w14:textId="59B318D0" w:rsidR="00635A21" w:rsidRPr="00553B58" w:rsidRDefault="00635A21" w:rsidP="00CD6E3C">
      <w:pPr>
        <w:jc w:val="left"/>
        <w:rPr>
          <w:b/>
        </w:rPr>
      </w:pPr>
      <w:r w:rsidRPr="00553B58">
        <w:rPr>
          <w:rStyle w:val="FontStyle89"/>
          <w:b/>
        </w:rPr>
        <w:t>Ocena, pomiar i raportowanie warunków na</w:t>
      </w:r>
      <w:r w:rsidR="00B31409" w:rsidRPr="00553B58">
        <w:rPr>
          <w:rStyle w:val="FontStyle89"/>
          <w:b/>
        </w:rPr>
        <w:t xml:space="preserve"> </w:t>
      </w:r>
      <w:r w:rsidRPr="00553B58">
        <w:rPr>
          <w:rStyle w:val="FontStyle89"/>
          <w:b/>
        </w:rPr>
        <w:t>nawierzchni drogi startowej</w:t>
      </w:r>
      <w:r w:rsidRPr="00553B58">
        <w:rPr>
          <w:b/>
          <w:noProof/>
          <w:lang w:eastAsia="pl-PL"/>
        </w:rPr>
        <w:t xml:space="preserve"> </w:t>
      </w:r>
    </w:p>
    <w:p w14:paraId="3AEA81B4" w14:textId="2C9EB742" w:rsidR="00467EF2" w:rsidRPr="00553B58" w:rsidRDefault="00467EF2" w:rsidP="00CD6E3C"/>
    <w:p w14:paraId="5FE919B8" w14:textId="0C8C9CC6" w:rsidR="00360FA9" w:rsidRPr="00553B58" w:rsidRDefault="00360FA9" w:rsidP="00CD6E3C"/>
    <w:p w14:paraId="09670989" w14:textId="7E007314" w:rsidR="00360FA9" w:rsidRPr="00553B58" w:rsidRDefault="00360FA9" w:rsidP="00360FA9">
      <w:pPr>
        <w:jc w:val="center"/>
        <w:rPr>
          <w:b/>
          <w:color w:val="FF0000"/>
        </w:rPr>
      </w:pPr>
      <w:r w:rsidRPr="00553B58">
        <w:rPr>
          <w:b/>
          <w:color w:val="FF0000"/>
        </w:rPr>
        <w:t>Wersja robocza tłumaczenia</w:t>
      </w:r>
      <w:r w:rsidR="00054DB2" w:rsidRPr="00553B58">
        <w:rPr>
          <w:b/>
          <w:color w:val="FF0000"/>
        </w:rPr>
        <w:t>,</w:t>
      </w:r>
      <w:r w:rsidRPr="00553B58">
        <w:rPr>
          <w:b/>
          <w:color w:val="FF0000"/>
        </w:rPr>
        <w:t xml:space="preserve"> z dnia 7 sierpnia 2020 r.</w:t>
      </w:r>
    </w:p>
    <w:p w14:paraId="517EB0FA" w14:textId="77777777" w:rsidR="00467EF2" w:rsidRPr="00553B58" w:rsidRDefault="00467EF2" w:rsidP="00CD6E3C"/>
    <w:p w14:paraId="045857D1" w14:textId="77777777" w:rsidR="00467EF2" w:rsidRPr="00553B58" w:rsidRDefault="00467EF2" w:rsidP="00CD6E3C"/>
    <w:p w14:paraId="4C2D9D1B" w14:textId="77777777" w:rsidR="00635A21" w:rsidRPr="00553B58" w:rsidRDefault="00635A21" w:rsidP="00CD6E3C"/>
    <w:p w14:paraId="0CF0E6C9" w14:textId="77777777" w:rsidR="00635A21" w:rsidRPr="00553B58" w:rsidRDefault="00635A21" w:rsidP="00CD6E3C"/>
    <w:p w14:paraId="10D2558F" w14:textId="77777777" w:rsidR="00635A21" w:rsidRPr="00553B58" w:rsidRDefault="00635A21" w:rsidP="00CD6E3C"/>
    <w:p w14:paraId="70290CB0" w14:textId="77777777" w:rsidR="00635A21" w:rsidRPr="00553B58" w:rsidRDefault="00635A21" w:rsidP="00CD6E3C"/>
    <w:p w14:paraId="20D3988E" w14:textId="77777777" w:rsidR="00635A21" w:rsidRPr="00553B58" w:rsidRDefault="00635A21" w:rsidP="00CD6E3C"/>
    <w:p w14:paraId="70903B73" w14:textId="77777777" w:rsidR="00467EF2" w:rsidRPr="00553B58" w:rsidRDefault="00467EF2" w:rsidP="00CD6E3C">
      <w:pPr>
        <w:spacing w:line="200" w:lineRule="exact"/>
        <w:rPr>
          <w:rFonts w:eastAsia="Times New Roman"/>
        </w:rPr>
      </w:pPr>
    </w:p>
    <w:p w14:paraId="6845AFFF" w14:textId="77777777" w:rsidR="00467EF2" w:rsidRPr="00553B58" w:rsidRDefault="00467EF2" w:rsidP="00CD6E3C">
      <w:pPr>
        <w:spacing w:line="200" w:lineRule="exact"/>
        <w:rPr>
          <w:rFonts w:eastAsia="Times New Roman"/>
        </w:rPr>
      </w:pPr>
    </w:p>
    <w:p w14:paraId="547DC857" w14:textId="77777777" w:rsidR="00635A21" w:rsidRPr="00553B58" w:rsidRDefault="00635A21" w:rsidP="00CD6E3C">
      <w:pPr>
        <w:spacing w:line="0" w:lineRule="atLeast"/>
        <w:ind w:left="900"/>
        <w:rPr>
          <w:rFonts w:ascii="Arial" w:eastAsia="Arial" w:hAnsi="Arial"/>
        </w:rPr>
      </w:pPr>
      <w:r w:rsidRPr="00553B58">
        <w:rPr>
          <w:rFonts w:ascii="Arial" w:eastAsia="Arial" w:hAnsi="Arial"/>
        </w:rPr>
        <w:t>Zatwierdzony i opublikowany pod zwierzchnictwem Sekretarza Generalnego</w:t>
      </w:r>
    </w:p>
    <w:p w14:paraId="787B915C" w14:textId="77777777" w:rsidR="00635A21" w:rsidRPr="00553B58" w:rsidRDefault="00635A21" w:rsidP="00CD6E3C"/>
    <w:p w14:paraId="4879147A" w14:textId="77777777" w:rsidR="00BA729C" w:rsidRPr="00553B58" w:rsidRDefault="00635A21" w:rsidP="00CD6E3C">
      <w:pPr>
        <w:spacing w:after="160" w:line="259" w:lineRule="auto"/>
        <w:jc w:val="center"/>
        <w:rPr>
          <w:rFonts w:ascii="Arial" w:eastAsia="Arial" w:hAnsi="Arial" w:cs="Arial"/>
          <w:spacing w:val="-25"/>
          <w:w w:val="90"/>
          <w:sz w:val="28"/>
          <w:szCs w:val="36"/>
        </w:rPr>
        <w:sectPr w:rsidR="00BA729C" w:rsidRPr="00553B58" w:rsidSect="001D59CD">
          <w:pgSz w:w="11906" w:h="16838" w:code="9"/>
          <w:pgMar w:top="1985" w:right="1418" w:bottom="1418" w:left="1418" w:header="1134" w:footer="454" w:gutter="0"/>
          <w:cols w:space="708"/>
          <w:titlePg/>
          <w:docGrid w:linePitch="360"/>
        </w:sectPr>
      </w:pPr>
      <w:r w:rsidRPr="00553B58">
        <w:rPr>
          <w:rFonts w:ascii="Arial" w:eastAsia="Arial" w:hAnsi="Arial" w:cs="Arial"/>
          <w:spacing w:val="-25"/>
          <w:w w:val="90"/>
          <w:sz w:val="28"/>
          <w:szCs w:val="36"/>
        </w:rPr>
        <w:lastRenderedPageBreak/>
        <w:t>ORGANIZACJA MIĘDZYNARODOWEGO LOTNICTWA CYWILNEGO</w:t>
      </w:r>
    </w:p>
    <w:p w14:paraId="7090E0D1" w14:textId="0F89739C" w:rsidR="00467EF2" w:rsidRPr="00553B58" w:rsidRDefault="00467EF2" w:rsidP="00CD6E3C">
      <w:pPr>
        <w:spacing w:after="160" w:line="259" w:lineRule="auto"/>
        <w:jc w:val="left"/>
      </w:pPr>
    </w:p>
    <w:p w14:paraId="010DA4B8" w14:textId="77777777" w:rsidR="00467EF2" w:rsidRPr="00553B58" w:rsidRDefault="00467EF2" w:rsidP="00CD6E3C"/>
    <w:p w14:paraId="0374E4D0" w14:textId="77777777" w:rsidR="00635A21" w:rsidRPr="00553B58" w:rsidRDefault="00635A21" w:rsidP="00CD6E3C">
      <w:pPr>
        <w:spacing w:before="82" w:line="286" w:lineRule="auto"/>
        <w:ind w:left="1120" w:right="2124"/>
        <w:jc w:val="left"/>
        <w:rPr>
          <w:rFonts w:ascii="Arial" w:eastAsia="Calibri" w:hAnsi="Arial" w:cs="Arial"/>
          <w:sz w:val="18"/>
          <w:szCs w:val="18"/>
        </w:rPr>
      </w:pPr>
      <w:r w:rsidRPr="00553B58">
        <w:rPr>
          <w:rFonts w:ascii="Arial" w:eastAsia="Calibri" w:hAnsi="Arial" w:cs="Arial"/>
          <w:sz w:val="18"/>
          <w:szCs w:val="18"/>
        </w:rPr>
        <w:t xml:space="preserve">Opublikowane w oddzielnych wydaniach w języku angielskim, arabskim, chińskim, francuskim, rosyjskim i hiszpańskim przez </w:t>
      </w:r>
    </w:p>
    <w:p w14:paraId="367ABB5B" w14:textId="77777777" w:rsidR="00635A21" w:rsidRPr="00553B58" w:rsidRDefault="00635A21" w:rsidP="00CD6E3C">
      <w:pPr>
        <w:spacing w:before="82" w:line="286" w:lineRule="auto"/>
        <w:ind w:left="1120" w:right="2124"/>
        <w:jc w:val="left"/>
        <w:rPr>
          <w:rFonts w:ascii="Arial" w:eastAsia="Calibri" w:hAnsi="Arial" w:cs="Arial"/>
          <w:sz w:val="18"/>
          <w:szCs w:val="18"/>
        </w:rPr>
      </w:pPr>
      <w:r w:rsidRPr="00553B58">
        <w:rPr>
          <w:rFonts w:ascii="Arial" w:eastAsia="Calibri" w:hAnsi="Arial" w:cs="Arial"/>
          <w:sz w:val="18"/>
          <w:szCs w:val="18"/>
        </w:rPr>
        <w:t>ORGANIZACJĘ MIĘDZYNARODOWEGO LOTNICTWA CYWILNEGO</w:t>
      </w:r>
    </w:p>
    <w:p w14:paraId="1D727573" w14:textId="77777777" w:rsidR="00635A21" w:rsidRPr="00553B58" w:rsidRDefault="00635A21" w:rsidP="00CD6E3C">
      <w:pPr>
        <w:spacing w:before="82" w:line="286" w:lineRule="auto"/>
        <w:ind w:left="1120" w:right="2124"/>
        <w:jc w:val="left"/>
        <w:rPr>
          <w:rFonts w:ascii="Arial" w:eastAsia="Arial" w:hAnsi="Arial" w:cs="Arial"/>
          <w:sz w:val="18"/>
          <w:szCs w:val="18"/>
        </w:rPr>
      </w:pPr>
      <w:r w:rsidRPr="00553B58">
        <w:rPr>
          <w:rFonts w:ascii="Arial" w:eastAsia="Arial" w:hAnsi="Arial" w:cs="Arial"/>
          <w:spacing w:val="-1"/>
          <w:sz w:val="18"/>
          <w:szCs w:val="18"/>
        </w:rPr>
        <w:t>99</w:t>
      </w:r>
      <w:r w:rsidRPr="00553B58">
        <w:rPr>
          <w:rFonts w:ascii="Arial" w:eastAsia="Arial" w:hAnsi="Arial" w:cs="Arial"/>
          <w:sz w:val="18"/>
          <w:szCs w:val="18"/>
        </w:rPr>
        <w:t>9</w:t>
      </w:r>
      <w:r w:rsidRPr="00553B58">
        <w:rPr>
          <w:rFonts w:ascii="Arial" w:eastAsia="Arial" w:hAnsi="Arial" w:cs="Arial"/>
          <w:spacing w:val="15"/>
          <w:sz w:val="18"/>
          <w:szCs w:val="18"/>
        </w:rPr>
        <w:t xml:space="preserve"> </w:t>
      </w:r>
      <w:r w:rsidRPr="00553B58">
        <w:rPr>
          <w:rFonts w:ascii="Arial" w:eastAsia="Arial" w:hAnsi="Arial" w:cs="Arial"/>
          <w:sz w:val="18"/>
          <w:szCs w:val="18"/>
        </w:rPr>
        <w:t>R</w:t>
      </w:r>
      <w:r w:rsidRPr="00553B58">
        <w:rPr>
          <w:rFonts w:ascii="Arial" w:eastAsia="Arial" w:hAnsi="Arial" w:cs="Arial"/>
          <w:spacing w:val="-1"/>
          <w:sz w:val="18"/>
          <w:szCs w:val="18"/>
        </w:rPr>
        <w:t>obert–Bourass</w:t>
      </w:r>
      <w:r w:rsidRPr="00553B58">
        <w:rPr>
          <w:rFonts w:ascii="Arial" w:eastAsia="Arial" w:hAnsi="Arial" w:cs="Arial"/>
          <w:sz w:val="18"/>
          <w:szCs w:val="18"/>
        </w:rPr>
        <w:t>a</w:t>
      </w:r>
      <w:r w:rsidRPr="00553B58">
        <w:rPr>
          <w:rFonts w:ascii="Arial" w:eastAsia="Arial" w:hAnsi="Arial" w:cs="Arial"/>
          <w:spacing w:val="15"/>
          <w:sz w:val="18"/>
          <w:szCs w:val="18"/>
        </w:rPr>
        <w:t xml:space="preserve"> </w:t>
      </w:r>
      <w:r w:rsidRPr="00553B58">
        <w:rPr>
          <w:rFonts w:ascii="Arial" w:eastAsia="Arial" w:hAnsi="Arial" w:cs="Arial"/>
          <w:spacing w:val="-1"/>
          <w:sz w:val="18"/>
          <w:szCs w:val="18"/>
        </w:rPr>
        <w:t>Bou</w:t>
      </w:r>
      <w:r w:rsidRPr="00553B58">
        <w:rPr>
          <w:rFonts w:ascii="Arial" w:eastAsia="Arial" w:hAnsi="Arial" w:cs="Arial"/>
          <w:sz w:val="18"/>
          <w:szCs w:val="18"/>
        </w:rPr>
        <w:t>l</w:t>
      </w:r>
      <w:r w:rsidRPr="00553B58">
        <w:rPr>
          <w:rFonts w:ascii="Arial" w:eastAsia="Arial" w:hAnsi="Arial" w:cs="Arial"/>
          <w:spacing w:val="-1"/>
          <w:sz w:val="18"/>
          <w:szCs w:val="18"/>
        </w:rPr>
        <w:t>evard</w:t>
      </w:r>
      <w:r w:rsidRPr="00553B58">
        <w:rPr>
          <w:rFonts w:ascii="Arial" w:eastAsia="Arial" w:hAnsi="Arial" w:cs="Arial"/>
          <w:sz w:val="18"/>
          <w:szCs w:val="18"/>
        </w:rPr>
        <w:t>,</w:t>
      </w:r>
      <w:r w:rsidRPr="00553B58">
        <w:rPr>
          <w:rFonts w:ascii="Arial" w:eastAsia="Arial" w:hAnsi="Arial" w:cs="Arial"/>
          <w:spacing w:val="15"/>
          <w:sz w:val="18"/>
          <w:szCs w:val="18"/>
        </w:rPr>
        <w:t xml:space="preserve"> </w:t>
      </w:r>
      <w:r w:rsidRPr="00553B58">
        <w:rPr>
          <w:rFonts w:ascii="Arial" w:eastAsia="Arial" w:hAnsi="Arial" w:cs="Arial"/>
          <w:spacing w:val="-1"/>
          <w:sz w:val="18"/>
          <w:szCs w:val="18"/>
        </w:rPr>
        <w:t>Montréal</w:t>
      </w:r>
      <w:r w:rsidRPr="00553B58">
        <w:rPr>
          <w:rFonts w:ascii="Arial" w:eastAsia="Arial" w:hAnsi="Arial" w:cs="Arial"/>
          <w:sz w:val="18"/>
          <w:szCs w:val="18"/>
        </w:rPr>
        <w:t>,</w:t>
      </w:r>
      <w:r w:rsidRPr="00553B58">
        <w:rPr>
          <w:rFonts w:ascii="Arial" w:eastAsia="Arial" w:hAnsi="Arial" w:cs="Arial"/>
          <w:spacing w:val="15"/>
          <w:sz w:val="18"/>
          <w:szCs w:val="18"/>
        </w:rPr>
        <w:t xml:space="preserve"> </w:t>
      </w:r>
      <w:r w:rsidRPr="00553B58">
        <w:rPr>
          <w:rFonts w:ascii="Arial" w:eastAsia="Arial" w:hAnsi="Arial" w:cs="Arial"/>
          <w:spacing w:val="-1"/>
          <w:sz w:val="18"/>
          <w:szCs w:val="18"/>
        </w:rPr>
        <w:t>Quebec</w:t>
      </w:r>
      <w:r w:rsidRPr="00553B58">
        <w:rPr>
          <w:rFonts w:ascii="Arial" w:eastAsia="Arial" w:hAnsi="Arial" w:cs="Arial"/>
          <w:sz w:val="18"/>
          <w:szCs w:val="18"/>
        </w:rPr>
        <w:t>,</w:t>
      </w:r>
      <w:r w:rsidRPr="00553B58">
        <w:rPr>
          <w:rFonts w:ascii="Arial" w:eastAsia="Arial" w:hAnsi="Arial" w:cs="Arial"/>
          <w:spacing w:val="16"/>
          <w:sz w:val="18"/>
          <w:szCs w:val="18"/>
        </w:rPr>
        <w:t xml:space="preserve"> </w:t>
      </w:r>
      <w:r w:rsidRPr="00553B58">
        <w:rPr>
          <w:rFonts w:ascii="Arial" w:eastAsia="Arial" w:hAnsi="Arial" w:cs="Arial"/>
          <w:spacing w:val="-1"/>
          <w:sz w:val="18"/>
          <w:szCs w:val="18"/>
        </w:rPr>
        <w:t>C</w:t>
      </w:r>
      <w:r w:rsidRPr="00553B58">
        <w:rPr>
          <w:rFonts w:ascii="Arial" w:eastAsia="Arial" w:hAnsi="Arial" w:cs="Arial"/>
          <w:sz w:val="18"/>
          <w:szCs w:val="18"/>
        </w:rPr>
        <w:t>a</w:t>
      </w:r>
      <w:r w:rsidRPr="00553B58">
        <w:rPr>
          <w:rFonts w:ascii="Arial" w:eastAsia="Arial" w:hAnsi="Arial" w:cs="Arial"/>
          <w:spacing w:val="-1"/>
          <w:sz w:val="18"/>
          <w:szCs w:val="18"/>
        </w:rPr>
        <w:t>nad</w:t>
      </w:r>
      <w:r w:rsidRPr="00553B58">
        <w:rPr>
          <w:rFonts w:ascii="Arial" w:eastAsia="Arial" w:hAnsi="Arial" w:cs="Arial"/>
          <w:sz w:val="18"/>
          <w:szCs w:val="18"/>
        </w:rPr>
        <w:t>a</w:t>
      </w:r>
      <w:r w:rsidRPr="00553B58">
        <w:rPr>
          <w:rFonts w:ascii="Arial" w:eastAsia="Arial" w:hAnsi="Arial" w:cs="Arial"/>
          <w:spacing w:val="15"/>
          <w:sz w:val="18"/>
          <w:szCs w:val="18"/>
        </w:rPr>
        <w:t xml:space="preserve"> </w:t>
      </w:r>
      <w:r w:rsidRPr="00553B58">
        <w:rPr>
          <w:rFonts w:ascii="Arial" w:eastAsia="Arial" w:hAnsi="Arial" w:cs="Arial"/>
          <w:spacing w:val="-1"/>
          <w:sz w:val="18"/>
          <w:szCs w:val="18"/>
        </w:rPr>
        <w:t>H3</w:t>
      </w:r>
      <w:r w:rsidRPr="00553B58">
        <w:rPr>
          <w:rFonts w:ascii="Arial" w:eastAsia="Arial" w:hAnsi="Arial" w:cs="Arial"/>
          <w:sz w:val="18"/>
          <w:szCs w:val="18"/>
        </w:rPr>
        <w:t>C</w:t>
      </w:r>
      <w:r w:rsidRPr="00553B58">
        <w:rPr>
          <w:rFonts w:ascii="Arial" w:eastAsia="Arial" w:hAnsi="Arial" w:cs="Arial"/>
          <w:spacing w:val="15"/>
          <w:sz w:val="18"/>
          <w:szCs w:val="18"/>
        </w:rPr>
        <w:t xml:space="preserve"> </w:t>
      </w:r>
      <w:r w:rsidRPr="00553B58">
        <w:rPr>
          <w:rFonts w:ascii="Arial" w:eastAsia="Arial" w:hAnsi="Arial" w:cs="Arial"/>
          <w:spacing w:val="-1"/>
          <w:sz w:val="18"/>
          <w:szCs w:val="18"/>
        </w:rPr>
        <w:t>5H7</w:t>
      </w:r>
    </w:p>
    <w:p w14:paraId="4B1079C5" w14:textId="77777777" w:rsidR="00467EF2" w:rsidRPr="00553B58" w:rsidRDefault="00467EF2" w:rsidP="00CD6E3C"/>
    <w:p w14:paraId="521C4EDC" w14:textId="77777777" w:rsidR="00467EF2" w:rsidRPr="00553B58" w:rsidRDefault="00467EF2" w:rsidP="00CD6E3C">
      <w:pPr>
        <w:spacing w:line="200" w:lineRule="exact"/>
        <w:rPr>
          <w:rFonts w:eastAsia="Times New Roman"/>
        </w:rPr>
      </w:pPr>
    </w:p>
    <w:p w14:paraId="230A3506" w14:textId="77777777" w:rsidR="00635A21" w:rsidRPr="00553B58" w:rsidRDefault="00635A21" w:rsidP="00CD6E3C">
      <w:pPr>
        <w:spacing w:before="82" w:line="286" w:lineRule="auto"/>
        <w:ind w:left="1120" w:right="1840"/>
        <w:jc w:val="left"/>
        <w:rPr>
          <w:rFonts w:ascii="Arial" w:eastAsia="Calibri" w:hAnsi="Arial" w:cs="Arial"/>
          <w:sz w:val="18"/>
          <w:szCs w:val="18"/>
        </w:rPr>
      </w:pPr>
      <w:r w:rsidRPr="00553B58">
        <w:rPr>
          <w:rFonts w:ascii="Arial" w:eastAsia="Calibri" w:hAnsi="Arial" w:cs="Arial"/>
          <w:sz w:val="18"/>
          <w:szCs w:val="18"/>
        </w:rPr>
        <w:t xml:space="preserve">Aby uzyskać informacje na temat zamawiania oraz pełną listę punktów sprzedaży i księgarzy, patrz strona internetowa ICAO: </w:t>
      </w:r>
      <w:hyperlink r:id="rId13" w:history="1">
        <w:r w:rsidRPr="00553B58">
          <w:rPr>
            <w:rFonts w:ascii="Arial" w:eastAsia="Calibri" w:hAnsi="Arial" w:cs="Arial"/>
            <w:color w:val="0000FF"/>
            <w:sz w:val="18"/>
            <w:szCs w:val="18"/>
            <w:u w:val="single"/>
          </w:rPr>
          <w:t>https://www.icao.int/</w:t>
        </w:r>
      </w:hyperlink>
      <w:r w:rsidRPr="00553B58">
        <w:rPr>
          <w:rFonts w:ascii="Arial" w:eastAsia="Calibri" w:hAnsi="Arial" w:cs="Arial"/>
          <w:sz w:val="18"/>
          <w:szCs w:val="18"/>
        </w:rPr>
        <w:t>.</w:t>
      </w:r>
    </w:p>
    <w:p w14:paraId="59A0FE9F" w14:textId="77777777" w:rsidR="00467EF2" w:rsidRPr="00553B58" w:rsidRDefault="00467EF2" w:rsidP="00CD6E3C"/>
    <w:p w14:paraId="1054F2A1" w14:textId="77777777" w:rsidR="00635A21" w:rsidRPr="00553B58" w:rsidRDefault="00635A21" w:rsidP="00CD6E3C">
      <w:pPr>
        <w:spacing w:line="0" w:lineRule="atLeast"/>
        <w:ind w:left="1134"/>
        <w:rPr>
          <w:rFonts w:ascii="Arial" w:eastAsia="Arial" w:hAnsi="Arial"/>
          <w:b/>
          <w:sz w:val="18"/>
        </w:rPr>
      </w:pPr>
      <w:r w:rsidRPr="00553B58">
        <w:rPr>
          <w:rFonts w:ascii="Arial" w:eastAsia="Arial" w:hAnsi="Arial"/>
          <w:b/>
          <w:sz w:val="18"/>
        </w:rPr>
        <w:t>Okólnik 355</w:t>
      </w:r>
    </w:p>
    <w:p w14:paraId="25ECCE4D" w14:textId="10BAEF44" w:rsidR="00635A21" w:rsidRPr="00553B58" w:rsidRDefault="00635A21" w:rsidP="00CD6E3C">
      <w:pPr>
        <w:spacing w:line="0" w:lineRule="atLeast"/>
        <w:ind w:left="1134"/>
        <w:rPr>
          <w:rFonts w:ascii="Arial" w:eastAsia="Arial" w:hAnsi="Arial"/>
          <w:b/>
          <w:i/>
          <w:sz w:val="18"/>
        </w:rPr>
      </w:pPr>
      <w:r w:rsidRPr="00553B58">
        <w:rPr>
          <w:rFonts w:ascii="Arial" w:eastAsia="Arial" w:hAnsi="Arial"/>
          <w:b/>
          <w:i/>
          <w:sz w:val="18"/>
        </w:rPr>
        <w:t>Ocena, pomiar i raportowanie warunków na</w:t>
      </w:r>
      <w:r w:rsidR="00B31409" w:rsidRPr="00553B58">
        <w:rPr>
          <w:rFonts w:ascii="Arial" w:eastAsia="Arial" w:hAnsi="Arial"/>
          <w:b/>
          <w:i/>
          <w:sz w:val="18"/>
        </w:rPr>
        <w:t xml:space="preserve"> </w:t>
      </w:r>
      <w:r w:rsidRPr="00553B58">
        <w:rPr>
          <w:rFonts w:ascii="Arial" w:eastAsia="Arial" w:hAnsi="Arial"/>
          <w:b/>
          <w:i/>
          <w:sz w:val="18"/>
        </w:rPr>
        <w:t xml:space="preserve">nawierzchni drogi startowej </w:t>
      </w:r>
    </w:p>
    <w:p w14:paraId="08B32237" w14:textId="77777777" w:rsidR="00467EF2" w:rsidRPr="00553B58" w:rsidRDefault="00635A21" w:rsidP="00CD6E3C">
      <w:pPr>
        <w:spacing w:before="82" w:line="286" w:lineRule="auto"/>
        <w:ind w:left="1120" w:right="1840"/>
        <w:jc w:val="left"/>
        <w:rPr>
          <w:rFonts w:ascii="Arial" w:eastAsia="Calibri" w:hAnsi="Arial" w:cs="Arial"/>
          <w:sz w:val="18"/>
          <w:szCs w:val="18"/>
        </w:rPr>
      </w:pPr>
      <w:r w:rsidRPr="00553B58">
        <w:rPr>
          <w:rFonts w:ascii="Arial" w:eastAsia="Calibri" w:hAnsi="Arial" w:cs="Arial"/>
          <w:sz w:val="18"/>
          <w:szCs w:val="18"/>
        </w:rPr>
        <w:t>Numer zamówienia: CIR355</w:t>
      </w:r>
    </w:p>
    <w:p w14:paraId="5B343AF8" w14:textId="77777777" w:rsidR="00467EF2" w:rsidRPr="00553B58" w:rsidRDefault="00467EF2" w:rsidP="00CD6E3C">
      <w:pPr>
        <w:spacing w:before="82" w:line="286" w:lineRule="auto"/>
        <w:ind w:left="1120" w:right="1840"/>
        <w:jc w:val="left"/>
        <w:rPr>
          <w:rFonts w:ascii="Arial" w:eastAsia="Calibri" w:hAnsi="Arial" w:cs="Arial"/>
          <w:sz w:val="18"/>
          <w:szCs w:val="18"/>
        </w:rPr>
      </w:pPr>
      <w:r w:rsidRPr="00553B58">
        <w:rPr>
          <w:rFonts w:ascii="Arial" w:eastAsia="Calibri" w:hAnsi="Arial" w:cs="Arial"/>
          <w:sz w:val="18"/>
          <w:szCs w:val="18"/>
        </w:rPr>
        <w:t>ISBN 978-92-9258-719-2</w:t>
      </w:r>
    </w:p>
    <w:p w14:paraId="7DC735A0" w14:textId="77777777" w:rsidR="00467EF2" w:rsidRPr="00553B58" w:rsidRDefault="00467EF2" w:rsidP="00CD6E3C">
      <w:pPr>
        <w:spacing w:line="200" w:lineRule="exact"/>
        <w:rPr>
          <w:rFonts w:eastAsia="Times New Roman"/>
        </w:rPr>
      </w:pPr>
    </w:p>
    <w:p w14:paraId="5E612CCA" w14:textId="77777777" w:rsidR="00467EF2" w:rsidRPr="00553B58" w:rsidRDefault="00467EF2" w:rsidP="00CD6E3C"/>
    <w:p w14:paraId="5100305A" w14:textId="77777777" w:rsidR="00467EF2" w:rsidRPr="00553B58" w:rsidRDefault="00467EF2" w:rsidP="00CD6E3C">
      <w:pPr>
        <w:spacing w:before="82" w:line="286" w:lineRule="auto"/>
        <w:ind w:left="1120" w:right="1840"/>
        <w:jc w:val="left"/>
        <w:rPr>
          <w:rFonts w:ascii="Arial" w:eastAsia="Calibri" w:hAnsi="Arial" w:cs="Arial"/>
          <w:sz w:val="18"/>
          <w:szCs w:val="18"/>
        </w:rPr>
      </w:pPr>
      <w:r w:rsidRPr="00553B58">
        <w:rPr>
          <w:rFonts w:ascii="Arial" w:eastAsia="Calibri" w:hAnsi="Arial" w:cs="Arial"/>
          <w:sz w:val="18"/>
          <w:szCs w:val="18"/>
        </w:rPr>
        <w:t>© ICAO 2019</w:t>
      </w:r>
    </w:p>
    <w:p w14:paraId="0F4BC6EA" w14:textId="77777777" w:rsidR="00635A21" w:rsidRPr="00553B58" w:rsidRDefault="00635A21" w:rsidP="00CD6E3C">
      <w:pPr>
        <w:spacing w:before="82" w:line="286" w:lineRule="auto"/>
        <w:ind w:left="1120" w:right="848"/>
        <w:rPr>
          <w:rFonts w:ascii="Arial" w:eastAsia="Calibri" w:hAnsi="Arial" w:cs="Arial"/>
          <w:sz w:val="18"/>
          <w:szCs w:val="18"/>
        </w:rPr>
      </w:pPr>
      <w:r w:rsidRPr="00553B58">
        <w:rPr>
          <w:rFonts w:ascii="Arial" w:eastAsia="Calibri" w:hAnsi="Arial" w:cs="Arial"/>
          <w:sz w:val="18"/>
          <w:szCs w:val="18"/>
        </w:rPr>
        <w:t>Wszelkie prawa zastrzeżone. Żadna część niniejszej publikacji nie może być powielana, przechowywana w systemach wyszukiwania lub przekazywana w</w:t>
      </w:r>
      <w:r w:rsidR="00E50DD4" w:rsidRPr="00553B58">
        <w:rPr>
          <w:rFonts w:ascii="Arial" w:eastAsia="Calibri" w:hAnsi="Arial" w:cs="Arial"/>
          <w:sz w:val="18"/>
          <w:szCs w:val="18"/>
        </w:rPr>
        <w:t xml:space="preserve"> </w:t>
      </w:r>
      <w:r w:rsidRPr="00553B58">
        <w:rPr>
          <w:rFonts w:ascii="Arial" w:eastAsia="Calibri" w:hAnsi="Arial" w:cs="Arial"/>
          <w:sz w:val="18"/>
          <w:szCs w:val="18"/>
        </w:rPr>
        <w:t>jakiejkolwiek formie lub</w:t>
      </w:r>
      <w:r w:rsidR="00E50DD4" w:rsidRPr="00553B58">
        <w:rPr>
          <w:rFonts w:ascii="Arial" w:eastAsia="Calibri" w:hAnsi="Arial" w:cs="Arial"/>
          <w:sz w:val="18"/>
          <w:szCs w:val="18"/>
        </w:rPr>
        <w:t xml:space="preserve"> w </w:t>
      </w:r>
      <w:r w:rsidRPr="00553B58">
        <w:rPr>
          <w:rFonts w:ascii="Arial" w:eastAsia="Calibri" w:hAnsi="Arial" w:cs="Arial"/>
          <w:sz w:val="18"/>
          <w:szCs w:val="18"/>
        </w:rPr>
        <w:t>jakikolwiek sposób, bez uprzedniej zgody na piśmie od Organizacji Międzynarodowego Lotnictwa Cywilnego.</w:t>
      </w:r>
    </w:p>
    <w:p w14:paraId="691AA6CB" w14:textId="77777777" w:rsidR="00635A21" w:rsidRPr="00553B58" w:rsidRDefault="00635A21" w:rsidP="00CD6E3C">
      <w:pPr>
        <w:spacing w:line="276" w:lineRule="auto"/>
        <w:rPr>
          <w:rFonts w:eastAsia="Calibri" w:cs="Times New Roman"/>
          <w:sz w:val="20"/>
          <w:szCs w:val="20"/>
        </w:rPr>
      </w:pPr>
    </w:p>
    <w:p w14:paraId="3E7DA4E5" w14:textId="77777777" w:rsidR="00635A21" w:rsidRPr="00553B58" w:rsidRDefault="00635A21" w:rsidP="00CD6E3C">
      <w:pPr>
        <w:spacing w:line="276" w:lineRule="auto"/>
        <w:rPr>
          <w:rFonts w:eastAsia="Calibri" w:cs="Times New Roman"/>
          <w:b/>
          <w:sz w:val="28"/>
          <w:szCs w:val="28"/>
        </w:rPr>
        <w:sectPr w:rsidR="00635A21" w:rsidRPr="00553B58" w:rsidSect="001D59CD">
          <w:pgSz w:w="11906" w:h="16838" w:code="9"/>
          <w:pgMar w:top="1985" w:right="1418" w:bottom="1418" w:left="1418" w:header="1134" w:footer="454" w:gutter="0"/>
          <w:cols w:space="708"/>
          <w:titlePg/>
          <w:docGrid w:linePitch="360"/>
        </w:sectPr>
      </w:pPr>
    </w:p>
    <w:p w14:paraId="741D7C65" w14:textId="77777777" w:rsidR="00F50ED5" w:rsidRPr="00553B58" w:rsidRDefault="00F50ED5" w:rsidP="00CD6E3C"/>
    <w:p w14:paraId="2DDAD154" w14:textId="77777777" w:rsidR="00B002A8" w:rsidRPr="00553B58" w:rsidRDefault="00B002A8" w:rsidP="00CD6E3C"/>
    <w:p w14:paraId="3E9D5556" w14:textId="77777777" w:rsidR="00B002A8" w:rsidRPr="00553B58" w:rsidRDefault="00B002A8" w:rsidP="00CD6E3C">
      <w:pPr>
        <w:sectPr w:rsidR="00B002A8" w:rsidRPr="00553B58">
          <w:headerReference w:type="default" r:id="rId14"/>
          <w:pgSz w:w="11906" w:h="16838"/>
          <w:pgMar w:top="1417" w:right="1417" w:bottom="1417" w:left="1417" w:header="708" w:footer="708" w:gutter="0"/>
          <w:cols w:space="708"/>
          <w:docGrid w:linePitch="360"/>
        </w:sectPr>
      </w:pPr>
    </w:p>
    <w:p w14:paraId="34DFAB92" w14:textId="77777777" w:rsidR="00034336" w:rsidRPr="00553B58" w:rsidRDefault="00034336" w:rsidP="00CD6E3C"/>
    <w:p w14:paraId="03C5C607" w14:textId="06100647" w:rsidR="00B002A8" w:rsidRPr="00553B58" w:rsidRDefault="00B002A8" w:rsidP="00CD6E3C">
      <w:pPr>
        <w:pStyle w:val="Nagwek2"/>
      </w:pPr>
      <w:bookmarkStart w:id="0" w:name="_Toc47702544"/>
      <w:r w:rsidRPr="00553B58">
        <w:t>S</w:t>
      </w:r>
      <w:r w:rsidR="00F03F4D" w:rsidRPr="00553B58">
        <w:t>pis treści</w:t>
      </w:r>
      <w:bookmarkEnd w:id="0"/>
    </w:p>
    <w:p w14:paraId="2FCD7BAE" w14:textId="77777777" w:rsidR="00231CA8" w:rsidRPr="00553B58" w:rsidRDefault="00231CA8" w:rsidP="00CD6E3C"/>
    <w:sdt>
      <w:sdtPr>
        <w:id w:val="1474794596"/>
        <w:docPartObj>
          <w:docPartGallery w:val="Table of Contents"/>
          <w:docPartUnique/>
        </w:docPartObj>
      </w:sdtPr>
      <w:sdtEndPr>
        <w:rPr>
          <w:b/>
        </w:rPr>
      </w:sdtEndPr>
      <w:sdtContent>
        <w:p w14:paraId="0C513FC6" w14:textId="2B252E8F" w:rsidR="00F449AA" w:rsidRPr="00553B58" w:rsidRDefault="00085827" w:rsidP="00CD6E3C">
          <w:pPr>
            <w:pStyle w:val="Spistreci2"/>
            <w:rPr>
              <w:rFonts w:asciiTheme="minorHAnsi" w:eastAsiaTheme="minorEastAsia" w:hAnsiTheme="minorHAnsi"/>
              <w:bCs w:val="0"/>
              <w:sz w:val="22"/>
              <w:szCs w:val="22"/>
              <w:lang w:val="en-GB" w:eastAsia="en-GB"/>
            </w:rPr>
          </w:pPr>
          <w:r w:rsidRPr="00553B58">
            <w:fldChar w:fldCharType="begin"/>
          </w:r>
          <w:r w:rsidRPr="00553B58">
            <w:instrText xml:space="preserve"> TOC \o "1-3" \h \z \u </w:instrText>
          </w:r>
          <w:r w:rsidRPr="00553B58">
            <w:fldChar w:fldCharType="separate"/>
          </w:r>
          <w:hyperlink w:anchor="_Toc47702544" w:history="1">
            <w:r w:rsidR="00F449AA" w:rsidRPr="00553B58">
              <w:rPr>
                <w:rStyle w:val="Hipercze"/>
              </w:rPr>
              <w:t>Spis treści</w:t>
            </w:r>
            <w:r w:rsidR="00F449AA" w:rsidRPr="00553B58">
              <w:rPr>
                <w:webHidden/>
              </w:rPr>
              <w:tab/>
            </w:r>
            <w:r w:rsidR="00F449AA" w:rsidRPr="00553B58">
              <w:rPr>
                <w:webHidden/>
              </w:rPr>
              <w:fldChar w:fldCharType="begin"/>
            </w:r>
            <w:r w:rsidR="00F449AA" w:rsidRPr="00553B58">
              <w:rPr>
                <w:webHidden/>
              </w:rPr>
              <w:instrText xml:space="preserve"> PAGEREF _Toc47702544 \h </w:instrText>
            </w:r>
            <w:r w:rsidR="00F449AA" w:rsidRPr="00553B58">
              <w:rPr>
                <w:webHidden/>
              </w:rPr>
            </w:r>
            <w:r w:rsidR="00F449AA" w:rsidRPr="00553B58">
              <w:rPr>
                <w:webHidden/>
              </w:rPr>
              <w:fldChar w:fldCharType="separate"/>
            </w:r>
            <w:r w:rsidR="00F449AA" w:rsidRPr="00553B58">
              <w:rPr>
                <w:webHidden/>
              </w:rPr>
              <w:t>5</w:t>
            </w:r>
            <w:r w:rsidR="00F449AA" w:rsidRPr="00553B58">
              <w:rPr>
                <w:webHidden/>
              </w:rPr>
              <w:fldChar w:fldCharType="end"/>
            </w:r>
          </w:hyperlink>
        </w:p>
        <w:p w14:paraId="24084674" w14:textId="4A51D652"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45" w:history="1">
            <w:r w:rsidR="00F449AA" w:rsidRPr="00553B58">
              <w:rPr>
                <w:rStyle w:val="Hipercze"/>
              </w:rPr>
              <w:t>Przedmowa</w:t>
            </w:r>
            <w:r w:rsidR="00F449AA" w:rsidRPr="00553B58">
              <w:rPr>
                <w:webHidden/>
              </w:rPr>
              <w:tab/>
            </w:r>
            <w:r w:rsidR="00F449AA" w:rsidRPr="00553B58">
              <w:rPr>
                <w:webHidden/>
              </w:rPr>
              <w:fldChar w:fldCharType="begin"/>
            </w:r>
            <w:r w:rsidR="00F449AA" w:rsidRPr="00553B58">
              <w:rPr>
                <w:webHidden/>
              </w:rPr>
              <w:instrText xml:space="preserve"> PAGEREF _Toc47702545 \h </w:instrText>
            </w:r>
            <w:r w:rsidR="00F449AA" w:rsidRPr="00553B58">
              <w:rPr>
                <w:webHidden/>
              </w:rPr>
            </w:r>
            <w:r w:rsidR="00F449AA" w:rsidRPr="00553B58">
              <w:rPr>
                <w:webHidden/>
              </w:rPr>
              <w:fldChar w:fldCharType="separate"/>
            </w:r>
            <w:r w:rsidR="00F449AA" w:rsidRPr="00553B58">
              <w:rPr>
                <w:webHidden/>
              </w:rPr>
              <w:t>7</w:t>
            </w:r>
            <w:r w:rsidR="00F449AA" w:rsidRPr="00553B58">
              <w:rPr>
                <w:webHidden/>
              </w:rPr>
              <w:fldChar w:fldCharType="end"/>
            </w:r>
          </w:hyperlink>
        </w:p>
        <w:p w14:paraId="6C839A78" w14:textId="043B2A3B"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46" w:history="1">
            <w:r w:rsidR="00F449AA" w:rsidRPr="00553B58">
              <w:rPr>
                <w:rStyle w:val="Hipercze"/>
              </w:rPr>
              <w:t>Słownik</w:t>
            </w:r>
            <w:r w:rsidR="00F449AA" w:rsidRPr="00553B58">
              <w:rPr>
                <w:webHidden/>
              </w:rPr>
              <w:tab/>
            </w:r>
            <w:r w:rsidR="00F449AA" w:rsidRPr="00553B58">
              <w:rPr>
                <w:webHidden/>
              </w:rPr>
              <w:fldChar w:fldCharType="begin"/>
            </w:r>
            <w:r w:rsidR="00F449AA" w:rsidRPr="00553B58">
              <w:rPr>
                <w:webHidden/>
              </w:rPr>
              <w:instrText xml:space="preserve"> PAGEREF _Toc47702546 \h </w:instrText>
            </w:r>
            <w:r w:rsidR="00F449AA" w:rsidRPr="00553B58">
              <w:rPr>
                <w:webHidden/>
              </w:rPr>
            </w:r>
            <w:r w:rsidR="00F449AA" w:rsidRPr="00553B58">
              <w:rPr>
                <w:webHidden/>
              </w:rPr>
              <w:fldChar w:fldCharType="separate"/>
            </w:r>
            <w:r w:rsidR="00F449AA" w:rsidRPr="00553B58">
              <w:rPr>
                <w:webHidden/>
              </w:rPr>
              <w:t>11</w:t>
            </w:r>
            <w:r w:rsidR="00F449AA" w:rsidRPr="00553B58">
              <w:rPr>
                <w:webHidden/>
              </w:rPr>
              <w:fldChar w:fldCharType="end"/>
            </w:r>
          </w:hyperlink>
        </w:p>
        <w:p w14:paraId="0FC9CEA1" w14:textId="62B4CA50"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47" w:history="1">
            <w:r w:rsidR="00F449AA" w:rsidRPr="00553B58">
              <w:rPr>
                <w:rStyle w:val="Hipercze"/>
                <w:noProof/>
              </w:rPr>
              <w:t>Skróty</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_Toc47702547 \h </w:instrText>
            </w:r>
            <w:r w:rsidR="00F449AA" w:rsidRPr="00553B58">
              <w:rPr>
                <w:noProof/>
                <w:webHidden/>
              </w:rPr>
            </w:r>
            <w:r w:rsidR="00F449AA" w:rsidRPr="00553B58">
              <w:rPr>
                <w:noProof/>
                <w:webHidden/>
              </w:rPr>
              <w:fldChar w:fldCharType="separate"/>
            </w:r>
            <w:r w:rsidR="00F449AA" w:rsidRPr="00553B58">
              <w:rPr>
                <w:noProof/>
                <w:webHidden/>
              </w:rPr>
              <w:t>11</w:t>
            </w:r>
            <w:r w:rsidR="00F449AA" w:rsidRPr="00553B58">
              <w:rPr>
                <w:noProof/>
                <w:webHidden/>
              </w:rPr>
              <w:fldChar w:fldCharType="end"/>
            </w:r>
          </w:hyperlink>
        </w:p>
        <w:p w14:paraId="4C08B2A8" w14:textId="314B5B0C"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48" w:history="1">
            <w:r w:rsidR="00F449AA" w:rsidRPr="00553B58">
              <w:rPr>
                <w:rStyle w:val="Hipercze"/>
                <w:noProof/>
              </w:rPr>
              <w:t>Definicje</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_Toc47702548 \h </w:instrText>
            </w:r>
            <w:r w:rsidR="00F449AA" w:rsidRPr="00553B58">
              <w:rPr>
                <w:noProof/>
                <w:webHidden/>
              </w:rPr>
            </w:r>
            <w:r w:rsidR="00F449AA" w:rsidRPr="00553B58">
              <w:rPr>
                <w:noProof/>
                <w:webHidden/>
              </w:rPr>
              <w:fldChar w:fldCharType="separate"/>
            </w:r>
            <w:r w:rsidR="00F449AA" w:rsidRPr="00553B58">
              <w:rPr>
                <w:noProof/>
                <w:webHidden/>
              </w:rPr>
              <w:t>12</w:t>
            </w:r>
            <w:r w:rsidR="00F449AA" w:rsidRPr="00553B58">
              <w:rPr>
                <w:noProof/>
                <w:webHidden/>
              </w:rPr>
              <w:fldChar w:fldCharType="end"/>
            </w:r>
          </w:hyperlink>
        </w:p>
        <w:p w14:paraId="04BAAB68" w14:textId="2342387D"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49" w:history="1">
            <w:r w:rsidR="00F449AA" w:rsidRPr="00553B58">
              <w:rPr>
                <w:rStyle w:val="Hipercze"/>
              </w:rPr>
              <w:t>Publikacje ICAO</w:t>
            </w:r>
            <w:r w:rsidR="00F449AA" w:rsidRPr="00553B58">
              <w:rPr>
                <w:webHidden/>
              </w:rPr>
              <w:tab/>
            </w:r>
            <w:r w:rsidR="00F449AA" w:rsidRPr="00553B58">
              <w:rPr>
                <w:webHidden/>
              </w:rPr>
              <w:fldChar w:fldCharType="begin"/>
            </w:r>
            <w:r w:rsidR="00F449AA" w:rsidRPr="00553B58">
              <w:rPr>
                <w:webHidden/>
              </w:rPr>
              <w:instrText xml:space="preserve"> PAGEREF _Toc47702549 \h </w:instrText>
            </w:r>
            <w:r w:rsidR="00F449AA" w:rsidRPr="00553B58">
              <w:rPr>
                <w:webHidden/>
              </w:rPr>
            </w:r>
            <w:r w:rsidR="00F449AA" w:rsidRPr="00553B58">
              <w:rPr>
                <w:webHidden/>
              </w:rPr>
              <w:fldChar w:fldCharType="separate"/>
            </w:r>
            <w:r w:rsidR="00F449AA" w:rsidRPr="00553B58">
              <w:rPr>
                <w:webHidden/>
              </w:rPr>
              <w:t>18</w:t>
            </w:r>
            <w:r w:rsidR="00F449AA" w:rsidRPr="00553B58">
              <w:rPr>
                <w:webHidden/>
              </w:rPr>
              <w:fldChar w:fldCharType="end"/>
            </w:r>
          </w:hyperlink>
        </w:p>
        <w:p w14:paraId="084E5621" w14:textId="14851002" w:rsidR="00F449AA" w:rsidRPr="00553B58" w:rsidRDefault="00152C58" w:rsidP="00CD6E3C">
          <w:pPr>
            <w:pStyle w:val="Spistreci1"/>
            <w:rPr>
              <w:rFonts w:asciiTheme="minorHAnsi" w:eastAsiaTheme="minorEastAsia" w:hAnsiTheme="minorHAnsi"/>
              <w:b w:val="0"/>
              <w:sz w:val="22"/>
              <w:lang w:val="en-GB" w:eastAsia="en-GB"/>
            </w:rPr>
          </w:pPr>
          <w:hyperlink w:anchor="_Toc47702550" w:history="1">
            <w:r w:rsidR="00F449AA" w:rsidRPr="00553B58">
              <w:rPr>
                <w:rStyle w:val="Hipercze"/>
              </w:rPr>
              <w:t>ROZDZIAŁ 1   Wstęp</w:t>
            </w:r>
            <w:r w:rsidR="00F449AA" w:rsidRPr="00553B58">
              <w:rPr>
                <w:webHidden/>
              </w:rPr>
              <w:tab/>
            </w:r>
            <w:r w:rsidR="00F449AA" w:rsidRPr="00553B58">
              <w:rPr>
                <w:webHidden/>
              </w:rPr>
              <w:fldChar w:fldCharType="begin"/>
            </w:r>
            <w:r w:rsidR="00F449AA" w:rsidRPr="00553B58">
              <w:rPr>
                <w:webHidden/>
              </w:rPr>
              <w:instrText xml:space="preserve"> PAGEREF _Toc47702550 \h </w:instrText>
            </w:r>
            <w:r w:rsidR="00F449AA" w:rsidRPr="00553B58">
              <w:rPr>
                <w:webHidden/>
              </w:rPr>
            </w:r>
            <w:r w:rsidR="00F449AA" w:rsidRPr="00553B58">
              <w:rPr>
                <w:webHidden/>
              </w:rPr>
              <w:fldChar w:fldCharType="separate"/>
            </w:r>
            <w:r w:rsidR="00F449AA" w:rsidRPr="00553B58">
              <w:rPr>
                <w:webHidden/>
              </w:rPr>
              <w:t>20</w:t>
            </w:r>
            <w:r w:rsidR="00F449AA" w:rsidRPr="00553B58">
              <w:rPr>
                <w:webHidden/>
              </w:rPr>
              <w:fldChar w:fldCharType="end"/>
            </w:r>
          </w:hyperlink>
        </w:p>
        <w:p w14:paraId="404ADCF2" w14:textId="74B7A410"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1" w:history="1">
            <w:r w:rsidR="00F449AA" w:rsidRPr="00553B58">
              <w:rPr>
                <w:rStyle w:val="Hipercze"/>
              </w:rPr>
              <w:t>Rola ICAO</w:t>
            </w:r>
            <w:r w:rsidR="00F449AA" w:rsidRPr="00553B58">
              <w:rPr>
                <w:webHidden/>
              </w:rPr>
              <w:tab/>
            </w:r>
            <w:r w:rsidR="00F449AA" w:rsidRPr="00553B58">
              <w:rPr>
                <w:webHidden/>
              </w:rPr>
              <w:fldChar w:fldCharType="begin"/>
            </w:r>
            <w:r w:rsidR="00F449AA" w:rsidRPr="00553B58">
              <w:rPr>
                <w:webHidden/>
              </w:rPr>
              <w:instrText xml:space="preserve"> PAGEREF _Toc47702551 \h </w:instrText>
            </w:r>
            <w:r w:rsidR="00F449AA" w:rsidRPr="00553B58">
              <w:rPr>
                <w:webHidden/>
              </w:rPr>
            </w:r>
            <w:r w:rsidR="00F449AA" w:rsidRPr="00553B58">
              <w:rPr>
                <w:webHidden/>
              </w:rPr>
              <w:fldChar w:fldCharType="separate"/>
            </w:r>
            <w:r w:rsidR="00F449AA" w:rsidRPr="00553B58">
              <w:rPr>
                <w:webHidden/>
              </w:rPr>
              <w:t>20</w:t>
            </w:r>
            <w:r w:rsidR="00F449AA" w:rsidRPr="00553B58">
              <w:rPr>
                <w:webHidden/>
              </w:rPr>
              <w:fldChar w:fldCharType="end"/>
            </w:r>
          </w:hyperlink>
        </w:p>
        <w:p w14:paraId="130B0928" w14:textId="6E50479D"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2" w:history="1">
            <w:r w:rsidR="00F449AA" w:rsidRPr="00553B58">
              <w:rPr>
                <w:rStyle w:val="Hipercze"/>
              </w:rPr>
              <w:t>Globalny system raportowania oraz format oceny i raportowania warunków panujących na nawierzchni drogi startowej</w:t>
            </w:r>
            <w:r w:rsidR="00F449AA" w:rsidRPr="00553B58">
              <w:rPr>
                <w:webHidden/>
              </w:rPr>
              <w:tab/>
            </w:r>
            <w:r w:rsidR="00F449AA" w:rsidRPr="00553B58">
              <w:rPr>
                <w:webHidden/>
              </w:rPr>
              <w:fldChar w:fldCharType="begin"/>
            </w:r>
            <w:r w:rsidR="00F449AA" w:rsidRPr="00553B58">
              <w:rPr>
                <w:webHidden/>
              </w:rPr>
              <w:instrText xml:space="preserve"> PAGEREF _Toc47702552 \h </w:instrText>
            </w:r>
            <w:r w:rsidR="00F449AA" w:rsidRPr="00553B58">
              <w:rPr>
                <w:webHidden/>
              </w:rPr>
            </w:r>
            <w:r w:rsidR="00F449AA" w:rsidRPr="00553B58">
              <w:rPr>
                <w:webHidden/>
              </w:rPr>
              <w:fldChar w:fldCharType="separate"/>
            </w:r>
            <w:r w:rsidR="00F449AA" w:rsidRPr="00553B58">
              <w:rPr>
                <w:webHidden/>
              </w:rPr>
              <w:t>21</w:t>
            </w:r>
            <w:r w:rsidR="00F449AA" w:rsidRPr="00553B58">
              <w:rPr>
                <w:webHidden/>
              </w:rPr>
              <w:fldChar w:fldCharType="end"/>
            </w:r>
          </w:hyperlink>
        </w:p>
        <w:p w14:paraId="296B03D2" w14:textId="42ABE90F"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3" w:history="1">
            <w:r w:rsidR="00F449AA" w:rsidRPr="00553B58">
              <w:rPr>
                <w:rStyle w:val="Hipercze"/>
              </w:rPr>
              <w:t>Terminologia</w:t>
            </w:r>
            <w:r w:rsidR="00F449AA" w:rsidRPr="00553B58">
              <w:rPr>
                <w:webHidden/>
              </w:rPr>
              <w:tab/>
            </w:r>
            <w:r w:rsidR="00F449AA" w:rsidRPr="00553B58">
              <w:rPr>
                <w:webHidden/>
              </w:rPr>
              <w:fldChar w:fldCharType="begin"/>
            </w:r>
            <w:r w:rsidR="00F449AA" w:rsidRPr="00553B58">
              <w:rPr>
                <w:webHidden/>
              </w:rPr>
              <w:instrText xml:space="preserve"> PAGEREF _Toc47702553 \h </w:instrText>
            </w:r>
            <w:r w:rsidR="00F449AA" w:rsidRPr="00553B58">
              <w:rPr>
                <w:webHidden/>
              </w:rPr>
            </w:r>
            <w:r w:rsidR="00F449AA" w:rsidRPr="00553B58">
              <w:rPr>
                <w:webHidden/>
              </w:rPr>
              <w:fldChar w:fldCharType="separate"/>
            </w:r>
            <w:r w:rsidR="00F449AA" w:rsidRPr="00553B58">
              <w:rPr>
                <w:webHidden/>
              </w:rPr>
              <w:t>22</w:t>
            </w:r>
            <w:r w:rsidR="00F449AA" w:rsidRPr="00553B58">
              <w:rPr>
                <w:webHidden/>
              </w:rPr>
              <w:fldChar w:fldCharType="end"/>
            </w:r>
          </w:hyperlink>
        </w:p>
        <w:p w14:paraId="097E634A" w14:textId="3453F1B9" w:rsidR="00F449AA" w:rsidRPr="00553B58" w:rsidRDefault="00152C58" w:rsidP="00CD6E3C">
          <w:pPr>
            <w:pStyle w:val="Spistreci1"/>
            <w:rPr>
              <w:rFonts w:asciiTheme="minorHAnsi" w:eastAsiaTheme="minorEastAsia" w:hAnsiTheme="minorHAnsi"/>
              <w:b w:val="0"/>
              <w:sz w:val="22"/>
              <w:lang w:val="en-GB" w:eastAsia="en-GB"/>
            </w:rPr>
          </w:pPr>
          <w:hyperlink w:anchor="_Toc47702554" w:history="1">
            <w:r w:rsidR="00F449AA" w:rsidRPr="00553B58">
              <w:rPr>
                <w:rStyle w:val="Hipercze"/>
              </w:rPr>
              <w:t>ROZDZIAŁ 2   System dynamiczny</w:t>
            </w:r>
            <w:r w:rsidR="00F449AA" w:rsidRPr="00553B58">
              <w:rPr>
                <w:webHidden/>
              </w:rPr>
              <w:tab/>
            </w:r>
            <w:r w:rsidR="00F449AA" w:rsidRPr="00553B58">
              <w:rPr>
                <w:webHidden/>
              </w:rPr>
              <w:fldChar w:fldCharType="begin"/>
            </w:r>
            <w:r w:rsidR="00F449AA" w:rsidRPr="00553B58">
              <w:rPr>
                <w:webHidden/>
              </w:rPr>
              <w:instrText xml:space="preserve"> PAGEREF _Toc47702554 \h </w:instrText>
            </w:r>
            <w:r w:rsidR="00F449AA" w:rsidRPr="00553B58">
              <w:rPr>
                <w:webHidden/>
              </w:rPr>
            </w:r>
            <w:r w:rsidR="00F449AA" w:rsidRPr="00553B58">
              <w:rPr>
                <w:webHidden/>
              </w:rPr>
              <w:fldChar w:fldCharType="separate"/>
            </w:r>
            <w:r w:rsidR="00F449AA" w:rsidRPr="00553B58">
              <w:rPr>
                <w:webHidden/>
              </w:rPr>
              <w:t>24</w:t>
            </w:r>
            <w:r w:rsidR="00F449AA" w:rsidRPr="00553B58">
              <w:rPr>
                <w:webHidden/>
              </w:rPr>
              <w:fldChar w:fldCharType="end"/>
            </w:r>
          </w:hyperlink>
        </w:p>
        <w:p w14:paraId="50B3B2BF" w14:textId="7CEF652A" w:rsidR="00F449AA" w:rsidRPr="00553B58" w:rsidRDefault="00152C58" w:rsidP="00CD6E3C">
          <w:pPr>
            <w:pStyle w:val="Spistreci1"/>
            <w:rPr>
              <w:rFonts w:asciiTheme="minorHAnsi" w:eastAsiaTheme="minorEastAsia" w:hAnsiTheme="minorHAnsi"/>
              <w:b w:val="0"/>
              <w:sz w:val="22"/>
              <w:lang w:val="en-GB" w:eastAsia="en-GB"/>
            </w:rPr>
          </w:pPr>
          <w:hyperlink w:anchor="_Toc47702555" w:history="1">
            <w:r w:rsidR="00F449AA" w:rsidRPr="00553B58">
              <w:rPr>
                <w:rStyle w:val="Hipercze"/>
              </w:rPr>
              <w:t>ROZDZIAŁ 3   Nawierzchnia</w:t>
            </w:r>
            <w:r w:rsidR="00F449AA" w:rsidRPr="00553B58">
              <w:rPr>
                <w:webHidden/>
              </w:rPr>
              <w:tab/>
            </w:r>
            <w:r w:rsidR="00F449AA" w:rsidRPr="00553B58">
              <w:rPr>
                <w:webHidden/>
              </w:rPr>
              <w:fldChar w:fldCharType="begin"/>
            </w:r>
            <w:r w:rsidR="00F449AA" w:rsidRPr="00553B58">
              <w:rPr>
                <w:webHidden/>
              </w:rPr>
              <w:instrText xml:space="preserve"> PAGEREF _Toc47702555 \h </w:instrText>
            </w:r>
            <w:r w:rsidR="00F449AA" w:rsidRPr="00553B58">
              <w:rPr>
                <w:webHidden/>
              </w:rPr>
            </w:r>
            <w:r w:rsidR="00F449AA" w:rsidRPr="00553B58">
              <w:rPr>
                <w:webHidden/>
              </w:rPr>
              <w:fldChar w:fldCharType="separate"/>
            </w:r>
            <w:r w:rsidR="00F449AA" w:rsidRPr="00553B58">
              <w:rPr>
                <w:webHidden/>
              </w:rPr>
              <w:t>25</w:t>
            </w:r>
            <w:r w:rsidR="00F449AA" w:rsidRPr="00553B58">
              <w:rPr>
                <w:webHidden/>
              </w:rPr>
              <w:fldChar w:fldCharType="end"/>
            </w:r>
          </w:hyperlink>
        </w:p>
        <w:p w14:paraId="18DD3151" w14:textId="0FA35DE6"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6" w:history="1">
            <w:r w:rsidR="00F449AA" w:rsidRPr="00553B58">
              <w:rPr>
                <w:rStyle w:val="Hipercze"/>
              </w:rPr>
              <w:t>Wymagania funkcjonalne</w:t>
            </w:r>
            <w:r w:rsidR="00F449AA" w:rsidRPr="00553B58">
              <w:rPr>
                <w:webHidden/>
              </w:rPr>
              <w:tab/>
            </w:r>
            <w:r w:rsidR="00F449AA" w:rsidRPr="00553B58">
              <w:rPr>
                <w:webHidden/>
              </w:rPr>
              <w:fldChar w:fldCharType="begin"/>
            </w:r>
            <w:r w:rsidR="00F449AA" w:rsidRPr="00553B58">
              <w:rPr>
                <w:webHidden/>
              </w:rPr>
              <w:instrText xml:space="preserve"> PAGEREF _Toc47702556 \h </w:instrText>
            </w:r>
            <w:r w:rsidR="00F449AA" w:rsidRPr="00553B58">
              <w:rPr>
                <w:webHidden/>
              </w:rPr>
            </w:r>
            <w:r w:rsidR="00F449AA" w:rsidRPr="00553B58">
              <w:rPr>
                <w:webHidden/>
              </w:rPr>
              <w:fldChar w:fldCharType="separate"/>
            </w:r>
            <w:r w:rsidR="00F449AA" w:rsidRPr="00553B58">
              <w:rPr>
                <w:webHidden/>
              </w:rPr>
              <w:t>25</w:t>
            </w:r>
            <w:r w:rsidR="00F449AA" w:rsidRPr="00553B58">
              <w:rPr>
                <w:webHidden/>
              </w:rPr>
              <w:fldChar w:fldCharType="end"/>
            </w:r>
          </w:hyperlink>
        </w:p>
        <w:p w14:paraId="78B9A16D" w14:textId="679AA111"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7" w:history="1">
            <w:r w:rsidR="00F449AA" w:rsidRPr="00553B58">
              <w:rPr>
                <w:rStyle w:val="Hipercze"/>
              </w:rPr>
              <w:t>Sucha droga startowa</w:t>
            </w:r>
            <w:r w:rsidR="00F449AA" w:rsidRPr="00553B58">
              <w:rPr>
                <w:webHidden/>
              </w:rPr>
              <w:tab/>
            </w:r>
            <w:r w:rsidR="00F449AA" w:rsidRPr="00553B58">
              <w:rPr>
                <w:webHidden/>
              </w:rPr>
              <w:fldChar w:fldCharType="begin"/>
            </w:r>
            <w:r w:rsidR="00F449AA" w:rsidRPr="00553B58">
              <w:rPr>
                <w:webHidden/>
              </w:rPr>
              <w:instrText xml:space="preserve"> PAGEREF _Toc47702557 \h </w:instrText>
            </w:r>
            <w:r w:rsidR="00F449AA" w:rsidRPr="00553B58">
              <w:rPr>
                <w:webHidden/>
              </w:rPr>
            </w:r>
            <w:r w:rsidR="00F449AA" w:rsidRPr="00553B58">
              <w:rPr>
                <w:webHidden/>
              </w:rPr>
              <w:fldChar w:fldCharType="separate"/>
            </w:r>
            <w:r w:rsidR="00F449AA" w:rsidRPr="00553B58">
              <w:rPr>
                <w:webHidden/>
              </w:rPr>
              <w:t>25</w:t>
            </w:r>
            <w:r w:rsidR="00F449AA" w:rsidRPr="00553B58">
              <w:rPr>
                <w:webHidden/>
              </w:rPr>
              <w:fldChar w:fldCharType="end"/>
            </w:r>
          </w:hyperlink>
        </w:p>
        <w:p w14:paraId="0472CADD" w14:textId="07BD52E6"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8" w:history="1">
            <w:r w:rsidR="00F449AA" w:rsidRPr="00553B58">
              <w:rPr>
                <w:rStyle w:val="Hipercze"/>
              </w:rPr>
              <w:t>Mokra droga startowa</w:t>
            </w:r>
            <w:r w:rsidR="00F449AA" w:rsidRPr="00553B58">
              <w:rPr>
                <w:webHidden/>
              </w:rPr>
              <w:tab/>
            </w:r>
            <w:r w:rsidR="00F449AA" w:rsidRPr="00553B58">
              <w:rPr>
                <w:webHidden/>
              </w:rPr>
              <w:fldChar w:fldCharType="begin"/>
            </w:r>
            <w:r w:rsidR="00F449AA" w:rsidRPr="00553B58">
              <w:rPr>
                <w:webHidden/>
              </w:rPr>
              <w:instrText xml:space="preserve"> PAGEREF _Toc47702558 \h </w:instrText>
            </w:r>
            <w:r w:rsidR="00F449AA" w:rsidRPr="00553B58">
              <w:rPr>
                <w:webHidden/>
              </w:rPr>
            </w:r>
            <w:r w:rsidR="00F449AA" w:rsidRPr="00553B58">
              <w:rPr>
                <w:webHidden/>
              </w:rPr>
              <w:fldChar w:fldCharType="separate"/>
            </w:r>
            <w:r w:rsidR="00F449AA" w:rsidRPr="00553B58">
              <w:rPr>
                <w:webHidden/>
              </w:rPr>
              <w:t>26</w:t>
            </w:r>
            <w:r w:rsidR="00F449AA" w:rsidRPr="00553B58">
              <w:rPr>
                <w:webHidden/>
              </w:rPr>
              <w:fldChar w:fldCharType="end"/>
            </w:r>
          </w:hyperlink>
        </w:p>
        <w:p w14:paraId="42DD21EE" w14:textId="231A749C"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59" w:history="1">
            <w:r w:rsidR="00F449AA" w:rsidRPr="00553B58">
              <w:rPr>
                <w:rStyle w:val="Hipercze"/>
              </w:rPr>
              <w:t>Zanieczyszczona droga startowa</w:t>
            </w:r>
            <w:r w:rsidR="00F449AA" w:rsidRPr="00553B58">
              <w:rPr>
                <w:webHidden/>
              </w:rPr>
              <w:tab/>
            </w:r>
            <w:r w:rsidR="00F449AA" w:rsidRPr="00553B58">
              <w:rPr>
                <w:webHidden/>
              </w:rPr>
              <w:fldChar w:fldCharType="begin"/>
            </w:r>
            <w:r w:rsidR="00F449AA" w:rsidRPr="00553B58">
              <w:rPr>
                <w:webHidden/>
              </w:rPr>
              <w:instrText xml:space="preserve"> PAGEREF _Toc47702559 \h </w:instrText>
            </w:r>
            <w:r w:rsidR="00F449AA" w:rsidRPr="00553B58">
              <w:rPr>
                <w:webHidden/>
              </w:rPr>
            </w:r>
            <w:r w:rsidR="00F449AA" w:rsidRPr="00553B58">
              <w:rPr>
                <w:webHidden/>
              </w:rPr>
              <w:fldChar w:fldCharType="separate"/>
            </w:r>
            <w:r w:rsidR="00F449AA" w:rsidRPr="00553B58">
              <w:rPr>
                <w:webHidden/>
              </w:rPr>
              <w:t>26</w:t>
            </w:r>
            <w:r w:rsidR="00F449AA" w:rsidRPr="00553B58">
              <w:rPr>
                <w:webHidden/>
              </w:rPr>
              <w:fldChar w:fldCharType="end"/>
            </w:r>
          </w:hyperlink>
        </w:p>
        <w:p w14:paraId="386B704B" w14:textId="1E688B18"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60" w:history="1">
            <w:r w:rsidR="00F449AA" w:rsidRPr="00553B58">
              <w:rPr>
                <w:rStyle w:val="Hipercze"/>
              </w:rPr>
              <w:t>Projekt</w:t>
            </w:r>
            <w:r w:rsidR="00F449AA" w:rsidRPr="00553B58">
              <w:rPr>
                <w:webHidden/>
              </w:rPr>
              <w:tab/>
            </w:r>
            <w:r w:rsidR="00F449AA" w:rsidRPr="00553B58">
              <w:rPr>
                <w:webHidden/>
              </w:rPr>
              <w:fldChar w:fldCharType="begin"/>
            </w:r>
            <w:r w:rsidR="00F449AA" w:rsidRPr="00553B58">
              <w:rPr>
                <w:webHidden/>
              </w:rPr>
              <w:instrText xml:space="preserve"> PAGEREF _Toc47702560 \h </w:instrText>
            </w:r>
            <w:r w:rsidR="00F449AA" w:rsidRPr="00553B58">
              <w:rPr>
                <w:webHidden/>
              </w:rPr>
            </w:r>
            <w:r w:rsidR="00F449AA" w:rsidRPr="00553B58">
              <w:rPr>
                <w:webHidden/>
              </w:rPr>
              <w:fldChar w:fldCharType="separate"/>
            </w:r>
            <w:r w:rsidR="00F449AA" w:rsidRPr="00553B58">
              <w:rPr>
                <w:webHidden/>
              </w:rPr>
              <w:t>27</w:t>
            </w:r>
            <w:r w:rsidR="00F449AA" w:rsidRPr="00553B58">
              <w:rPr>
                <w:webHidden/>
              </w:rPr>
              <w:fldChar w:fldCharType="end"/>
            </w:r>
          </w:hyperlink>
        </w:p>
        <w:p w14:paraId="0CBFB601" w14:textId="67E591D2"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1" w:history="1">
            <w:r w:rsidR="00F449AA" w:rsidRPr="00553B58">
              <w:rPr>
                <w:rStyle w:val="Hipercze"/>
                <w:noProof/>
              </w:rPr>
              <w:t>Tekstura</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_Toc47702561 \h </w:instrText>
            </w:r>
            <w:r w:rsidR="00F449AA" w:rsidRPr="00553B58">
              <w:rPr>
                <w:noProof/>
                <w:webHidden/>
              </w:rPr>
            </w:r>
            <w:r w:rsidR="00F449AA" w:rsidRPr="00553B58">
              <w:rPr>
                <w:noProof/>
                <w:webHidden/>
              </w:rPr>
              <w:fldChar w:fldCharType="separate"/>
            </w:r>
            <w:r w:rsidR="00F449AA" w:rsidRPr="00553B58">
              <w:rPr>
                <w:noProof/>
                <w:webHidden/>
              </w:rPr>
              <w:t>27</w:t>
            </w:r>
            <w:r w:rsidR="00F449AA" w:rsidRPr="00553B58">
              <w:rPr>
                <w:noProof/>
                <w:webHidden/>
              </w:rPr>
              <w:fldChar w:fldCharType="end"/>
            </w:r>
          </w:hyperlink>
        </w:p>
        <w:p w14:paraId="31B60627" w14:textId="40F32ECA"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2" w:history="1">
            <w:r w:rsidR="00F449AA" w:rsidRPr="00553B58">
              <w:rPr>
                <w:rStyle w:val="Hipercze"/>
                <w:noProof/>
              </w:rPr>
              <w:t>Odprowadzanie wody</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_Toc47702562 \h </w:instrText>
            </w:r>
            <w:r w:rsidR="00F449AA" w:rsidRPr="00553B58">
              <w:rPr>
                <w:noProof/>
                <w:webHidden/>
              </w:rPr>
            </w:r>
            <w:r w:rsidR="00F449AA" w:rsidRPr="00553B58">
              <w:rPr>
                <w:noProof/>
                <w:webHidden/>
              </w:rPr>
              <w:fldChar w:fldCharType="separate"/>
            </w:r>
            <w:r w:rsidR="00F449AA" w:rsidRPr="00553B58">
              <w:rPr>
                <w:noProof/>
                <w:webHidden/>
              </w:rPr>
              <w:t>28</w:t>
            </w:r>
            <w:r w:rsidR="00F449AA" w:rsidRPr="00553B58">
              <w:rPr>
                <w:noProof/>
                <w:webHidden/>
              </w:rPr>
              <w:fldChar w:fldCharType="end"/>
            </w:r>
          </w:hyperlink>
        </w:p>
        <w:p w14:paraId="2F16CC14" w14:textId="1925AEB6"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3" w:history="1">
            <w:r w:rsidR="00F449AA" w:rsidRPr="00553B58">
              <w:rPr>
                <w:rStyle w:val="Hipercze"/>
                <w:noProof/>
              </w:rPr>
              <w:t>Opady deszczu</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_Toc47702563 \h </w:instrText>
            </w:r>
            <w:r w:rsidR="00F449AA" w:rsidRPr="00553B58">
              <w:rPr>
                <w:noProof/>
                <w:webHidden/>
              </w:rPr>
            </w:r>
            <w:r w:rsidR="00F449AA" w:rsidRPr="00553B58">
              <w:rPr>
                <w:noProof/>
                <w:webHidden/>
              </w:rPr>
              <w:fldChar w:fldCharType="separate"/>
            </w:r>
            <w:r w:rsidR="00F449AA" w:rsidRPr="00553B58">
              <w:rPr>
                <w:noProof/>
                <w:webHidden/>
              </w:rPr>
              <w:t>31</w:t>
            </w:r>
            <w:r w:rsidR="00F449AA" w:rsidRPr="00553B58">
              <w:rPr>
                <w:noProof/>
                <w:webHidden/>
              </w:rPr>
              <w:fldChar w:fldCharType="end"/>
            </w:r>
          </w:hyperlink>
        </w:p>
        <w:p w14:paraId="189FE0CD" w14:textId="57C07B69"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64" w:history="1">
            <w:r w:rsidR="00F449AA" w:rsidRPr="00553B58">
              <w:rPr>
                <w:rStyle w:val="Hipercze"/>
              </w:rPr>
              <w:t>Budowa</w:t>
            </w:r>
            <w:r w:rsidR="00F449AA" w:rsidRPr="00553B58">
              <w:rPr>
                <w:webHidden/>
              </w:rPr>
              <w:tab/>
            </w:r>
            <w:r w:rsidR="00F449AA" w:rsidRPr="00553B58">
              <w:rPr>
                <w:webHidden/>
              </w:rPr>
              <w:fldChar w:fldCharType="begin"/>
            </w:r>
            <w:r w:rsidR="00F449AA" w:rsidRPr="00553B58">
              <w:rPr>
                <w:webHidden/>
              </w:rPr>
              <w:instrText xml:space="preserve"> PAGEREF _Toc47702564 \h </w:instrText>
            </w:r>
            <w:r w:rsidR="00F449AA" w:rsidRPr="00553B58">
              <w:rPr>
                <w:webHidden/>
              </w:rPr>
            </w:r>
            <w:r w:rsidR="00F449AA" w:rsidRPr="00553B58">
              <w:rPr>
                <w:webHidden/>
              </w:rPr>
              <w:fldChar w:fldCharType="separate"/>
            </w:r>
            <w:r w:rsidR="00F449AA" w:rsidRPr="00553B58">
              <w:rPr>
                <w:webHidden/>
              </w:rPr>
              <w:t>32</w:t>
            </w:r>
            <w:r w:rsidR="00F449AA" w:rsidRPr="00553B58">
              <w:rPr>
                <w:webHidden/>
              </w:rPr>
              <w:fldChar w:fldCharType="end"/>
            </w:r>
          </w:hyperlink>
        </w:p>
        <w:p w14:paraId="487FE187" w14:textId="7D802D17"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5" w:history="1">
            <w:r w:rsidR="00F449AA" w:rsidRPr="00553B58">
              <w:rPr>
                <w:rStyle w:val="Hipercze"/>
                <w:noProof/>
              </w:rPr>
              <w:t>Wybór kruszywa oraz obróbka nawierzchni</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_Toc47702565 \h </w:instrText>
            </w:r>
            <w:r w:rsidR="00F449AA" w:rsidRPr="00553B58">
              <w:rPr>
                <w:noProof/>
                <w:webHidden/>
              </w:rPr>
            </w:r>
            <w:r w:rsidR="00F449AA" w:rsidRPr="00553B58">
              <w:rPr>
                <w:noProof/>
                <w:webHidden/>
              </w:rPr>
              <w:fldChar w:fldCharType="separate"/>
            </w:r>
            <w:r w:rsidR="00F449AA" w:rsidRPr="00553B58">
              <w:rPr>
                <w:noProof/>
                <w:webHidden/>
              </w:rPr>
              <w:t>32</w:t>
            </w:r>
            <w:r w:rsidR="00F449AA" w:rsidRPr="00553B58">
              <w:rPr>
                <w:noProof/>
                <w:webHidden/>
              </w:rPr>
              <w:fldChar w:fldCharType="end"/>
            </w:r>
          </w:hyperlink>
        </w:p>
        <w:p w14:paraId="6CFBD5B3" w14:textId="1A058009"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6" w:history="1">
            <w:r w:rsidR="00F449AA" w:rsidRPr="00553B58">
              <w:rPr>
                <w:rStyle w:val="Hipercze"/>
                <w:noProof/>
              </w:rPr>
              <w:t>Rowkowanie</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_Toc47702566 \h </w:instrText>
            </w:r>
            <w:r w:rsidR="00F449AA" w:rsidRPr="00553B58">
              <w:rPr>
                <w:noProof/>
                <w:webHidden/>
              </w:rPr>
            </w:r>
            <w:r w:rsidR="00F449AA" w:rsidRPr="00553B58">
              <w:rPr>
                <w:noProof/>
                <w:webHidden/>
              </w:rPr>
              <w:fldChar w:fldCharType="separate"/>
            </w:r>
            <w:r w:rsidR="00F449AA" w:rsidRPr="00553B58">
              <w:rPr>
                <w:noProof/>
                <w:webHidden/>
              </w:rPr>
              <w:t>33</w:t>
            </w:r>
            <w:r w:rsidR="00F449AA" w:rsidRPr="00553B58">
              <w:rPr>
                <w:noProof/>
                <w:webHidden/>
              </w:rPr>
              <w:fldChar w:fldCharType="end"/>
            </w:r>
          </w:hyperlink>
        </w:p>
        <w:p w14:paraId="1442362E" w14:textId="55437FE0"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67" w:history="1">
            <w:r w:rsidR="00F449AA" w:rsidRPr="00553B58">
              <w:rPr>
                <w:rStyle w:val="Hipercze"/>
              </w:rPr>
              <w:t>Utrzymanie</w:t>
            </w:r>
            <w:r w:rsidR="00F449AA" w:rsidRPr="00553B58">
              <w:rPr>
                <w:webHidden/>
              </w:rPr>
              <w:tab/>
            </w:r>
            <w:r w:rsidR="00F449AA" w:rsidRPr="00553B58">
              <w:rPr>
                <w:webHidden/>
              </w:rPr>
              <w:fldChar w:fldCharType="begin"/>
            </w:r>
            <w:r w:rsidR="00F449AA" w:rsidRPr="00553B58">
              <w:rPr>
                <w:webHidden/>
              </w:rPr>
              <w:instrText xml:space="preserve"> PAGEREF _Toc47702567 \h </w:instrText>
            </w:r>
            <w:r w:rsidR="00F449AA" w:rsidRPr="00553B58">
              <w:rPr>
                <w:webHidden/>
              </w:rPr>
            </w:r>
            <w:r w:rsidR="00F449AA" w:rsidRPr="00553B58">
              <w:rPr>
                <w:webHidden/>
              </w:rPr>
              <w:fldChar w:fldCharType="separate"/>
            </w:r>
            <w:r w:rsidR="00F449AA" w:rsidRPr="00553B58">
              <w:rPr>
                <w:webHidden/>
              </w:rPr>
              <w:t>37</w:t>
            </w:r>
            <w:r w:rsidR="00F449AA" w:rsidRPr="00553B58">
              <w:rPr>
                <w:webHidden/>
              </w:rPr>
              <w:fldChar w:fldCharType="end"/>
            </w:r>
          </w:hyperlink>
        </w:p>
        <w:p w14:paraId="4B2549D1" w14:textId="7B0CBF32"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68" w:history="1">
            <w:r w:rsidR="00F449AA" w:rsidRPr="00553B58">
              <w:rPr>
                <w:rStyle w:val="Hipercze"/>
                <w:noProof/>
              </w:rPr>
              <w:t>Usuwanie gumy</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_Toc47702568 \h </w:instrText>
            </w:r>
            <w:r w:rsidR="00F449AA" w:rsidRPr="00553B58">
              <w:rPr>
                <w:noProof/>
                <w:webHidden/>
              </w:rPr>
            </w:r>
            <w:r w:rsidR="00F449AA" w:rsidRPr="00553B58">
              <w:rPr>
                <w:noProof/>
                <w:webHidden/>
              </w:rPr>
              <w:fldChar w:fldCharType="separate"/>
            </w:r>
            <w:r w:rsidR="00F449AA" w:rsidRPr="00553B58">
              <w:rPr>
                <w:noProof/>
                <w:webHidden/>
              </w:rPr>
              <w:t>39</w:t>
            </w:r>
            <w:r w:rsidR="00F449AA" w:rsidRPr="00553B58">
              <w:rPr>
                <w:noProof/>
                <w:webHidden/>
              </w:rPr>
              <w:fldChar w:fldCharType="end"/>
            </w:r>
          </w:hyperlink>
        </w:p>
        <w:p w14:paraId="708DBF39" w14:textId="236B5889"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69" w:history="1">
            <w:r w:rsidR="00F449AA" w:rsidRPr="00553B58">
              <w:rPr>
                <w:rStyle w:val="Hipercze"/>
              </w:rPr>
              <w:t>Odporność na poślizg</w:t>
            </w:r>
            <w:r w:rsidR="00F449AA" w:rsidRPr="00553B58">
              <w:rPr>
                <w:webHidden/>
              </w:rPr>
              <w:tab/>
            </w:r>
            <w:r w:rsidR="00F449AA" w:rsidRPr="00553B58">
              <w:rPr>
                <w:webHidden/>
              </w:rPr>
              <w:fldChar w:fldCharType="begin"/>
            </w:r>
            <w:r w:rsidR="00F449AA" w:rsidRPr="00553B58">
              <w:rPr>
                <w:webHidden/>
              </w:rPr>
              <w:instrText xml:space="preserve"> PAGEREF _Toc47702569 \h </w:instrText>
            </w:r>
            <w:r w:rsidR="00F449AA" w:rsidRPr="00553B58">
              <w:rPr>
                <w:webHidden/>
              </w:rPr>
            </w:r>
            <w:r w:rsidR="00F449AA" w:rsidRPr="00553B58">
              <w:rPr>
                <w:webHidden/>
              </w:rPr>
              <w:fldChar w:fldCharType="separate"/>
            </w:r>
            <w:r w:rsidR="00F449AA" w:rsidRPr="00553B58">
              <w:rPr>
                <w:webHidden/>
              </w:rPr>
              <w:t>40</w:t>
            </w:r>
            <w:r w:rsidR="00F449AA" w:rsidRPr="00553B58">
              <w:rPr>
                <w:webHidden/>
              </w:rPr>
              <w:fldChar w:fldCharType="end"/>
            </w:r>
          </w:hyperlink>
        </w:p>
        <w:p w14:paraId="08EDE7EB" w14:textId="46D67EC6"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70" w:history="1">
            <w:r w:rsidR="00F449AA" w:rsidRPr="00553B58">
              <w:rPr>
                <w:rStyle w:val="Hipercze"/>
                <w:noProof/>
              </w:rPr>
              <w:t>Utrata odporności na poślizg</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_Toc47702570 \h </w:instrText>
            </w:r>
            <w:r w:rsidR="00F449AA" w:rsidRPr="00553B58">
              <w:rPr>
                <w:noProof/>
                <w:webHidden/>
              </w:rPr>
            </w:r>
            <w:r w:rsidR="00F449AA" w:rsidRPr="00553B58">
              <w:rPr>
                <w:noProof/>
                <w:webHidden/>
              </w:rPr>
              <w:fldChar w:fldCharType="separate"/>
            </w:r>
            <w:r w:rsidR="00F449AA" w:rsidRPr="00553B58">
              <w:rPr>
                <w:noProof/>
                <w:webHidden/>
              </w:rPr>
              <w:t>40</w:t>
            </w:r>
            <w:r w:rsidR="00F449AA" w:rsidRPr="00553B58">
              <w:rPr>
                <w:noProof/>
                <w:webHidden/>
              </w:rPr>
              <w:fldChar w:fldCharType="end"/>
            </w:r>
          </w:hyperlink>
        </w:p>
        <w:p w14:paraId="29E6DFBD" w14:textId="0D04EC3B"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71" w:history="1">
            <w:r w:rsidR="00F449AA" w:rsidRPr="00553B58">
              <w:rPr>
                <w:rStyle w:val="Hipercze"/>
                <w:noProof/>
              </w:rPr>
              <w:t>Mikrotekstura (odporność na poślizg)</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_Toc47702571 \h </w:instrText>
            </w:r>
            <w:r w:rsidR="00F449AA" w:rsidRPr="00553B58">
              <w:rPr>
                <w:noProof/>
                <w:webHidden/>
              </w:rPr>
            </w:r>
            <w:r w:rsidR="00F449AA" w:rsidRPr="00553B58">
              <w:rPr>
                <w:noProof/>
                <w:webHidden/>
              </w:rPr>
              <w:fldChar w:fldCharType="separate"/>
            </w:r>
            <w:r w:rsidR="00F449AA" w:rsidRPr="00553B58">
              <w:rPr>
                <w:noProof/>
                <w:webHidden/>
              </w:rPr>
              <w:t>40</w:t>
            </w:r>
            <w:r w:rsidR="00F449AA" w:rsidRPr="00553B58">
              <w:rPr>
                <w:noProof/>
                <w:webHidden/>
              </w:rPr>
              <w:fldChar w:fldCharType="end"/>
            </w:r>
          </w:hyperlink>
        </w:p>
        <w:p w14:paraId="19222670" w14:textId="45E1F23E"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72" w:history="1">
            <w:r w:rsidR="00F449AA" w:rsidRPr="00553B58">
              <w:rPr>
                <w:rStyle w:val="Hipercze"/>
                <w:noProof/>
              </w:rPr>
              <w:t>Makrotekstura (odporność na poślizg)</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_Toc47702572 \h </w:instrText>
            </w:r>
            <w:r w:rsidR="00F449AA" w:rsidRPr="00553B58">
              <w:rPr>
                <w:noProof/>
                <w:webHidden/>
              </w:rPr>
            </w:r>
            <w:r w:rsidR="00F449AA" w:rsidRPr="00553B58">
              <w:rPr>
                <w:noProof/>
                <w:webHidden/>
              </w:rPr>
              <w:fldChar w:fldCharType="separate"/>
            </w:r>
            <w:r w:rsidR="00F449AA" w:rsidRPr="00553B58">
              <w:rPr>
                <w:noProof/>
                <w:webHidden/>
              </w:rPr>
              <w:t>41</w:t>
            </w:r>
            <w:r w:rsidR="00F449AA" w:rsidRPr="00553B58">
              <w:rPr>
                <w:noProof/>
                <w:webHidden/>
              </w:rPr>
              <w:fldChar w:fldCharType="end"/>
            </w:r>
          </w:hyperlink>
        </w:p>
        <w:p w14:paraId="4E2942D2" w14:textId="7866E14D" w:rsidR="00F449AA" w:rsidRPr="00553B58" w:rsidRDefault="00152C58" w:rsidP="00CD6E3C">
          <w:pPr>
            <w:pStyle w:val="Spistreci3"/>
            <w:tabs>
              <w:tab w:val="right" w:leader="dot" w:pos="9062"/>
            </w:tabs>
            <w:rPr>
              <w:rFonts w:asciiTheme="minorHAnsi" w:eastAsiaTheme="minorEastAsia" w:hAnsiTheme="minorHAnsi"/>
              <w:noProof/>
              <w:sz w:val="22"/>
              <w:lang w:val="en-GB" w:eastAsia="en-GB"/>
            </w:rPr>
          </w:pPr>
          <w:hyperlink w:anchor="_Toc47702573" w:history="1">
            <w:r w:rsidR="00F449AA" w:rsidRPr="00553B58">
              <w:rPr>
                <w:rStyle w:val="Hipercze"/>
                <w:noProof/>
              </w:rPr>
              <w:t>Obróbka nawierzchni</w:t>
            </w:r>
            <w:r w:rsidR="00F449AA" w:rsidRPr="00553B58">
              <w:rPr>
                <w:noProof/>
                <w:webHidden/>
              </w:rPr>
              <w:tab/>
            </w:r>
            <w:r w:rsidR="00F449AA" w:rsidRPr="00553B58">
              <w:rPr>
                <w:noProof/>
                <w:webHidden/>
              </w:rPr>
              <w:fldChar w:fldCharType="begin"/>
            </w:r>
            <w:r w:rsidR="00F449AA" w:rsidRPr="00553B58">
              <w:rPr>
                <w:noProof/>
                <w:webHidden/>
              </w:rPr>
              <w:instrText xml:space="preserve"> PAGEREF _Toc47702573 \h </w:instrText>
            </w:r>
            <w:r w:rsidR="00F449AA" w:rsidRPr="00553B58">
              <w:rPr>
                <w:noProof/>
                <w:webHidden/>
              </w:rPr>
            </w:r>
            <w:r w:rsidR="00F449AA" w:rsidRPr="00553B58">
              <w:rPr>
                <w:noProof/>
                <w:webHidden/>
              </w:rPr>
              <w:fldChar w:fldCharType="separate"/>
            </w:r>
            <w:r w:rsidR="00F449AA" w:rsidRPr="00553B58">
              <w:rPr>
                <w:noProof/>
                <w:webHidden/>
              </w:rPr>
              <w:t>41</w:t>
            </w:r>
            <w:r w:rsidR="00F449AA" w:rsidRPr="00553B58">
              <w:rPr>
                <w:noProof/>
                <w:webHidden/>
              </w:rPr>
              <w:fldChar w:fldCharType="end"/>
            </w:r>
          </w:hyperlink>
        </w:p>
        <w:p w14:paraId="1FF54B9B" w14:textId="2B38B003" w:rsidR="00F449AA" w:rsidRPr="00553B58" w:rsidRDefault="00152C58" w:rsidP="00CD6E3C">
          <w:pPr>
            <w:pStyle w:val="Spistreci1"/>
            <w:rPr>
              <w:rFonts w:asciiTheme="minorHAnsi" w:eastAsiaTheme="minorEastAsia" w:hAnsiTheme="minorHAnsi"/>
              <w:b w:val="0"/>
              <w:sz w:val="22"/>
              <w:lang w:val="en-GB" w:eastAsia="en-GB"/>
            </w:rPr>
          </w:pPr>
          <w:hyperlink w:anchor="_Toc47702574" w:history="1">
            <w:r w:rsidR="00F449AA" w:rsidRPr="00553B58">
              <w:rPr>
                <w:rStyle w:val="Hipercze"/>
              </w:rPr>
              <w:t>ROZDZIAŁ 4   Ocena i raportowanie warunków panujących na nawierzchni drogi startowej</w:t>
            </w:r>
            <w:r w:rsidR="00F449AA" w:rsidRPr="00553B58">
              <w:rPr>
                <w:webHidden/>
              </w:rPr>
              <w:tab/>
            </w:r>
            <w:r w:rsidR="00F449AA" w:rsidRPr="00553B58">
              <w:rPr>
                <w:webHidden/>
              </w:rPr>
              <w:fldChar w:fldCharType="begin"/>
            </w:r>
            <w:r w:rsidR="00F449AA" w:rsidRPr="00553B58">
              <w:rPr>
                <w:webHidden/>
              </w:rPr>
              <w:instrText xml:space="preserve"> PAGEREF _Toc47702574 \h </w:instrText>
            </w:r>
            <w:r w:rsidR="00F449AA" w:rsidRPr="00553B58">
              <w:rPr>
                <w:webHidden/>
              </w:rPr>
            </w:r>
            <w:r w:rsidR="00F449AA" w:rsidRPr="00553B58">
              <w:rPr>
                <w:webHidden/>
              </w:rPr>
              <w:fldChar w:fldCharType="separate"/>
            </w:r>
            <w:r w:rsidR="00F449AA" w:rsidRPr="00553B58">
              <w:rPr>
                <w:webHidden/>
              </w:rPr>
              <w:t>42</w:t>
            </w:r>
            <w:r w:rsidR="00F449AA" w:rsidRPr="00553B58">
              <w:rPr>
                <w:webHidden/>
              </w:rPr>
              <w:fldChar w:fldCharType="end"/>
            </w:r>
          </w:hyperlink>
        </w:p>
        <w:p w14:paraId="20624091" w14:textId="7A26EAF4"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75" w:history="1">
            <w:r w:rsidR="00F449AA" w:rsidRPr="00553B58">
              <w:rPr>
                <w:rStyle w:val="Hipercze"/>
              </w:rPr>
              <w:t>Informacje ogólne i wyjaśnienie koncepcji wdrożenia wymagań</w:t>
            </w:r>
            <w:r w:rsidR="00F449AA" w:rsidRPr="00553B58">
              <w:rPr>
                <w:webHidden/>
              </w:rPr>
              <w:tab/>
            </w:r>
            <w:r w:rsidR="00F449AA" w:rsidRPr="00553B58">
              <w:rPr>
                <w:webHidden/>
              </w:rPr>
              <w:fldChar w:fldCharType="begin"/>
            </w:r>
            <w:r w:rsidR="00F449AA" w:rsidRPr="00553B58">
              <w:rPr>
                <w:webHidden/>
              </w:rPr>
              <w:instrText xml:space="preserve"> PAGEREF _Toc47702575 \h </w:instrText>
            </w:r>
            <w:r w:rsidR="00F449AA" w:rsidRPr="00553B58">
              <w:rPr>
                <w:webHidden/>
              </w:rPr>
            </w:r>
            <w:r w:rsidR="00F449AA" w:rsidRPr="00553B58">
              <w:rPr>
                <w:webHidden/>
              </w:rPr>
              <w:fldChar w:fldCharType="separate"/>
            </w:r>
            <w:r w:rsidR="00F449AA" w:rsidRPr="00553B58">
              <w:rPr>
                <w:webHidden/>
              </w:rPr>
              <w:t>42</w:t>
            </w:r>
            <w:r w:rsidR="00F449AA" w:rsidRPr="00553B58">
              <w:rPr>
                <w:webHidden/>
              </w:rPr>
              <w:fldChar w:fldCharType="end"/>
            </w:r>
          </w:hyperlink>
        </w:p>
        <w:p w14:paraId="7453CA8C" w14:textId="72316EF2"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76" w:history="1">
            <w:r w:rsidR="00F449AA" w:rsidRPr="00553B58">
              <w:rPr>
                <w:rStyle w:val="Hipercze"/>
              </w:rPr>
              <w:t>Operacyjna potrzeba raportowania</w:t>
            </w:r>
            <w:r w:rsidR="00F449AA" w:rsidRPr="00553B58">
              <w:rPr>
                <w:webHidden/>
              </w:rPr>
              <w:tab/>
            </w:r>
            <w:r w:rsidR="00F449AA" w:rsidRPr="00553B58">
              <w:rPr>
                <w:webHidden/>
              </w:rPr>
              <w:fldChar w:fldCharType="begin"/>
            </w:r>
            <w:r w:rsidR="00F449AA" w:rsidRPr="00553B58">
              <w:rPr>
                <w:webHidden/>
              </w:rPr>
              <w:instrText xml:space="preserve"> PAGEREF _Toc47702576 \h </w:instrText>
            </w:r>
            <w:r w:rsidR="00F449AA" w:rsidRPr="00553B58">
              <w:rPr>
                <w:webHidden/>
              </w:rPr>
            </w:r>
            <w:r w:rsidR="00F449AA" w:rsidRPr="00553B58">
              <w:rPr>
                <w:webHidden/>
              </w:rPr>
              <w:fldChar w:fldCharType="separate"/>
            </w:r>
            <w:r w:rsidR="00F449AA" w:rsidRPr="00553B58">
              <w:rPr>
                <w:webHidden/>
              </w:rPr>
              <w:t>42</w:t>
            </w:r>
            <w:r w:rsidR="00F449AA" w:rsidRPr="00553B58">
              <w:rPr>
                <w:webHidden/>
              </w:rPr>
              <w:fldChar w:fldCharType="end"/>
            </w:r>
          </w:hyperlink>
        </w:p>
        <w:p w14:paraId="4D8E4ED3" w14:textId="0F5D42E3"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77" w:history="1">
            <w:r w:rsidR="00F449AA" w:rsidRPr="00553B58">
              <w:rPr>
                <w:rStyle w:val="Hipercze"/>
              </w:rPr>
              <w:t>Opis koncepcji</w:t>
            </w:r>
            <w:r w:rsidR="00F449AA" w:rsidRPr="00553B58">
              <w:rPr>
                <w:webHidden/>
              </w:rPr>
              <w:tab/>
            </w:r>
            <w:r w:rsidR="00F449AA" w:rsidRPr="00553B58">
              <w:rPr>
                <w:webHidden/>
              </w:rPr>
              <w:fldChar w:fldCharType="begin"/>
            </w:r>
            <w:r w:rsidR="00F449AA" w:rsidRPr="00553B58">
              <w:rPr>
                <w:webHidden/>
              </w:rPr>
              <w:instrText xml:space="preserve"> PAGEREF _Toc47702577 \h </w:instrText>
            </w:r>
            <w:r w:rsidR="00F449AA" w:rsidRPr="00553B58">
              <w:rPr>
                <w:webHidden/>
              </w:rPr>
            </w:r>
            <w:r w:rsidR="00F449AA" w:rsidRPr="00553B58">
              <w:rPr>
                <w:webHidden/>
              </w:rPr>
              <w:fldChar w:fldCharType="separate"/>
            </w:r>
            <w:r w:rsidR="00F449AA" w:rsidRPr="00553B58">
              <w:rPr>
                <w:webHidden/>
              </w:rPr>
              <w:t>46</w:t>
            </w:r>
            <w:r w:rsidR="00F449AA" w:rsidRPr="00553B58">
              <w:rPr>
                <w:webHidden/>
              </w:rPr>
              <w:fldChar w:fldCharType="end"/>
            </w:r>
          </w:hyperlink>
        </w:p>
        <w:p w14:paraId="6772D921" w14:textId="545DDB7F"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78" w:history="1">
            <w:r w:rsidR="00F449AA" w:rsidRPr="00553B58">
              <w:rPr>
                <w:rStyle w:val="Hipercze"/>
              </w:rPr>
              <w:t>Matryca określająca warunki na drodze startowej (RCAM)</w:t>
            </w:r>
            <w:r w:rsidR="00F449AA" w:rsidRPr="00553B58">
              <w:rPr>
                <w:webHidden/>
              </w:rPr>
              <w:tab/>
            </w:r>
            <w:r w:rsidR="00F449AA" w:rsidRPr="00553B58">
              <w:rPr>
                <w:webHidden/>
              </w:rPr>
              <w:fldChar w:fldCharType="begin"/>
            </w:r>
            <w:r w:rsidR="00F449AA" w:rsidRPr="00553B58">
              <w:rPr>
                <w:webHidden/>
              </w:rPr>
              <w:instrText xml:space="preserve"> PAGEREF _Toc47702578 \h </w:instrText>
            </w:r>
            <w:r w:rsidR="00F449AA" w:rsidRPr="00553B58">
              <w:rPr>
                <w:webHidden/>
              </w:rPr>
            </w:r>
            <w:r w:rsidR="00F449AA" w:rsidRPr="00553B58">
              <w:rPr>
                <w:webHidden/>
              </w:rPr>
              <w:fldChar w:fldCharType="separate"/>
            </w:r>
            <w:r w:rsidR="00F449AA" w:rsidRPr="00553B58">
              <w:rPr>
                <w:webHidden/>
              </w:rPr>
              <w:t>47</w:t>
            </w:r>
            <w:r w:rsidR="00F449AA" w:rsidRPr="00553B58">
              <w:rPr>
                <w:webHidden/>
              </w:rPr>
              <w:fldChar w:fldCharType="end"/>
            </w:r>
          </w:hyperlink>
        </w:p>
        <w:p w14:paraId="3C00B715" w14:textId="238FE43A"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79" w:history="1">
            <w:r w:rsidR="00F449AA" w:rsidRPr="00553B58">
              <w:rPr>
                <w:rStyle w:val="Hipercze"/>
              </w:rPr>
              <w:t>Obniżanie i podwyższanie RWYCC</w:t>
            </w:r>
            <w:r w:rsidR="00F449AA" w:rsidRPr="00553B58">
              <w:rPr>
                <w:webHidden/>
              </w:rPr>
              <w:tab/>
            </w:r>
            <w:r w:rsidR="00F449AA" w:rsidRPr="00553B58">
              <w:rPr>
                <w:webHidden/>
              </w:rPr>
              <w:fldChar w:fldCharType="begin"/>
            </w:r>
            <w:r w:rsidR="00F449AA" w:rsidRPr="00553B58">
              <w:rPr>
                <w:webHidden/>
              </w:rPr>
              <w:instrText xml:space="preserve"> PAGEREF _Toc47702579 \h </w:instrText>
            </w:r>
            <w:r w:rsidR="00F449AA" w:rsidRPr="00553B58">
              <w:rPr>
                <w:webHidden/>
              </w:rPr>
            </w:r>
            <w:r w:rsidR="00F449AA" w:rsidRPr="00553B58">
              <w:rPr>
                <w:webHidden/>
              </w:rPr>
              <w:fldChar w:fldCharType="separate"/>
            </w:r>
            <w:r w:rsidR="00F449AA" w:rsidRPr="00553B58">
              <w:rPr>
                <w:webHidden/>
              </w:rPr>
              <w:t>50</w:t>
            </w:r>
            <w:r w:rsidR="00F449AA" w:rsidRPr="00553B58">
              <w:rPr>
                <w:webHidden/>
              </w:rPr>
              <w:fldChar w:fldCharType="end"/>
            </w:r>
          </w:hyperlink>
        </w:p>
        <w:p w14:paraId="027C7048" w14:textId="688773C1"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0" w:history="1">
            <w:r w:rsidR="00F449AA" w:rsidRPr="00553B58">
              <w:rPr>
                <w:rStyle w:val="Hipercze"/>
              </w:rPr>
              <w:t>Raport pilota dotyczący hamowania na drodze startowej</w:t>
            </w:r>
            <w:r w:rsidR="00F449AA" w:rsidRPr="00553B58">
              <w:rPr>
                <w:webHidden/>
              </w:rPr>
              <w:tab/>
            </w:r>
            <w:r w:rsidR="00F449AA" w:rsidRPr="00553B58">
              <w:rPr>
                <w:webHidden/>
              </w:rPr>
              <w:fldChar w:fldCharType="begin"/>
            </w:r>
            <w:r w:rsidR="00F449AA" w:rsidRPr="00553B58">
              <w:rPr>
                <w:webHidden/>
              </w:rPr>
              <w:instrText xml:space="preserve"> PAGEREF _Toc47702580 \h </w:instrText>
            </w:r>
            <w:r w:rsidR="00F449AA" w:rsidRPr="00553B58">
              <w:rPr>
                <w:webHidden/>
              </w:rPr>
            </w:r>
            <w:r w:rsidR="00F449AA" w:rsidRPr="00553B58">
              <w:rPr>
                <w:webHidden/>
              </w:rPr>
              <w:fldChar w:fldCharType="separate"/>
            </w:r>
            <w:r w:rsidR="00F449AA" w:rsidRPr="00553B58">
              <w:rPr>
                <w:webHidden/>
              </w:rPr>
              <w:t>52</w:t>
            </w:r>
            <w:r w:rsidR="00F449AA" w:rsidRPr="00553B58">
              <w:rPr>
                <w:webHidden/>
              </w:rPr>
              <w:fldChar w:fldCharType="end"/>
            </w:r>
          </w:hyperlink>
        </w:p>
        <w:p w14:paraId="7AEC30DA" w14:textId="2EB0DB6C"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1" w:history="1">
            <w:r w:rsidR="00F449AA" w:rsidRPr="00553B58">
              <w:rPr>
                <w:rStyle w:val="Hipercze"/>
              </w:rPr>
              <w:t>Źródło informacji</w:t>
            </w:r>
            <w:r w:rsidR="00F449AA" w:rsidRPr="00553B58">
              <w:rPr>
                <w:webHidden/>
              </w:rPr>
              <w:tab/>
            </w:r>
            <w:r w:rsidR="00F449AA" w:rsidRPr="00553B58">
              <w:rPr>
                <w:webHidden/>
              </w:rPr>
              <w:fldChar w:fldCharType="begin"/>
            </w:r>
            <w:r w:rsidR="00F449AA" w:rsidRPr="00553B58">
              <w:rPr>
                <w:webHidden/>
              </w:rPr>
              <w:instrText xml:space="preserve"> PAGEREF _Toc47702581 \h </w:instrText>
            </w:r>
            <w:r w:rsidR="00F449AA" w:rsidRPr="00553B58">
              <w:rPr>
                <w:webHidden/>
              </w:rPr>
            </w:r>
            <w:r w:rsidR="00F449AA" w:rsidRPr="00553B58">
              <w:rPr>
                <w:webHidden/>
              </w:rPr>
              <w:fldChar w:fldCharType="separate"/>
            </w:r>
            <w:r w:rsidR="00F449AA" w:rsidRPr="00553B58">
              <w:rPr>
                <w:webHidden/>
              </w:rPr>
              <w:t>53</w:t>
            </w:r>
            <w:r w:rsidR="00F449AA" w:rsidRPr="00553B58">
              <w:rPr>
                <w:webHidden/>
              </w:rPr>
              <w:fldChar w:fldCharType="end"/>
            </w:r>
          </w:hyperlink>
        </w:p>
        <w:p w14:paraId="521B0BF7" w14:textId="79EFEDEC"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2" w:history="1">
            <w:r w:rsidR="00F449AA" w:rsidRPr="00553B58">
              <w:rPr>
                <w:rStyle w:val="Hipercze"/>
              </w:rPr>
              <w:t>Zanieczyszczenia pojedyncze i złożone</w:t>
            </w:r>
            <w:r w:rsidR="00F449AA" w:rsidRPr="00553B58">
              <w:rPr>
                <w:webHidden/>
              </w:rPr>
              <w:tab/>
            </w:r>
            <w:r w:rsidR="00F449AA" w:rsidRPr="00553B58">
              <w:rPr>
                <w:webHidden/>
              </w:rPr>
              <w:fldChar w:fldCharType="begin"/>
            </w:r>
            <w:r w:rsidR="00F449AA" w:rsidRPr="00553B58">
              <w:rPr>
                <w:webHidden/>
              </w:rPr>
              <w:instrText xml:space="preserve"> PAGEREF _Toc47702582 \h </w:instrText>
            </w:r>
            <w:r w:rsidR="00F449AA" w:rsidRPr="00553B58">
              <w:rPr>
                <w:webHidden/>
              </w:rPr>
            </w:r>
            <w:r w:rsidR="00F449AA" w:rsidRPr="00553B58">
              <w:rPr>
                <w:webHidden/>
              </w:rPr>
              <w:fldChar w:fldCharType="separate"/>
            </w:r>
            <w:r w:rsidR="00F449AA" w:rsidRPr="00553B58">
              <w:rPr>
                <w:webHidden/>
              </w:rPr>
              <w:t>54</w:t>
            </w:r>
            <w:r w:rsidR="00F449AA" w:rsidRPr="00553B58">
              <w:rPr>
                <w:webHidden/>
              </w:rPr>
              <w:fldChar w:fldCharType="end"/>
            </w:r>
          </w:hyperlink>
        </w:p>
        <w:p w14:paraId="72A6DB5E" w14:textId="470FC4EC"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3" w:history="1">
            <w:r w:rsidR="00F449AA" w:rsidRPr="00553B58">
              <w:rPr>
                <w:rStyle w:val="Hipercze"/>
              </w:rPr>
              <w:t>PROCES OCENY WARUNKÓW DRODZE STARTOWEJ  — SCHEMATY BLOKOWE</w:t>
            </w:r>
            <w:r w:rsidR="00F449AA" w:rsidRPr="00553B58">
              <w:rPr>
                <w:webHidden/>
              </w:rPr>
              <w:tab/>
            </w:r>
            <w:r w:rsidR="00F449AA" w:rsidRPr="00553B58">
              <w:rPr>
                <w:webHidden/>
              </w:rPr>
              <w:fldChar w:fldCharType="begin"/>
            </w:r>
            <w:r w:rsidR="00F449AA" w:rsidRPr="00553B58">
              <w:rPr>
                <w:webHidden/>
              </w:rPr>
              <w:instrText xml:space="preserve"> PAGEREF _Toc47702583 \h </w:instrText>
            </w:r>
            <w:r w:rsidR="00F449AA" w:rsidRPr="00553B58">
              <w:rPr>
                <w:webHidden/>
              </w:rPr>
            </w:r>
            <w:r w:rsidR="00F449AA" w:rsidRPr="00553B58">
              <w:rPr>
                <w:webHidden/>
              </w:rPr>
              <w:fldChar w:fldCharType="separate"/>
            </w:r>
            <w:r w:rsidR="00F449AA" w:rsidRPr="00553B58">
              <w:rPr>
                <w:webHidden/>
              </w:rPr>
              <w:t>56</w:t>
            </w:r>
            <w:r w:rsidR="00F449AA" w:rsidRPr="00553B58">
              <w:rPr>
                <w:webHidden/>
              </w:rPr>
              <w:fldChar w:fldCharType="end"/>
            </w:r>
          </w:hyperlink>
        </w:p>
        <w:p w14:paraId="063AA0C9" w14:textId="7D79C418"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4" w:history="1">
            <w:r w:rsidR="00F449AA" w:rsidRPr="00553B58">
              <w:rPr>
                <w:rStyle w:val="Hipercze"/>
              </w:rPr>
              <w:t>Ogólny proces oceny warunków na nawierzchni drogi startowej</w:t>
            </w:r>
            <w:r w:rsidR="00F449AA" w:rsidRPr="00553B58">
              <w:rPr>
                <w:webHidden/>
              </w:rPr>
              <w:tab/>
            </w:r>
            <w:r w:rsidR="00F449AA" w:rsidRPr="00553B58">
              <w:rPr>
                <w:webHidden/>
              </w:rPr>
              <w:fldChar w:fldCharType="begin"/>
            </w:r>
            <w:r w:rsidR="00F449AA" w:rsidRPr="00553B58">
              <w:rPr>
                <w:webHidden/>
              </w:rPr>
              <w:instrText xml:space="preserve"> PAGEREF _Toc47702584 \h </w:instrText>
            </w:r>
            <w:r w:rsidR="00F449AA" w:rsidRPr="00553B58">
              <w:rPr>
                <w:webHidden/>
              </w:rPr>
            </w:r>
            <w:r w:rsidR="00F449AA" w:rsidRPr="00553B58">
              <w:rPr>
                <w:webHidden/>
              </w:rPr>
              <w:fldChar w:fldCharType="separate"/>
            </w:r>
            <w:r w:rsidR="00F449AA" w:rsidRPr="00553B58">
              <w:rPr>
                <w:webHidden/>
              </w:rPr>
              <w:t>56</w:t>
            </w:r>
            <w:r w:rsidR="00F449AA" w:rsidRPr="00553B58">
              <w:rPr>
                <w:webHidden/>
              </w:rPr>
              <w:fldChar w:fldCharType="end"/>
            </w:r>
          </w:hyperlink>
        </w:p>
        <w:p w14:paraId="1236E769" w14:textId="2A438D80"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5" w:history="1">
            <w:r w:rsidR="00F449AA" w:rsidRPr="00553B58">
              <w:rPr>
                <w:rStyle w:val="Hipercze"/>
              </w:rPr>
              <w:t>Przesunięty próg drogi startowej i raportowanie RWYCC</w:t>
            </w:r>
            <w:r w:rsidR="00F449AA" w:rsidRPr="00553B58">
              <w:rPr>
                <w:webHidden/>
              </w:rPr>
              <w:tab/>
            </w:r>
            <w:r w:rsidR="00F449AA" w:rsidRPr="00553B58">
              <w:rPr>
                <w:webHidden/>
              </w:rPr>
              <w:fldChar w:fldCharType="begin"/>
            </w:r>
            <w:r w:rsidR="00F449AA" w:rsidRPr="00553B58">
              <w:rPr>
                <w:webHidden/>
              </w:rPr>
              <w:instrText xml:space="preserve"> PAGEREF _Toc47702585 \h </w:instrText>
            </w:r>
            <w:r w:rsidR="00F449AA" w:rsidRPr="00553B58">
              <w:rPr>
                <w:webHidden/>
              </w:rPr>
            </w:r>
            <w:r w:rsidR="00F449AA" w:rsidRPr="00553B58">
              <w:rPr>
                <w:webHidden/>
              </w:rPr>
              <w:fldChar w:fldCharType="separate"/>
            </w:r>
            <w:r w:rsidR="00F449AA" w:rsidRPr="00553B58">
              <w:rPr>
                <w:webHidden/>
              </w:rPr>
              <w:t>62</w:t>
            </w:r>
            <w:r w:rsidR="00F449AA" w:rsidRPr="00553B58">
              <w:rPr>
                <w:webHidden/>
              </w:rPr>
              <w:fldChar w:fldCharType="end"/>
            </w:r>
          </w:hyperlink>
        </w:p>
        <w:p w14:paraId="5F5856F2" w14:textId="6AF68702"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6" w:history="1">
            <w:r w:rsidR="00F449AA" w:rsidRPr="00553B58">
              <w:rPr>
                <w:rStyle w:val="Hipercze"/>
              </w:rPr>
              <w:t>Formaty raportowania ICAO</w:t>
            </w:r>
            <w:r w:rsidR="00F449AA" w:rsidRPr="00553B58">
              <w:rPr>
                <w:webHidden/>
              </w:rPr>
              <w:tab/>
            </w:r>
            <w:r w:rsidR="00F449AA" w:rsidRPr="00553B58">
              <w:rPr>
                <w:webHidden/>
              </w:rPr>
              <w:fldChar w:fldCharType="begin"/>
            </w:r>
            <w:r w:rsidR="00F449AA" w:rsidRPr="00553B58">
              <w:rPr>
                <w:webHidden/>
              </w:rPr>
              <w:instrText xml:space="preserve"> PAGEREF _Toc47702586 \h </w:instrText>
            </w:r>
            <w:r w:rsidR="00F449AA" w:rsidRPr="00553B58">
              <w:rPr>
                <w:webHidden/>
              </w:rPr>
            </w:r>
            <w:r w:rsidR="00F449AA" w:rsidRPr="00553B58">
              <w:rPr>
                <w:webHidden/>
              </w:rPr>
              <w:fldChar w:fldCharType="separate"/>
            </w:r>
            <w:r w:rsidR="00F449AA" w:rsidRPr="00553B58">
              <w:rPr>
                <w:webHidden/>
              </w:rPr>
              <w:t>62</w:t>
            </w:r>
            <w:r w:rsidR="00F449AA" w:rsidRPr="00553B58">
              <w:rPr>
                <w:webHidden/>
              </w:rPr>
              <w:fldChar w:fldCharType="end"/>
            </w:r>
          </w:hyperlink>
        </w:p>
        <w:p w14:paraId="5B0C7DC5" w14:textId="15360D20"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7" w:history="1">
            <w:r w:rsidR="00F449AA" w:rsidRPr="00553B58">
              <w:rPr>
                <w:rStyle w:val="Hipercze"/>
              </w:rPr>
              <w:t>Gromadzenie danych i przetwarzanie informacji</w:t>
            </w:r>
            <w:r w:rsidR="00F449AA" w:rsidRPr="00553B58">
              <w:rPr>
                <w:webHidden/>
              </w:rPr>
              <w:tab/>
            </w:r>
            <w:r w:rsidR="00F449AA" w:rsidRPr="00553B58">
              <w:rPr>
                <w:webHidden/>
              </w:rPr>
              <w:fldChar w:fldCharType="begin"/>
            </w:r>
            <w:r w:rsidR="00F449AA" w:rsidRPr="00553B58">
              <w:rPr>
                <w:webHidden/>
              </w:rPr>
              <w:instrText xml:space="preserve"> PAGEREF _Toc47702587 \h </w:instrText>
            </w:r>
            <w:r w:rsidR="00F449AA" w:rsidRPr="00553B58">
              <w:rPr>
                <w:webHidden/>
              </w:rPr>
            </w:r>
            <w:r w:rsidR="00F449AA" w:rsidRPr="00553B58">
              <w:rPr>
                <w:webHidden/>
              </w:rPr>
              <w:fldChar w:fldCharType="separate"/>
            </w:r>
            <w:r w:rsidR="00F449AA" w:rsidRPr="00553B58">
              <w:rPr>
                <w:webHidden/>
              </w:rPr>
              <w:t>64</w:t>
            </w:r>
            <w:r w:rsidR="00F449AA" w:rsidRPr="00553B58">
              <w:rPr>
                <w:webHidden/>
              </w:rPr>
              <w:fldChar w:fldCharType="end"/>
            </w:r>
          </w:hyperlink>
        </w:p>
        <w:p w14:paraId="0941D213" w14:textId="33C65E11"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88" w:history="1">
            <w:r w:rsidR="00F449AA" w:rsidRPr="00553B58">
              <w:rPr>
                <w:rStyle w:val="Hipercze"/>
              </w:rPr>
              <w:t>Cyfrowy NOTAM</w:t>
            </w:r>
            <w:r w:rsidR="00F449AA" w:rsidRPr="00553B58">
              <w:rPr>
                <w:webHidden/>
              </w:rPr>
              <w:tab/>
            </w:r>
            <w:r w:rsidR="00F449AA" w:rsidRPr="00553B58">
              <w:rPr>
                <w:webHidden/>
              </w:rPr>
              <w:fldChar w:fldCharType="begin"/>
            </w:r>
            <w:r w:rsidR="00F449AA" w:rsidRPr="00553B58">
              <w:rPr>
                <w:webHidden/>
              </w:rPr>
              <w:instrText xml:space="preserve"> PAGEREF _Toc47702588 \h </w:instrText>
            </w:r>
            <w:r w:rsidR="00F449AA" w:rsidRPr="00553B58">
              <w:rPr>
                <w:webHidden/>
              </w:rPr>
            </w:r>
            <w:r w:rsidR="00F449AA" w:rsidRPr="00553B58">
              <w:rPr>
                <w:webHidden/>
              </w:rPr>
              <w:fldChar w:fldCharType="separate"/>
            </w:r>
            <w:r w:rsidR="00F449AA" w:rsidRPr="00553B58">
              <w:rPr>
                <w:webHidden/>
              </w:rPr>
              <w:t>65</w:t>
            </w:r>
            <w:r w:rsidR="00F449AA" w:rsidRPr="00553B58">
              <w:rPr>
                <w:webHidden/>
              </w:rPr>
              <w:fldChar w:fldCharType="end"/>
            </w:r>
          </w:hyperlink>
        </w:p>
        <w:p w14:paraId="3D24DEC5" w14:textId="2F5652AB" w:rsidR="00F449AA" w:rsidRPr="00553B58" w:rsidRDefault="00152C58" w:rsidP="00CD6E3C">
          <w:pPr>
            <w:pStyle w:val="Spistreci1"/>
            <w:rPr>
              <w:rFonts w:asciiTheme="minorHAnsi" w:eastAsiaTheme="minorEastAsia" w:hAnsiTheme="minorHAnsi"/>
              <w:b w:val="0"/>
              <w:sz w:val="22"/>
              <w:lang w:val="en-GB" w:eastAsia="en-GB"/>
            </w:rPr>
          </w:pPr>
          <w:hyperlink w:anchor="_Toc47702589" w:history="1">
            <w:r w:rsidR="00F449AA" w:rsidRPr="00553B58">
              <w:rPr>
                <w:rStyle w:val="Hipercze"/>
              </w:rPr>
              <w:t>ROZDZIAŁ 5   Operacje statków powietrznych</w:t>
            </w:r>
            <w:r w:rsidR="00F449AA" w:rsidRPr="00553B58">
              <w:rPr>
                <w:webHidden/>
              </w:rPr>
              <w:tab/>
            </w:r>
            <w:r w:rsidR="00F449AA" w:rsidRPr="00553B58">
              <w:rPr>
                <w:webHidden/>
              </w:rPr>
              <w:fldChar w:fldCharType="begin"/>
            </w:r>
            <w:r w:rsidR="00F449AA" w:rsidRPr="00553B58">
              <w:rPr>
                <w:webHidden/>
              </w:rPr>
              <w:instrText xml:space="preserve"> PAGEREF _Toc47702589 \h </w:instrText>
            </w:r>
            <w:r w:rsidR="00F449AA" w:rsidRPr="00553B58">
              <w:rPr>
                <w:webHidden/>
              </w:rPr>
            </w:r>
            <w:r w:rsidR="00F449AA" w:rsidRPr="00553B58">
              <w:rPr>
                <w:webHidden/>
              </w:rPr>
              <w:fldChar w:fldCharType="separate"/>
            </w:r>
            <w:r w:rsidR="00F449AA" w:rsidRPr="00553B58">
              <w:rPr>
                <w:webHidden/>
              </w:rPr>
              <w:t>67</w:t>
            </w:r>
            <w:r w:rsidR="00F449AA" w:rsidRPr="00553B58">
              <w:rPr>
                <w:webHidden/>
              </w:rPr>
              <w:fldChar w:fldCharType="end"/>
            </w:r>
          </w:hyperlink>
        </w:p>
        <w:p w14:paraId="4A830A6D" w14:textId="2F07A421"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0" w:history="1">
            <w:r w:rsidR="00F449AA" w:rsidRPr="00553B58">
              <w:rPr>
                <w:rStyle w:val="Hipercze"/>
              </w:rPr>
              <w:t>Funkcjonalne charakterystyki tarcia</w:t>
            </w:r>
            <w:r w:rsidR="00F449AA" w:rsidRPr="00553B58">
              <w:rPr>
                <w:webHidden/>
              </w:rPr>
              <w:tab/>
            </w:r>
            <w:r w:rsidR="00F449AA" w:rsidRPr="00553B58">
              <w:rPr>
                <w:webHidden/>
              </w:rPr>
              <w:fldChar w:fldCharType="begin"/>
            </w:r>
            <w:r w:rsidR="00F449AA" w:rsidRPr="00553B58">
              <w:rPr>
                <w:webHidden/>
              </w:rPr>
              <w:instrText xml:space="preserve"> PAGEREF _Toc47702590 \h </w:instrText>
            </w:r>
            <w:r w:rsidR="00F449AA" w:rsidRPr="00553B58">
              <w:rPr>
                <w:webHidden/>
              </w:rPr>
            </w:r>
            <w:r w:rsidR="00F449AA" w:rsidRPr="00553B58">
              <w:rPr>
                <w:webHidden/>
              </w:rPr>
              <w:fldChar w:fldCharType="separate"/>
            </w:r>
            <w:r w:rsidR="00F449AA" w:rsidRPr="00553B58">
              <w:rPr>
                <w:webHidden/>
              </w:rPr>
              <w:t>67</w:t>
            </w:r>
            <w:r w:rsidR="00F449AA" w:rsidRPr="00553B58">
              <w:rPr>
                <w:webHidden/>
              </w:rPr>
              <w:fldChar w:fldCharType="end"/>
            </w:r>
          </w:hyperlink>
        </w:p>
        <w:p w14:paraId="2033CFCA" w14:textId="7656D559"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1" w:history="1">
            <w:r w:rsidR="00F449AA" w:rsidRPr="00553B58">
              <w:rPr>
                <w:rStyle w:val="Hipercze"/>
              </w:rPr>
              <w:t>Elementy systemu hamowania statku powietrznego</w:t>
            </w:r>
            <w:r w:rsidR="00F449AA" w:rsidRPr="00553B58">
              <w:rPr>
                <w:webHidden/>
              </w:rPr>
              <w:tab/>
            </w:r>
            <w:r w:rsidR="00F449AA" w:rsidRPr="00553B58">
              <w:rPr>
                <w:webHidden/>
              </w:rPr>
              <w:fldChar w:fldCharType="begin"/>
            </w:r>
            <w:r w:rsidR="00F449AA" w:rsidRPr="00553B58">
              <w:rPr>
                <w:webHidden/>
              </w:rPr>
              <w:instrText xml:space="preserve"> PAGEREF _Toc47702591 \h </w:instrText>
            </w:r>
            <w:r w:rsidR="00F449AA" w:rsidRPr="00553B58">
              <w:rPr>
                <w:webHidden/>
              </w:rPr>
            </w:r>
            <w:r w:rsidR="00F449AA" w:rsidRPr="00553B58">
              <w:rPr>
                <w:webHidden/>
              </w:rPr>
              <w:fldChar w:fldCharType="separate"/>
            </w:r>
            <w:r w:rsidR="00F449AA" w:rsidRPr="00553B58">
              <w:rPr>
                <w:webHidden/>
              </w:rPr>
              <w:t>73</w:t>
            </w:r>
            <w:r w:rsidR="00F449AA" w:rsidRPr="00553B58">
              <w:rPr>
                <w:webHidden/>
              </w:rPr>
              <w:fldChar w:fldCharType="end"/>
            </w:r>
          </w:hyperlink>
        </w:p>
        <w:p w14:paraId="7EB74A33" w14:textId="4CA65FDB"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2" w:history="1">
            <w:r w:rsidR="00F449AA" w:rsidRPr="00553B58">
              <w:rPr>
                <w:rStyle w:val="Hipercze"/>
              </w:rPr>
              <w:t>Tekstura oraz osiągi statku powietrznego na mokrych drogach startowych</w:t>
            </w:r>
            <w:r w:rsidR="00F449AA" w:rsidRPr="00553B58">
              <w:rPr>
                <w:webHidden/>
              </w:rPr>
              <w:tab/>
            </w:r>
            <w:r w:rsidR="00F449AA" w:rsidRPr="00553B58">
              <w:rPr>
                <w:webHidden/>
              </w:rPr>
              <w:fldChar w:fldCharType="begin"/>
            </w:r>
            <w:r w:rsidR="00F449AA" w:rsidRPr="00553B58">
              <w:rPr>
                <w:webHidden/>
              </w:rPr>
              <w:instrText xml:space="preserve"> PAGEREF _Toc47702592 \h </w:instrText>
            </w:r>
            <w:r w:rsidR="00F449AA" w:rsidRPr="00553B58">
              <w:rPr>
                <w:webHidden/>
              </w:rPr>
            </w:r>
            <w:r w:rsidR="00F449AA" w:rsidRPr="00553B58">
              <w:rPr>
                <w:webHidden/>
              </w:rPr>
              <w:fldChar w:fldCharType="separate"/>
            </w:r>
            <w:r w:rsidR="00F449AA" w:rsidRPr="00553B58">
              <w:rPr>
                <w:webHidden/>
              </w:rPr>
              <w:t>76</w:t>
            </w:r>
            <w:r w:rsidR="00F449AA" w:rsidRPr="00553B58">
              <w:rPr>
                <w:webHidden/>
              </w:rPr>
              <w:fldChar w:fldCharType="end"/>
            </w:r>
          </w:hyperlink>
        </w:p>
        <w:p w14:paraId="58A69437" w14:textId="113F9036"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3" w:history="1">
            <w:r w:rsidR="00F449AA" w:rsidRPr="00553B58">
              <w:rPr>
                <w:rStyle w:val="Hipercze"/>
              </w:rPr>
              <w:t>Związek pomiędzy standardami osiągów statków powietrznych a śliską - mokrą drogą startową</w:t>
            </w:r>
            <w:r w:rsidR="00F449AA" w:rsidRPr="00553B58">
              <w:rPr>
                <w:webHidden/>
              </w:rPr>
              <w:tab/>
            </w:r>
            <w:r w:rsidR="00F449AA" w:rsidRPr="00553B58">
              <w:rPr>
                <w:webHidden/>
              </w:rPr>
              <w:fldChar w:fldCharType="begin"/>
            </w:r>
            <w:r w:rsidR="00F449AA" w:rsidRPr="00553B58">
              <w:rPr>
                <w:webHidden/>
              </w:rPr>
              <w:instrText xml:space="preserve"> PAGEREF _Toc47702593 \h </w:instrText>
            </w:r>
            <w:r w:rsidR="00F449AA" w:rsidRPr="00553B58">
              <w:rPr>
                <w:webHidden/>
              </w:rPr>
            </w:r>
            <w:r w:rsidR="00F449AA" w:rsidRPr="00553B58">
              <w:rPr>
                <w:webHidden/>
              </w:rPr>
              <w:fldChar w:fldCharType="separate"/>
            </w:r>
            <w:r w:rsidR="00F449AA" w:rsidRPr="00553B58">
              <w:rPr>
                <w:webHidden/>
              </w:rPr>
              <w:t>78</w:t>
            </w:r>
            <w:r w:rsidR="00F449AA" w:rsidRPr="00553B58">
              <w:rPr>
                <w:webHidden/>
              </w:rPr>
              <w:fldChar w:fldCharType="end"/>
            </w:r>
          </w:hyperlink>
        </w:p>
        <w:p w14:paraId="0990EE68" w14:textId="5E159CE8" w:rsidR="00F449AA" w:rsidRPr="00553B58" w:rsidRDefault="00152C58" w:rsidP="00CD6E3C">
          <w:pPr>
            <w:pStyle w:val="Spistreci1"/>
            <w:rPr>
              <w:rFonts w:asciiTheme="minorHAnsi" w:eastAsiaTheme="minorEastAsia" w:hAnsiTheme="minorHAnsi"/>
              <w:b w:val="0"/>
              <w:sz w:val="22"/>
              <w:lang w:val="en-GB" w:eastAsia="en-GB"/>
            </w:rPr>
          </w:pPr>
          <w:hyperlink w:anchor="_Toc47702594" w:history="1">
            <w:r w:rsidR="00F449AA" w:rsidRPr="00553B58">
              <w:rPr>
                <w:rStyle w:val="Hipercze"/>
              </w:rPr>
              <w:t>ROZDZIAŁ 6   Współczynnik tarcia i urządzenia do pomiaru tarcia oraz standardy osiągów określone i uzgodnione przez Państwo</w:t>
            </w:r>
            <w:r w:rsidR="00F449AA" w:rsidRPr="00553B58">
              <w:rPr>
                <w:webHidden/>
              </w:rPr>
              <w:tab/>
            </w:r>
            <w:r w:rsidR="00F449AA" w:rsidRPr="00553B58">
              <w:rPr>
                <w:webHidden/>
              </w:rPr>
              <w:fldChar w:fldCharType="begin"/>
            </w:r>
            <w:r w:rsidR="00F449AA" w:rsidRPr="00553B58">
              <w:rPr>
                <w:webHidden/>
              </w:rPr>
              <w:instrText xml:space="preserve"> PAGEREF _Toc47702594 \h </w:instrText>
            </w:r>
            <w:r w:rsidR="00F449AA" w:rsidRPr="00553B58">
              <w:rPr>
                <w:webHidden/>
              </w:rPr>
            </w:r>
            <w:r w:rsidR="00F449AA" w:rsidRPr="00553B58">
              <w:rPr>
                <w:webHidden/>
              </w:rPr>
              <w:fldChar w:fldCharType="separate"/>
            </w:r>
            <w:r w:rsidR="00F449AA" w:rsidRPr="00553B58">
              <w:rPr>
                <w:webHidden/>
              </w:rPr>
              <w:t>80</w:t>
            </w:r>
            <w:r w:rsidR="00F449AA" w:rsidRPr="00553B58">
              <w:rPr>
                <w:webHidden/>
              </w:rPr>
              <w:fldChar w:fldCharType="end"/>
            </w:r>
          </w:hyperlink>
        </w:p>
        <w:p w14:paraId="1816B8E4" w14:textId="4AFC9E26"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5" w:history="1">
            <w:r w:rsidR="00F449AA" w:rsidRPr="00553B58">
              <w:rPr>
                <w:rStyle w:val="Hipercze"/>
              </w:rPr>
              <w:t>Współczynnik tarcia</w:t>
            </w:r>
            <w:r w:rsidR="00F449AA" w:rsidRPr="00553B58">
              <w:rPr>
                <w:webHidden/>
              </w:rPr>
              <w:tab/>
            </w:r>
            <w:r w:rsidR="00F449AA" w:rsidRPr="00553B58">
              <w:rPr>
                <w:webHidden/>
              </w:rPr>
              <w:fldChar w:fldCharType="begin"/>
            </w:r>
            <w:r w:rsidR="00F449AA" w:rsidRPr="00553B58">
              <w:rPr>
                <w:webHidden/>
              </w:rPr>
              <w:instrText xml:space="preserve"> PAGEREF _Toc47702595 \h </w:instrText>
            </w:r>
            <w:r w:rsidR="00F449AA" w:rsidRPr="00553B58">
              <w:rPr>
                <w:webHidden/>
              </w:rPr>
            </w:r>
            <w:r w:rsidR="00F449AA" w:rsidRPr="00553B58">
              <w:rPr>
                <w:webHidden/>
              </w:rPr>
              <w:fldChar w:fldCharType="separate"/>
            </w:r>
            <w:r w:rsidR="00F449AA" w:rsidRPr="00553B58">
              <w:rPr>
                <w:webHidden/>
              </w:rPr>
              <w:t>80</w:t>
            </w:r>
            <w:r w:rsidR="00F449AA" w:rsidRPr="00553B58">
              <w:rPr>
                <w:webHidden/>
              </w:rPr>
              <w:fldChar w:fldCharType="end"/>
            </w:r>
          </w:hyperlink>
        </w:p>
        <w:p w14:paraId="3ABFC3A4" w14:textId="38325825"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6" w:history="1">
            <w:r w:rsidR="00F449AA" w:rsidRPr="00553B58">
              <w:rPr>
                <w:rStyle w:val="Hipercze"/>
              </w:rPr>
              <w:t>Urządzenia do pomiaru tarcia</w:t>
            </w:r>
            <w:r w:rsidR="00F449AA" w:rsidRPr="00553B58">
              <w:rPr>
                <w:webHidden/>
              </w:rPr>
              <w:tab/>
            </w:r>
            <w:r w:rsidR="00F449AA" w:rsidRPr="00553B58">
              <w:rPr>
                <w:webHidden/>
              </w:rPr>
              <w:fldChar w:fldCharType="begin"/>
            </w:r>
            <w:r w:rsidR="00F449AA" w:rsidRPr="00553B58">
              <w:rPr>
                <w:webHidden/>
              </w:rPr>
              <w:instrText xml:space="preserve"> PAGEREF _Toc47702596 \h </w:instrText>
            </w:r>
            <w:r w:rsidR="00F449AA" w:rsidRPr="00553B58">
              <w:rPr>
                <w:webHidden/>
              </w:rPr>
            </w:r>
            <w:r w:rsidR="00F449AA" w:rsidRPr="00553B58">
              <w:rPr>
                <w:webHidden/>
              </w:rPr>
              <w:fldChar w:fldCharType="separate"/>
            </w:r>
            <w:r w:rsidR="00F449AA" w:rsidRPr="00553B58">
              <w:rPr>
                <w:webHidden/>
              </w:rPr>
              <w:t>80</w:t>
            </w:r>
            <w:r w:rsidR="00F449AA" w:rsidRPr="00553B58">
              <w:rPr>
                <w:webHidden/>
              </w:rPr>
              <w:fldChar w:fldCharType="end"/>
            </w:r>
          </w:hyperlink>
        </w:p>
        <w:p w14:paraId="69C148FC" w14:textId="7012BFBD"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7" w:history="1">
            <w:r w:rsidR="00F449AA" w:rsidRPr="00553B58">
              <w:rPr>
                <w:rStyle w:val="Hipercze"/>
              </w:rPr>
              <w:t>Szkolenie personelu</w:t>
            </w:r>
            <w:r w:rsidR="00F449AA" w:rsidRPr="00553B58">
              <w:rPr>
                <w:webHidden/>
              </w:rPr>
              <w:tab/>
            </w:r>
            <w:r w:rsidR="00F449AA" w:rsidRPr="00553B58">
              <w:rPr>
                <w:webHidden/>
              </w:rPr>
              <w:fldChar w:fldCharType="begin"/>
            </w:r>
            <w:r w:rsidR="00F449AA" w:rsidRPr="00553B58">
              <w:rPr>
                <w:webHidden/>
              </w:rPr>
              <w:instrText xml:space="preserve"> PAGEREF _Toc47702597 \h </w:instrText>
            </w:r>
            <w:r w:rsidR="00F449AA" w:rsidRPr="00553B58">
              <w:rPr>
                <w:webHidden/>
              </w:rPr>
            </w:r>
            <w:r w:rsidR="00F449AA" w:rsidRPr="00553B58">
              <w:rPr>
                <w:webHidden/>
              </w:rPr>
              <w:fldChar w:fldCharType="separate"/>
            </w:r>
            <w:r w:rsidR="00F449AA" w:rsidRPr="00553B58">
              <w:rPr>
                <w:webHidden/>
              </w:rPr>
              <w:t>82</w:t>
            </w:r>
            <w:r w:rsidR="00F449AA" w:rsidRPr="00553B58">
              <w:rPr>
                <w:webHidden/>
              </w:rPr>
              <w:fldChar w:fldCharType="end"/>
            </w:r>
          </w:hyperlink>
        </w:p>
        <w:p w14:paraId="3719E6A8" w14:textId="78D0C79F"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8" w:history="1">
            <w:r w:rsidR="00F449AA" w:rsidRPr="00553B58">
              <w:rPr>
                <w:rStyle w:val="Hipercze"/>
              </w:rPr>
              <w:t>Pomiar w przypadku wątpliwości</w:t>
            </w:r>
            <w:r w:rsidR="00F449AA" w:rsidRPr="00553B58">
              <w:rPr>
                <w:webHidden/>
              </w:rPr>
              <w:tab/>
            </w:r>
            <w:r w:rsidR="00F449AA" w:rsidRPr="00553B58">
              <w:rPr>
                <w:webHidden/>
              </w:rPr>
              <w:fldChar w:fldCharType="begin"/>
            </w:r>
            <w:r w:rsidR="00F449AA" w:rsidRPr="00553B58">
              <w:rPr>
                <w:webHidden/>
              </w:rPr>
              <w:instrText xml:space="preserve"> PAGEREF _Toc47702598 \h </w:instrText>
            </w:r>
            <w:r w:rsidR="00F449AA" w:rsidRPr="00553B58">
              <w:rPr>
                <w:webHidden/>
              </w:rPr>
            </w:r>
            <w:r w:rsidR="00F449AA" w:rsidRPr="00553B58">
              <w:rPr>
                <w:webHidden/>
              </w:rPr>
              <w:fldChar w:fldCharType="separate"/>
            </w:r>
            <w:r w:rsidR="00F449AA" w:rsidRPr="00553B58">
              <w:rPr>
                <w:webHidden/>
              </w:rPr>
              <w:t>84</w:t>
            </w:r>
            <w:r w:rsidR="00F449AA" w:rsidRPr="00553B58">
              <w:rPr>
                <w:webHidden/>
              </w:rPr>
              <w:fldChar w:fldCharType="end"/>
            </w:r>
          </w:hyperlink>
        </w:p>
        <w:p w14:paraId="77B27F37" w14:textId="60412A1A"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599" w:history="1">
            <w:r w:rsidR="00F449AA" w:rsidRPr="00553B58">
              <w:rPr>
                <w:rStyle w:val="Hipercze"/>
              </w:rPr>
              <w:t>Operacyjne urządzenia do pomiaru tarcia</w:t>
            </w:r>
            <w:r w:rsidR="00F449AA" w:rsidRPr="00553B58">
              <w:rPr>
                <w:webHidden/>
              </w:rPr>
              <w:tab/>
            </w:r>
            <w:r w:rsidR="00F449AA" w:rsidRPr="00553B58">
              <w:rPr>
                <w:webHidden/>
              </w:rPr>
              <w:fldChar w:fldCharType="begin"/>
            </w:r>
            <w:r w:rsidR="00F449AA" w:rsidRPr="00553B58">
              <w:rPr>
                <w:webHidden/>
              </w:rPr>
              <w:instrText xml:space="preserve"> PAGEREF _Toc47702599 \h </w:instrText>
            </w:r>
            <w:r w:rsidR="00F449AA" w:rsidRPr="00553B58">
              <w:rPr>
                <w:webHidden/>
              </w:rPr>
            </w:r>
            <w:r w:rsidR="00F449AA" w:rsidRPr="00553B58">
              <w:rPr>
                <w:webHidden/>
              </w:rPr>
              <w:fldChar w:fldCharType="separate"/>
            </w:r>
            <w:r w:rsidR="00F449AA" w:rsidRPr="00553B58">
              <w:rPr>
                <w:webHidden/>
              </w:rPr>
              <w:t>87</w:t>
            </w:r>
            <w:r w:rsidR="00F449AA" w:rsidRPr="00553B58">
              <w:rPr>
                <w:webHidden/>
              </w:rPr>
              <w:fldChar w:fldCharType="end"/>
            </w:r>
          </w:hyperlink>
        </w:p>
        <w:p w14:paraId="15C74610" w14:textId="1BBCAED3"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00" w:history="1">
            <w:r w:rsidR="00F449AA" w:rsidRPr="00553B58">
              <w:rPr>
                <w:rStyle w:val="Hipercze"/>
              </w:rPr>
              <w:t>Operacyjne użytkowanie — ubity śnieg i lód</w:t>
            </w:r>
            <w:r w:rsidR="00F449AA" w:rsidRPr="00553B58">
              <w:rPr>
                <w:webHidden/>
              </w:rPr>
              <w:tab/>
            </w:r>
            <w:r w:rsidR="00F449AA" w:rsidRPr="00553B58">
              <w:rPr>
                <w:webHidden/>
              </w:rPr>
              <w:fldChar w:fldCharType="begin"/>
            </w:r>
            <w:r w:rsidR="00F449AA" w:rsidRPr="00553B58">
              <w:rPr>
                <w:webHidden/>
              </w:rPr>
              <w:instrText xml:space="preserve"> PAGEREF _Toc47702600 \h </w:instrText>
            </w:r>
            <w:r w:rsidR="00F449AA" w:rsidRPr="00553B58">
              <w:rPr>
                <w:webHidden/>
              </w:rPr>
            </w:r>
            <w:r w:rsidR="00F449AA" w:rsidRPr="00553B58">
              <w:rPr>
                <w:webHidden/>
              </w:rPr>
              <w:fldChar w:fldCharType="separate"/>
            </w:r>
            <w:r w:rsidR="00F449AA" w:rsidRPr="00553B58">
              <w:rPr>
                <w:webHidden/>
              </w:rPr>
              <w:t>88</w:t>
            </w:r>
            <w:r w:rsidR="00F449AA" w:rsidRPr="00553B58">
              <w:rPr>
                <w:webHidden/>
              </w:rPr>
              <w:fldChar w:fldCharType="end"/>
            </w:r>
          </w:hyperlink>
        </w:p>
        <w:p w14:paraId="18D788A4" w14:textId="3BBE06EE" w:rsidR="00F449AA" w:rsidRPr="00553B58" w:rsidRDefault="00152C58" w:rsidP="00CD6E3C">
          <w:pPr>
            <w:pStyle w:val="Spistreci1"/>
            <w:rPr>
              <w:rFonts w:asciiTheme="minorHAnsi" w:eastAsiaTheme="minorEastAsia" w:hAnsiTheme="minorHAnsi"/>
              <w:b w:val="0"/>
              <w:sz w:val="22"/>
              <w:lang w:val="en-GB" w:eastAsia="en-GB"/>
            </w:rPr>
          </w:pPr>
          <w:hyperlink w:anchor="_Toc47702601" w:history="1">
            <w:r w:rsidR="00F449AA" w:rsidRPr="00553B58">
              <w:rPr>
                <w:rStyle w:val="Hipercze"/>
              </w:rPr>
              <w:t>ROZDZIAŁ 7   Bezpieczeństwo, czynnik ludzki oraz zagrożenia</w:t>
            </w:r>
            <w:r w:rsidR="00F449AA" w:rsidRPr="00553B58">
              <w:rPr>
                <w:webHidden/>
              </w:rPr>
              <w:tab/>
            </w:r>
            <w:r w:rsidR="00F449AA" w:rsidRPr="00553B58">
              <w:rPr>
                <w:webHidden/>
              </w:rPr>
              <w:fldChar w:fldCharType="begin"/>
            </w:r>
            <w:r w:rsidR="00F449AA" w:rsidRPr="00553B58">
              <w:rPr>
                <w:webHidden/>
              </w:rPr>
              <w:instrText xml:space="preserve"> PAGEREF _Toc47702601 \h </w:instrText>
            </w:r>
            <w:r w:rsidR="00F449AA" w:rsidRPr="00553B58">
              <w:rPr>
                <w:webHidden/>
              </w:rPr>
            </w:r>
            <w:r w:rsidR="00F449AA" w:rsidRPr="00553B58">
              <w:rPr>
                <w:webHidden/>
              </w:rPr>
              <w:fldChar w:fldCharType="separate"/>
            </w:r>
            <w:r w:rsidR="00F449AA" w:rsidRPr="00553B58">
              <w:rPr>
                <w:webHidden/>
              </w:rPr>
              <w:t>89</w:t>
            </w:r>
            <w:r w:rsidR="00F449AA" w:rsidRPr="00553B58">
              <w:rPr>
                <w:webHidden/>
              </w:rPr>
              <w:fldChar w:fldCharType="end"/>
            </w:r>
          </w:hyperlink>
        </w:p>
        <w:p w14:paraId="1FA1B13B" w14:textId="37DEEA85"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02" w:history="1">
            <w:r w:rsidR="00F449AA" w:rsidRPr="00553B58">
              <w:rPr>
                <w:rStyle w:val="Hipercze"/>
              </w:rPr>
              <w:t>Bezpieczeństwo</w:t>
            </w:r>
            <w:r w:rsidR="00F449AA" w:rsidRPr="00553B58">
              <w:rPr>
                <w:webHidden/>
              </w:rPr>
              <w:tab/>
            </w:r>
            <w:r w:rsidR="00F449AA" w:rsidRPr="00553B58">
              <w:rPr>
                <w:webHidden/>
              </w:rPr>
              <w:fldChar w:fldCharType="begin"/>
            </w:r>
            <w:r w:rsidR="00F449AA" w:rsidRPr="00553B58">
              <w:rPr>
                <w:webHidden/>
              </w:rPr>
              <w:instrText xml:space="preserve"> PAGEREF _Toc47702602 \h </w:instrText>
            </w:r>
            <w:r w:rsidR="00F449AA" w:rsidRPr="00553B58">
              <w:rPr>
                <w:webHidden/>
              </w:rPr>
            </w:r>
            <w:r w:rsidR="00F449AA" w:rsidRPr="00553B58">
              <w:rPr>
                <w:webHidden/>
              </w:rPr>
              <w:fldChar w:fldCharType="separate"/>
            </w:r>
            <w:r w:rsidR="00F449AA" w:rsidRPr="00553B58">
              <w:rPr>
                <w:webHidden/>
              </w:rPr>
              <w:t>89</w:t>
            </w:r>
            <w:r w:rsidR="00F449AA" w:rsidRPr="00553B58">
              <w:rPr>
                <w:webHidden/>
              </w:rPr>
              <w:fldChar w:fldCharType="end"/>
            </w:r>
          </w:hyperlink>
        </w:p>
        <w:p w14:paraId="1918DA03" w14:textId="7FFB134A"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03" w:history="1">
            <w:r w:rsidR="00F449AA" w:rsidRPr="00553B58">
              <w:rPr>
                <w:rStyle w:val="Hipercze"/>
              </w:rPr>
              <w:t>Czynniki ludzkie czynniki wprowadzenie</w:t>
            </w:r>
            <w:r w:rsidR="00F449AA" w:rsidRPr="00553B58">
              <w:rPr>
                <w:webHidden/>
              </w:rPr>
              <w:tab/>
            </w:r>
            <w:r w:rsidR="00F449AA" w:rsidRPr="00553B58">
              <w:rPr>
                <w:webHidden/>
              </w:rPr>
              <w:fldChar w:fldCharType="begin"/>
            </w:r>
            <w:r w:rsidR="00F449AA" w:rsidRPr="00553B58">
              <w:rPr>
                <w:webHidden/>
              </w:rPr>
              <w:instrText xml:space="preserve"> PAGEREF _Toc47702603 \h </w:instrText>
            </w:r>
            <w:r w:rsidR="00F449AA" w:rsidRPr="00553B58">
              <w:rPr>
                <w:webHidden/>
              </w:rPr>
            </w:r>
            <w:r w:rsidR="00F449AA" w:rsidRPr="00553B58">
              <w:rPr>
                <w:webHidden/>
              </w:rPr>
              <w:fldChar w:fldCharType="separate"/>
            </w:r>
            <w:r w:rsidR="00F449AA" w:rsidRPr="00553B58">
              <w:rPr>
                <w:webHidden/>
              </w:rPr>
              <w:t>91</w:t>
            </w:r>
            <w:r w:rsidR="00F449AA" w:rsidRPr="00553B58">
              <w:rPr>
                <w:webHidden/>
              </w:rPr>
              <w:fldChar w:fldCharType="end"/>
            </w:r>
          </w:hyperlink>
        </w:p>
        <w:p w14:paraId="697053B1" w14:textId="6362B0D7"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04" w:history="1">
            <w:r w:rsidR="00F449AA" w:rsidRPr="00553B58">
              <w:rPr>
                <w:rStyle w:val="Hipercze"/>
              </w:rPr>
              <w:t>Zagrożenia</w:t>
            </w:r>
            <w:r w:rsidR="00F449AA" w:rsidRPr="00553B58">
              <w:rPr>
                <w:webHidden/>
              </w:rPr>
              <w:tab/>
            </w:r>
            <w:r w:rsidR="00F449AA" w:rsidRPr="00553B58">
              <w:rPr>
                <w:webHidden/>
              </w:rPr>
              <w:fldChar w:fldCharType="begin"/>
            </w:r>
            <w:r w:rsidR="00F449AA" w:rsidRPr="00553B58">
              <w:rPr>
                <w:webHidden/>
              </w:rPr>
              <w:instrText xml:space="preserve"> PAGEREF _Toc47702604 \h </w:instrText>
            </w:r>
            <w:r w:rsidR="00F449AA" w:rsidRPr="00553B58">
              <w:rPr>
                <w:webHidden/>
              </w:rPr>
            </w:r>
            <w:r w:rsidR="00F449AA" w:rsidRPr="00553B58">
              <w:rPr>
                <w:webHidden/>
              </w:rPr>
              <w:fldChar w:fldCharType="separate"/>
            </w:r>
            <w:r w:rsidR="00F449AA" w:rsidRPr="00553B58">
              <w:rPr>
                <w:webHidden/>
              </w:rPr>
              <w:t>92</w:t>
            </w:r>
            <w:r w:rsidR="00F449AA" w:rsidRPr="00553B58">
              <w:rPr>
                <w:webHidden/>
              </w:rPr>
              <w:fldChar w:fldCharType="end"/>
            </w:r>
          </w:hyperlink>
        </w:p>
        <w:p w14:paraId="1547ACC2" w14:textId="5F42B92C" w:rsidR="00F449AA" w:rsidRPr="00553B58" w:rsidRDefault="00152C58" w:rsidP="00CD6E3C">
          <w:pPr>
            <w:pStyle w:val="Spistreci1"/>
            <w:rPr>
              <w:rFonts w:asciiTheme="minorHAnsi" w:eastAsiaTheme="minorEastAsia" w:hAnsiTheme="minorHAnsi"/>
              <w:b w:val="0"/>
              <w:sz w:val="22"/>
              <w:lang w:val="en-GB" w:eastAsia="en-GB"/>
            </w:rPr>
          </w:pPr>
          <w:hyperlink w:anchor="_Toc47702605" w:history="1">
            <w:r w:rsidR="00F449AA" w:rsidRPr="00553B58">
              <w:rPr>
                <w:rStyle w:val="Hipercze"/>
              </w:rPr>
              <w:t>DODATEK A   Różne układy RCAM</w:t>
            </w:r>
            <w:r w:rsidR="00F449AA" w:rsidRPr="00553B58">
              <w:rPr>
                <w:webHidden/>
              </w:rPr>
              <w:tab/>
            </w:r>
            <w:r w:rsidR="00F449AA" w:rsidRPr="00553B58">
              <w:rPr>
                <w:webHidden/>
              </w:rPr>
              <w:fldChar w:fldCharType="begin"/>
            </w:r>
            <w:r w:rsidR="00F449AA" w:rsidRPr="00553B58">
              <w:rPr>
                <w:webHidden/>
              </w:rPr>
              <w:instrText xml:space="preserve"> PAGEREF _Toc47702605 \h </w:instrText>
            </w:r>
            <w:r w:rsidR="00F449AA" w:rsidRPr="00553B58">
              <w:rPr>
                <w:webHidden/>
              </w:rPr>
            </w:r>
            <w:r w:rsidR="00F449AA" w:rsidRPr="00553B58">
              <w:rPr>
                <w:webHidden/>
              </w:rPr>
              <w:fldChar w:fldCharType="separate"/>
            </w:r>
            <w:r w:rsidR="00F449AA" w:rsidRPr="00553B58">
              <w:rPr>
                <w:webHidden/>
              </w:rPr>
              <w:t>94</w:t>
            </w:r>
            <w:r w:rsidR="00F449AA" w:rsidRPr="00553B58">
              <w:rPr>
                <w:webHidden/>
              </w:rPr>
              <w:fldChar w:fldCharType="end"/>
            </w:r>
          </w:hyperlink>
        </w:p>
        <w:p w14:paraId="79BB40D3" w14:textId="00F4BF73" w:rsidR="00F449AA" w:rsidRPr="00553B58" w:rsidRDefault="00152C58" w:rsidP="00CD6E3C">
          <w:pPr>
            <w:pStyle w:val="Spistreci1"/>
            <w:rPr>
              <w:rFonts w:asciiTheme="minorHAnsi" w:eastAsiaTheme="minorEastAsia" w:hAnsiTheme="minorHAnsi"/>
              <w:b w:val="0"/>
              <w:sz w:val="22"/>
              <w:lang w:val="en-GB" w:eastAsia="en-GB"/>
            </w:rPr>
          </w:pPr>
          <w:hyperlink w:anchor="_Toc47702606" w:history="1">
            <w:r w:rsidR="00F449AA" w:rsidRPr="00553B58">
              <w:rPr>
                <w:rStyle w:val="Hipercze"/>
              </w:rPr>
              <w:t>DODATEK B   Zagrożenia związane z charakterystyką tarcia  i rodzajem nawierzchni</w:t>
            </w:r>
            <w:r w:rsidR="00F449AA" w:rsidRPr="00553B58">
              <w:rPr>
                <w:webHidden/>
              </w:rPr>
              <w:tab/>
            </w:r>
            <w:r w:rsidR="00F449AA" w:rsidRPr="00553B58">
              <w:rPr>
                <w:webHidden/>
              </w:rPr>
              <w:fldChar w:fldCharType="begin"/>
            </w:r>
            <w:r w:rsidR="00F449AA" w:rsidRPr="00553B58">
              <w:rPr>
                <w:webHidden/>
              </w:rPr>
              <w:instrText xml:space="preserve"> PAGEREF _Toc47702606 \h </w:instrText>
            </w:r>
            <w:r w:rsidR="00F449AA" w:rsidRPr="00553B58">
              <w:rPr>
                <w:webHidden/>
              </w:rPr>
            </w:r>
            <w:r w:rsidR="00F449AA" w:rsidRPr="00553B58">
              <w:rPr>
                <w:webHidden/>
              </w:rPr>
              <w:fldChar w:fldCharType="separate"/>
            </w:r>
            <w:r w:rsidR="00F449AA" w:rsidRPr="00553B58">
              <w:rPr>
                <w:webHidden/>
              </w:rPr>
              <w:t>95</w:t>
            </w:r>
            <w:r w:rsidR="00F449AA" w:rsidRPr="00553B58">
              <w:rPr>
                <w:webHidden/>
              </w:rPr>
              <w:fldChar w:fldCharType="end"/>
            </w:r>
          </w:hyperlink>
        </w:p>
        <w:p w14:paraId="1FB2E141" w14:textId="1050B9EA" w:rsidR="00F449AA" w:rsidRPr="00553B58" w:rsidRDefault="00152C58" w:rsidP="00CD6E3C">
          <w:pPr>
            <w:pStyle w:val="Spistreci1"/>
            <w:rPr>
              <w:rFonts w:asciiTheme="minorHAnsi" w:eastAsiaTheme="minorEastAsia" w:hAnsiTheme="minorHAnsi"/>
              <w:b w:val="0"/>
              <w:sz w:val="22"/>
              <w:lang w:val="en-GB" w:eastAsia="en-GB"/>
            </w:rPr>
          </w:pPr>
          <w:hyperlink w:anchor="_Toc47702607" w:history="1">
            <w:r w:rsidR="00F449AA" w:rsidRPr="00553B58">
              <w:rPr>
                <w:rStyle w:val="Hipercze"/>
              </w:rPr>
              <w:t>DODATEK C  Zagrożenia związane z charakterystyką tarcia nawierzchni  i statkiem powietrznym</w:t>
            </w:r>
            <w:r w:rsidR="00F449AA" w:rsidRPr="00553B58">
              <w:rPr>
                <w:webHidden/>
              </w:rPr>
              <w:tab/>
            </w:r>
            <w:r w:rsidR="00F449AA" w:rsidRPr="00553B58">
              <w:rPr>
                <w:webHidden/>
              </w:rPr>
              <w:fldChar w:fldCharType="begin"/>
            </w:r>
            <w:r w:rsidR="00F449AA" w:rsidRPr="00553B58">
              <w:rPr>
                <w:webHidden/>
              </w:rPr>
              <w:instrText xml:space="preserve"> PAGEREF _Toc47702607 \h </w:instrText>
            </w:r>
            <w:r w:rsidR="00F449AA" w:rsidRPr="00553B58">
              <w:rPr>
                <w:webHidden/>
              </w:rPr>
            </w:r>
            <w:r w:rsidR="00F449AA" w:rsidRPr="00553B58">
              <w:rPr>
                <w:webHidden/>
              </w:rPr>
              <w:fldChar w:fldCharType="separate"/>
            </w:r>
            <w:r w:rsidR="00F449AA" w:rsidRPr="00553B58">
              <w:rPr>
                <w:webHidden/>
              </w:rPr>
              <w:t>96</w:t>
            </w:r>
            <w:r w:rsidR="00F449AA" w:rsidRPr="00553B58">
              <w:rPr>
                <w:webHidden/>
              </w:rPr>
              <w:fldChar w:fldCharType="end"/>
            </w:r>
          </w:hyperlink>
        </w:p>
        <w:p w14:paraId="2C78452B" w14:textId="4547FB20" w:rsidR="00F449AA" w:rsidRPr="00553B58" w:rsidRDefault="00152C58" w:rsidP="00CD6E3C">
          <w:pPr>
            <w:pStyle w:val="Spistreci1"/>
            <w:rPr>
              <w:rFonts w:asciiTheme="minorHAnsi" w:eastAsiaTheme="minorEastAsia" w:hAnsiTheme="minorHAnsi"/>
              <w:b w:val="0"/>
              <w:sz w:val="22"/>
              <w:lang w:val="en-GB" w:eastAsia="en-GB"/>
            </w:rPr>
          </w:pPr>
          <w:hyperlink w:anchor="_Toc47702608" w:history="1">
            <w:r w:rsidR="00F449AA" w:rsidRPr="00553B58">
              <w:rPr>
                <w:rStyle w:val="Hipercze"/>
              </w:rPr>
              <w:t>DODATEK D   Zagrożenia związane z tarciem oraz formatem raportowania</w:t>
            </w:r>
            <w:r w:rsidR="00F449AA" w:rsidRPr="00553B58">
              <w:rPr>
                <w:webHidden/>
              </w:rPr>
              <w:tab/>
            </w:r>
            <w:r w:rsidR="00F449AA" w:rsidRPr="00553B58">
              <w:rPr>
                <w:webHidden/>
              </w:rPr>
              <w:fldChar w:fldCharType="begin"/>
            </w:r>
            <w:r w:rsidR="00F449AA" w:rsidRPr="00553B58">
              <w:rPr>
                <w:webHidden/>
              </w:rPr>
              <w:instrText xml:space="preserve"> PAGEREF _Toc47702608 \h </w:instrText>
            </w:r>
            <w:r w:rsidR="00F449AA" w:rsidRPr="00553B58">
              <w:rPr>
                <w:webHidden/>
              </w:rPr>
            </w:r>
            <w:r w:rsidR="00F449AA" w:rsidRPr="00553B58">
              <w:rPr>
                <w:webHidden/>
              </w:rPr>
              <w:fldChar w:fldCharType="separate"/>
            </w:r>
            <w:r w:rsidR="00F449AA" w:rsidRPr="00553B58">
              <w:rPr>
                <w:webHidden/>
              </w:rPr>
              <w:t>97</w:t>
            </w:r>
            <w:r w:rsidR="00F449AA" w:rsidRPr="00553B58">
              <w:rPr>
                <w:webHidden/>
              </w:rPr>
              <w:fldChar w:fldCharType="end"/>
            </w:r>
          </w:hyperlink>
        </w:p>
        <w:p w14:paraId="1D025233" w14:textId="5508E9DA" w:rsidR="00F449AA" w:rsidRPr="00553B58" w:rsidRDefault="00152C58" w:rsidP="00CD6E3C">
          <w:pPr>
            <w:pStyle w:val="Spistreci1"/>
            <w:rPr>
              <w:rFonts w:asciiTheme="minorHAnsi" w:eastAsiaTheme="minorEastAsia" w:hAnsiTheme="minorHAnsi"/>
              <w:b w:val="0"/>
              <w:sz w:val="22"/>
              <w:lang w:val="en-GB" w:eastAsia="en-GB"/>
            </w:rPr>
          </w:pPr>
          <w:hyperlink w:anchor="_Toc47702609" w:history="1">
            <w:r w:rsidR="00F449AA" w:rsidRPr="00553B58">
              <w:rPr>
                <w:rStyle w:val="Hipercze"/>
              </w:rPr>
              <w:t>DODATEK E   Zagrożenia związane z tarciem nawierzchni oraz  warunkami atmosferycznymi</w:t>
            </w:r>
            <w:r w:rsidR="00F449AA" w:rsidRPr="00553B58">
              <w:rPr>
                <w:webHidden/>
              </w:rPr>
              <w:tab/>
            </w:r>
            <w:r w:rsidR="00F449AA" w:rsidRPr="00553B58">
              <w:rPr>
                <w:webHidden/>
              </w:rPr>
              <w:fldChar w:fldCharType="begin"/>
            </w:r>
            <w:r w:rsidR="00F449AA" w:rsidRPr="00553B58">
              <w:rPr>
                <w:webHidden/>
              </w:rPr>
              <w:instrText xml:space="preserve"> PAGEREF _Toc47702609 \h </w:instrText>
            </w:r>
            <w:r w:rsidR="00F449AA" w:rsidRPr="00553B58">
              <w:rPr>
                <w:webHidden/>
              </w:rPr>
            </w:r>
            <w:r w:rsidR="00F449AA" w:rsidRPr="00553B58">
              <w:rPr>
                <w:webHidden/>
              </w:rPr>
              <w:fldChar w:fldCharType="separate"/>
            </w:r>
            <w:r w:rsidR="00F449AA" w:rsidRPr="00553B58">
              <w:rPr>
                <w:webHidden/>
              </w:rPr>
              <w:t>99</w:t>
            </w:r>
            <w:r w:rsidR="00F449AA" w:rsidRPr="00553B58">
              <w:rPr>
                <w:webHidden/>
              </w:rPr>
              <w:fldChar w:fldCharType="end"/>
            </w:r>
          </w:hyperlink>
        </w:p>
        <w:p w14:paraId="7D181E41" w14:textId="53466C6F" w:rsidR="00F449AA" w:rsidRPr="00553B58" w:rsidRDefault="00152C58" w:rsidP="00CD6E3C">
          <w:pPr>
            <w:pStyle w:val="Spistreci1"/>
            <w:rPr>
              <w:rFonts w:asciiTheme="minorHAnsi" w:eastAsiaTheme="minorEastAsia" w:hAnsiTheme="minorHAnsi"/>
              <w:b w:val="0"/>
              <w:sz w:val="22"/>
              <w:lang w:val="en-GB" w:eastAsia="en-GB"/>
            </w:rPr>
          </w:pPr>
          <w:hyperlink w:anchor="_Toc47702610" w:history="1">
            <w:r w:rsidR="00F449AA" w:rsidRPr="00553B58">
              <w:rPr>
                <w:rStyle w:val="Hipercze"/>
              </w:rPr>
              <w:t>DODATEK F   Obiektywizm a subiektywność</w:t>
            </w:r>
            <w:r w:rsidR="00F449AA" w:rsidRPr="00553B58">
              <w:rPr>
                <w:webHidden/>
              </w:rPr>
              <w:tab/>
            </w:r>
            <w:r w:rsidR="00F449AA" w:rsidRPr="00553B58">
              <w:rPr>
                <w:webHidden/>
              </w:rPr>
              <w:fldChar w:fldCharType="begin"/>
            </w:r>
            <w:r w:rsidR="00F449AA" w:rsidRPr="00553B58">
              <w:rPr>
                <w:webHidden/>
              </w:rPr>
              <w:instrText xml:space="preserve"> PAGEREF _Toc47702610 \h </w:instrText>
            </w:r>
            <w:r w:rsidR="00F449AA" w:rsidRPr="00553B58">
              <w:rPr>
                <w:webHidden/>
              </w:rPr>
            </w:r>
            <w:r w:rsidR="00F449AA" w:rsidRPr="00553B58">
              <w:rPr>
                <w:webHidden/>
              </w:rPr>
              <w:fldChar w:fldCharType="separate"/>
            </w:r>
            <w:r w:rsidR="00F449AA" w:rsidRPr="00553B58">
              <w:rPr>
                <w:webHidden/>
              </w:rPr>
              <w:t>100</w:t>
            </w:r>
            <w:r w:rsidR="00F449AA" w:rsidRPr="00553B58">
              <w:rPr>
                <w:webHidden/>
              </w:rPr>
              <w:fldChar w:fldCharType="end"/>
            </w:r>
          </w:hyperlink>
        </w:p>
        <w:p w14:paraId="214D9881" w14:textId="570FD942" w:rsidR="00F449AA" w:rsidRPr="00553B58" w:rsidRDefault="00152C58" w:rsidP="00CD6E3C">
          <w:pPr>
            <w:pStyle w:val="Spistreci1"/>
            <w:rPr>
              <w:rFonts w:asciiTheme="minorHAnsi" w:eastAsiaTheme="minorEastAsia" w:hAnsiTheme="minorHAnsi"/>
              <w:b w:val="0"/>
              <w:sz w:val="22"/>
              <w:lang w:val="en-GB" w:eastAsia="en-GB"/>
            </w:rPr>
          </w:pPr>
          <w:hyperlink w:anchor="_Toc47702611" w:history="1">
            <w:r w:rsidR="00F449AA" w:rsidRPr="00553B58">
              <w:rPr>
                <w:rStyle w:val="Hipercze"/>
              </w:rPr>
              <w:t>DODATEK G  Formularz SNOWTAM</w:t>
            </w:r>
            <w:r w:rsidR="00F449AA" w:rsidRPr="00553B58">
              <w:rPr>
                <w:webHidden/>
              </w:rPr>
              <w:tab/>
            </w:r>
            <w:r w:rsidR="00F449AA" w:rsidRPr="00553B58">
              <w:rPr>
                <w:webHidden/>
              </w:rPr>
              <w:fldChar w:fldCharType="begin"/>
            </w:r>
            <w:r w:rsidR="00F449AA" w:rsidRPr="00553B58">
              <w:rPr>
                <w:webHidden/>
              </w:rPr>
              <w:instrText xml:space="preserve"> PAGEREF _Toc47702611 \h </w:instrText>
            </w:r>
            <w:r w:rsidR="00F449AA" w:rsidRPr="00553B58">
              <w:rPr>
                <w:webHidden/>
              </w:rPr>
            </w:r>
            <w:r w:rsidR="00F449AA" w:rsidRPr="00553B58">
              <w:rPr>
                <w:webHidden/>
              </w:rPr>
              <w:fldChar w:fldCharType="separate"/>
            </w:r>
            <w:r w:rsidR="00F449AA" w:rsidRPr="00553B58">
              <w:rPr>
                <w:webHidden/>
              </w:rPr>
              <w:t>104</w:t>
            </w:r>
            <w:r w:rsidR="00F449AA" w:rsidRPr="00553B58">
              <w:rPr>
                <w:webHidden/>
              </w:rPr>
              <w:fldChar w:fldCharType="end"/>
            </w:r>
          </w:hyperlink>
        </w:p>
        <w:p w14:paraId="38E04E20" w14:textId="34373A1A" w:rsidR="00F449AA" w:rsidRPr="00553B58" w:rsidRDefault="00152C58" w:rsidP="00CD6E3C">
          <w:pPr>
            <w:pStyle w:val="Spistreci1"/>
            <w:rPr>
              <w:rFonts w:asciiTheme="minorHAnsi" w:eastAsiaTheme="minorEastAsia" w:hAnsiTheme="minorHAnsi"/>
              <w:b w:val="0"/>
              <w:sz w:val="22"/>
              <w:lang w:val="en-GB" w:eastAsia="en-GB"/>
            </w:rPr>
          </w:pPr>
          <w:hyperlink w:anchor="_Toc47702612" w:history="1">
            <w:r w:rsidR="00F449AA" w:rsidRPr="00553B58">
              <w:rPr>
                <w:rStyle w:val="Hipercze"/>
              </w:rPr>
              <w:t>DODATEK H   Program szkolenia</w:t>
            </w:r>
            <w:r w:rsidR="00F449AA" w:rsidRPr="00553B58">
              <w:rPr>
                <w:webHidden/>
              </w:rPr>
              <w:tab/>
            </w:r>
            <w:r w:rsidR="00F449AA" w:rsidRPr="00553B58">
              <w:rPr>
                <w:webHidden/>
              </w:rPr>
              <w:fldChar w:fldCharType="begin"/>
            </w:r>
            <w:r w:rsidR="00F449AA" w:rsidRPr="00553B58">
              <w:rPr>
                <w:webHidden/>
              </w:rPr>
              <w:instrText xml:space="preserve"> PAGEREF _Toc47702612 \h </w:instrText>
            </w:r>
            <w:r w:rsidR="00F449AA" w:rsidRPr="00553B58">
              <w:rPr>
                <w:webHidden/>
              </w:rPr>
            </w:r>
            <w:r w:rsidR="00F449AA" w:rsidRPr="00553B58">
              <w:rPr>
                <w:webHidden/>
              </w:rPr>
              <w:fldChar w:fldCharType="separate"/>
            </w:r>
            <w:r w:rsidR="00F449AA" w:rsidRPr="00553B58">
              <w:rPr>
                <w:webHidden/>
              </w:rPr>
              <w:t>107</w:t>
            </w:r>
            <w:r w:rsidR="00F449AA" w:rsidRPr="00553B58">
              <w:rPr>
                <w:webHidden/>
              </w:rPr>
              <w:fldChar w:fldCharType="end"/>
            </w:r>
          </w:hyperlink>
        </w:p>
        <w:p w14:paraId="1022037C" w14:textId="0EAF04B7"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13" w:history="1">
            <w:r w:rsidR="00F449AA" w:rsidRPr="00553B58">
              <w:rPr>
                <w:rStyle w:val="Hipercze"/>
              </w:rPr>
              <w:t>1.    Przykładowy wykaz zagadnień szkolenia dla operatorów lotniska w zakresie raportowania warunków na drodze startowej</w:t>
            </w:r>
            <w:r w:rsidR="00F449AA" w:rsidRPr="00553B58">
              <w:rPr>
                <w:webHidden/>
              </w:rPr>
              <w:tab/>
            </w:r>
            <w:r w:rsidR="00F449AA" w:rsidRPr="00553B58">
              <w:rPr>
                <w:webHidden/>
              </w:rPr>
              <w:fldChar w:fldCharType="begin"/>
            </w:r>
            <w:r w:rsidR="00F449AA" w:rsidRPr="00553B58">
              <w:rPr>
                <w:webHidden/>
              </w:rPr>
              <w:instrText xml:space="preserve"> PAGEREF _Toc47702613 \h </w:instrText>
            </w:r>
            <w:r w:rsidR="00F449AA" w:rsidRPr="00553B58">
              <w:rPr>
                <w:webHidden/>
              </w:rPr>
            </w:r>
            <w:r w:rsidR="00F449AA" w:rsidRPr="00553B58">
              <w:rPr>
                <w:webHidden/>
              </w:rPr>
              <w:fldChar w:fldCharType="separate"/>
            </w:r>
            <w:r w:rsidR="00F449AA" w:rsidRPr="00553B58">
              <w:rPr>
                <w:webHidden/>
              </w:rPr>
              <w:t>107</w:t>
            </w:r>
            <w:r w:rsidR="00F449AA" w:rsidRPr="00553B58">
              <w:rPr>
                <w:webHidden/>
              </w:rPr>
              <w:fldChar w:fldCharType="end"/>
            </w:r>
          </w:hyperlink>
        </w:p>
        <w:p w14:paraId="03EC6812" w14:textId="4BBCC5A3" w:rsidR="00F449AA" w:rsidRPr="00553B58" w:rsidRDefault="00152C58" w:rsidP="00CD6E3C">
          <w:pPr>
            <w:pStyle w:val="Spistreci2"/>
            <w:rPr>
              <w:rFonts w:asciiTheme="minorHAnsi" w:eastAsiaTheme="minorEastAsia" w:hAnsiTheme="minorHAnsi"/>
              <w:bCs w:val="0"/>
              <w:sz w:val="22"/>
              <w:szCs w:val="22"/>
              <w:lang w:val="en-GB" w:eastAsia="en-GB"/>
            </w:rPr>
          </w:pPr>
          <w:hyperlink w:anchor="_Toc47702614" w:history="1">
            <w:r w:rsidR="00F449AA" w:rsidRPr="00553B58">
              <w:rPr>
                <w:rStyle w:val="Hipercze"/>
              </w:rPr>
              <w:t>2.    Przykładowy wykaz zagadnień szkolenia dla pilotów w zakresie raportowania warunków na nawierzchni drogi startowej</w:t>
            </w:r>
            <w:r w:rsidR="00F449AA" w:rsidRPr="00553B58">
              <w:rPr>
                <w:webHidden/>
              </w:rPr>
              <w:tab/>
            </w:r>
            <w:r w:rsidR="00F449AA" w:rsidRPr="00553B58">
              <w:rPr>
                <w:webHidden/>
              </w:rPr>
              <w:fldChar w:fldCharType="begin"/>
            </w:r>
            <w:r w:rsidR="00F449AA" w:rsidRPr="00553B58">
              <w:rPr>
                <w:webHidden/>
              </w:rPr>
              <w:instrText xml:space="preserve"> PAGEREF _Toc47702614 \h </w:instrText>
            </w:r>
            <w:r w:rsidR="00F449AA" w:rsidRPr="00553B58">
              <w:rPr>
                <w:webHidden/>
              </w:rPr>
            </w:r>
            <w:r w:rsidR="00F449AA" w:rsidRPr="00553B58">
              <w:rPr>
                <w:webHidden/>
              </w:rPr>
              <w:fldChar w:fldCharType="separate"/>
            </w:r>
            <w:r w:rsidR="00F449AA" w:rsidRPr="00553B58">
              <w:rPr>
                <w:webHidden/>
              </w:rPr>
              <w:t>108</w:t>
            </w:r>
            <w:r w:rsidR="00F449AA" w:rsidRPr="00553B58">
              <w:rPr>
                <w:webHidden/>
              </w:rPr>
              <w:fldChar w:fldCharType="end"/>
            </w:r>
          </w:hyperlink>
        </w:p>
        <w:p w14:paraId="32557327" w14:textId="16566AF0" w:rsidR="00E90D89" w:rsidRPr="00553B58" w:rsidRDefault="00085827" w:rsidP="00CD6E3C">
          <w:pPr>
            <w:pStyle w:val="Spistreci2"/>
          </w:pPr>
          <w:r w:rsidRPr="00553B58">
            <w:fldChar w:fldCharType="end"/>
          </w:r>
        </w:p>
      </w:sdtContent>
    </w:sdt>
    <w:p w14:paraId="132F5EEF" w14:textId="77777777" w:rsidR="00B002A8" w:rsidRPr="00553B58" w:rsidRDefault="00B002A8" w:rsidP="00CD6E3C">
      <w:pPr>
        <w:spacing w:after="160" w:line="259" w:lineRule="auto"/>
        <w:jc w:val="left"/>
      </w:pPr>
    </w:p>
    <w:p w14:paraId="1B59C068" w14:textId="77777777" w:rsidR="00B002A8" w:rsidRPr="00553B58" w:rsidRDefault="00B002A8" w:rsidP="00CD6E3C">
      <w:pPr>
        <w:spacing w:after="160" w:line="259" w:lineRule="auto"/>
        <w:jc w:val="left"/>
      </w:pPr>
    </w:p>
    <w:p w14:paraId="5D37177E" w14:textId="77777777" w:rsidR="00B002A8" w:rsidRPr="00553B58" w:rsidRDefault="00B002A8" w:rsidP="00CD6E3C">
      <w:pPr>
        <w:spacing w:after="160" w:line="259" w:lineRule="auto"/>
        <w:jc w:val="left"/>
        <w:sectPr w:rsidR="00B002A8" w:rsidRPr="00553B58">
          <w:pgSz w:w="11906" w:h="16838"/>
          <w:pgMar w:top="1417" w:right="1417" w:bottom="1417" w:left="1417" w:header="708" w:footer="708" w:gutter="0"/>
          <w:cols w:space="708"/>
          <w:docGrid w:linePitch="360"/>
        </w:sectPr>
      </w:pPr>
    </w:p>
    <w:p w14:paraId="6D3218EE" w14:textId="54A20E76" w:rsidR="00633483" w:rsidRPr="00553B58" w:rsidRDefault="00633483" w:rsidP="00CD6E3C"/>
    <w:p w14:paraId="5FC95CBC" w14:textId="77777777" w:rsidR="00633483" w:rsidRPr="00553B58" w:rsidRDefault="00633483" w:rsidP="00CD6E3C">
      <w:pPr>
        <w:pStyle w:val="Nagwek2"/>
      </w:pPr>
      <w:bookmarkStart w:id="1" w:name="_Toc47702545"/>
      <w:r w:rsidRPr="00553B58">
        <w:t>Przedmowa</w:t>
      </w:r>
      <w:bookmarkEnd w:id="1"/>
    </w:p>
    <w:p w14:paraId="14E4D7BB" w14:textId="77777777" w:rsidR="00633483" w:rsidRPr="00553B58" w:rsidRDefault="00633483" w:rsidP="00CD6E3C">
      <w:pPr>
        <w:tabs>
          <w:tab w:val="left" w:pos="567"/>
        </w:tabs>
        <w:spacing w:before="240"/>
        <w:ind w:left="567" w:hanging="567"/>
        <w:rPr>
          <w:b/>
          <w:bCs/>
          <w:sz w:val="22"/>
        </w:rPr>
      </w:pPr>
      <w:r w:rsidRPr="00553B58">
        <w:rPr>
          <w:b/>
          <w:bCs/>
          <w:sz w:val="22"/>
        </w:rPr>
        <w:t xml:space="preserve">1. </w:t>
      </w:r>
      <w:r w:rsidRPr="00553B58">
        <w:rPr>
          <w:b/>
          <w:bCs/>
          <w:sz w:val="22"/>
        </w:rPr>
        <w:tab/>
        <w:t>CEL</w:t>
      </w:r>
    </w:p>
    <w:p w14:paraId="2A34DC0E" w14:textId="366EC8B1" w:rsidR="00633483" w:rsidRPr="00553B58" w:rsidRDefault="00633483" w:rsidP="00CD6E3C">
      <w:pPr>
        <w:tabs>
          <w:tab w:val="left" w:pos="1418"/>
        </w:tabs>
        <w:spacing w:before="200"/>
        <w:ind w:firstLine="567"/>
        <w:rPr>
          <w:sz w:val="22"/>
        </w:rPr>
      </w:pPr>
      <w:r w:rsidRPr="00553B58">
        <w:rPr>
          <w:sz w:val="22"/>
        </w:rPr>
        <w:t xml:space="preserve">1.1 </w:t>
      </w:r>
      <w:r w:rsidRPr="00553B58">
        <w:rPr>
          <w:sz w:val="22"/>
        </w:rPr>
        <w:tab/>
        <w:t>Celem niniejszego okólnika jest przedstawienie całościowej koncepcji zagadnienia związanego z charakterystyką tarcia nawierzchni mającej wpływ na sterowanie statkiem powietrznym poprzez krytyczną powierzchnię styku opona-ziemia. Zamiarem przyświecającym publikacji jest szczegółowe i obszerne wyjaśnienie koncepcji oraz wskazanie wytycznych umożliwiających właściwe utrzymanie charakterystyk tarcia nawierzchni oraz wdrożenie wymagań w zakresie globalnego system raportowania oraz formatu oceny a także raportowania warunków panujących na nawierzchni drogi start</w:t>
      </w:r>
      <w:r w:rsidR="008246BA" w:rsidRPr="00553B58">
        <w:rPr>
          <w:sz w:val="22"/>
        </w:rPr>
        <w:t>owej, mających zastosowanie od 4</w:t>
      </w:r>
      <w:r w:rsidRPr="00553B58">
        <w:rPr>
          <w:sz w:val="22"/>
        </w:rPr>
        <w:t xml:space="preserve"> listopada 202</w:t>
      </w:r>
      <w:r w:rsidR="008246BA" w:rsidRPr="00553B58">
        <w:rPr>
          <w:sz w:val="22"/>
        </w:rPr>
        <w:t>1</w:t>
      </w:r>
      <w:r w:rsidRPr="00553B58">
        <w:rPr>
          <w:sz w:val="22"/>
        </w:rPr>
        <w:t xml:space="preserve"> roku. </w:t>
      </w:r>
    </w:p>
    <w:p w14:paraId="48EAC4A0" w14:textId="77777777" w:rsidR="00633483" w:rsidRPr="00553B58" w:rsidRDefault="00633483" w:rsidP="00CD6E3C">
      <w:pPr>
        <w:tabs>
          <w:tab w:val="left" w:pos="1418"/>
        </w:tabs>
        <w:spacing w:before="200"/>
        <w:ind w:firstLine="567"/>
        <w:rPr>
          <w:sz w:val="22"/>
        </w:rPr>
      </w:pPr>
      <w:r w:rsidRPr="00553B58">
        <w:rPr>
          <w:sz w:val="22"/>
        </w:rPr>
        <w:t xml:space="preserve">1.2 </w:t>
      </w:r>
      <w:r w:rsidRPr="00553B58">
        <w:rPr>
          <w:sz w:val="22"/>
        </w:rPr>
        <w:tab/>
        <w:t>Format globalnego raportowania dla oceny oraz raportowania warunków panujących na nawierzchni drogi startowej został opisany w zmianach do następujących dokumentów:</w:t>
      </w:r>
    </w:p>
    <w:p w14:paraId="71860929" w14:textId="77777777" w:rsidR="00633483" w:rsidRPr="00553B58" w:rsidRDefault="00633483" w:rsidP="00CD6E3C">
      <w:pPr>
        <w:numPr>
          <w:ilvl w:val="0"/>
          <w:numId w:val="2"/>
        </w:numPr>
        <w:rPr>
          <w:i/>
          <w:iCs/>
          <w:sz w:val="22"/>
        </w:rPr>
      </w:pPr>
      <w:r w:rsidRPr="00553B58">
        <w:rPr>
          <w:sz w:val="22"/>
        </w:rPr>
        <w:t xml:space="preserve">Załącznik 3 — </w:t>
      </w:r>
      <w:r w:rsidRPr="00553B58">
        <w:rPr>
          <w:i/>
          <w:iCs/>
          <w:sz w:val="22"/>
        </w:rPr>
        <w:t>Służba Meteorologiczna dla Międzynarodowej Żeglugi Powietrznej</w:t>
      </w:r>
    </w:p>
    <w:p w14:paraId="3E1A5E55" w14:textId="77777777" w:rsidR="00633483" w:rsidRPr="00553B58" w:rsidRDefault="00633483" w:rsidP="00CD6E3C">
      <w:pPr>
        <w:numPr>
          <w:ilvl w:val="0"/>
          <w:numId w:val="2"/>
        </w:numPr>
        <w:spacing w:after="0"/>
        <w:rPr>
          <w:sz w:val="22"/>
        </w:rPr>
      </w:pPr>
      <w:r w:rsidRPr="00553B58">
        <w:rPr>
          <w:sz w:val="22"/>
        </w:rPr>
        <w:t xml:space="preserve">Załącznik 6 — </w:t>
      </w:r>
      <w:r w:rsidRPr="00553B58">
        <w:rPr>
          <w:i/>
          <w:iCs/>
          <w:sz w:val="22"/>
        </w:rPr>
        <w:t xml:space="preserve">Eksploatacja Statków Powietrznych, </w:t>
      </w:r>
    </w:p>
    <w:p w14:paraId="14A1C736" w14:textId="77777777" w:rsidR="00633483" w:rsidRPr="00553B58" w:rsidRDefault="00633483" w:rsidP="00CD6E3C">
      <w:pPr>
        <w:spacing w:after="0"/>
        <w:ind w:left="1134"/>
        <w:rPr>
          <w:sz w:val="22"/>
        </w:rPr>
      </w:pPr>
      <w:r w:rsidRPr="00553B58">
        <w:rPr>
          <w:i/>
          <w:iCs/>
          <w:sz w:val="22"/>
        </w:rPr>
        <w:t>Część</w:t>
      </w:r>
      <w:r w:rsidRPr="00553B58">
        <w:rPr>
          <w:sz w:val="22"/>
        </w:rPr>
        <w:t xml:space="preserve"> I — </w:t>
      </w:r>
      <w:r w:rsidRPr="00553B58">
        <w:rPr>
          <w:i/>
          <w:iCs/>
          <w:sz w:val="22"/>
        </w:rPr>
        <w:t xml:space="preserve">Międzynarodowy Zarobkowy Transport Lotniczy — Samoloty, </w:t>
      </w:r>
      <w:r w:rsidRPr="00553B58">
        <w:rPr>
          <w:sz w:val="22"/>
        </w:rPr>
        <w:t xml:space="preserve">oraz </w:t>
      </w:r>
    </w:p>
    <w:p w14:paraId="1D641E6A" w14:textId="77777777" w:rsidR="00633483" w:rsidRPr="00553B58" w:rsidRDefault="00633483" w:rsidP="00CD6E3C">
      <w:pPr>
        <w:ind w:left="1134"/>
        <w:rPr>
          <w:sz w:val="22"/>
        </w:rPr>
      </w:pPr>
      <w:r w:rsidRPr="00553B58">
        <w:rPr>
          <w:sz w:val="22"/>
        </w:rPr>
        <w:t xml:space="preserve">Część II — </w:t>
      </w:r>
      <w:r w:rsidRPr="00553B58">
        <w:rPr>
          <w:i/>
          <w:iCs/>
          <w:sz w:val="22"/>
        </w:rPr>
        <w:t>Międzynarodowe Lotnictwo Ogólne — Samoloty</w:t>
      </w:r>
    </w:p>
    <w:p w14:paraId="24EF7A0A" w14:textId="77777777" w:rsidR="00633483" w:rsidRPr="00553B58" w:rsidRDefault="00633483" w:rsidP="00CD6E3C">
      <w:pPr>
        <w:numPr>
          <w:ilvl w:val="0"/>
          <w:numId w:val="2"/>
        </w:numPr>
        <w:rPr>
          <w:sz w:val="22"/>
        </w:rPr>
      </w:pPr>
      <w:r w:rsidRPr="00553B58">
        <w:rPr>
          <w:sz w:val="22"/>
        </w:rPr>
        <w:t xml:space="preserve">Załącznik 8 — </w:t>
      </w:r>
      <w:r w:rsidRPr="00553B58">
        <w:rPr>
          <w:i/>
          <w:iCs/>
          <w:sz w:val="22"/>
        </w:rPr>
        <w:t>Zdatność do lotu statków powietrznych</w:t>
      </w:r>
    </w:p>
    <w:p w14:paraId="12298796" w14:textId="77777777" w:rsidR="00633483" w:rsidRPr="00553B58" w:rsidRDefault="00633483" w:rsidP="00CD6E3C">
      <w:pPr>
        <w:numPr>
          <w:ilvl w:val="0"/>
          <w:numId w:val="2"/>
        </w:numPr>
        <w:rPr>
          <w:sz w:val="22"/>
        </w:rPr>
      </w:pPr>
      <w:r w:rsidRPr="00553B58">
        <w:rPr>
          <w:sz w:val="22"/>
        </w:rPr>
        <w:t xml:space="preserve">Załącznik 14 — </w:t>
      </w:r>
      <w:r w:rsidRPr="00553B58">
        <w:rPr>
          <w:i/>
          <w:iCs/>
          <w:sz w:val="22"/>
        </w:rPr>
        <w:t xml:space="preserve">Lotniska, </w:t>
      </w:r>
      <w:r w:rsidRPr="00553B58">
        <w:rPr>
          <w:sz w:val="22"/>
        </w:rPr>
        <w:t xml:space="preserve">Część I — </w:t>
      </w:r>
      <w:r w:rsidRPr="00553B58">
        <w:rPr>
          <w:i/>
          <w:iCs/>
          <w:sz w:val="22"/>
        </w:rPr>
        <w:t>Projektowanie i eksploatacja lotnisk</w:t>
      </w:r>
      <w:r w:rsidRPr="00553B58">
        <w:rPr>
          <w:sz w:val="22"/>
        </w:rPr>
        <w:t xml:space="preserve"> </w:t>
      </w:r>
    </w:p>
    <w:p w14:paraId="5E433093" w14:textId="77777777" w:rsidR="00633483" w:rsidRPr="00553B58" w:rsidRDefault="00633483" w:rsidP="00CD6E3C">
      <w:pPr>
        <w:numPr>
          <w:ilvl w:val="0"/>
          <w:numId w:val="2"/>
        </w:numPr>
        <w:rPr>
          <w:sz w:val="22"/>
        </w:rPr>
      </w:pPr>
      <w:r w:rsidRPr="00553B58">
        <w:rPr>
          <w:sz w:val="22"/>
        </w:rPr>
        <w:t xml:space="preserve">Załącznik 15 — </w:t>
      </w:r>
      <w:r w:rsidRPr="00553B58">
        <w:rPr>
          <w:i/>
          <w:iCs/>
          <w:sz w:val="22"/>
        </w:rPr>
        <w:t>Służby Informacji Lotniczej</w:t>
      </w:r>
    </w:p>
    <w:p w14:paraId="52AB6240" w14:textId="77777777" w:rsidR="00633483" w:rsidRPr="00553B58" w:rsidRDefault="00633483" w:rsidP="00CD6E3C">
      <w:pPr>
        <w:numPr>
          <w:ilvl w:val="0"/>
          <w:numId w:val="2"/>
        </w:numPr>
        <w:rPr>
          <w:sz w:val="22"/>
        </w:rPr>
      </w:pPr>
      <w:r w:rsidRPr="00553B58">
        <w:rPr>
          <w:i/>
          <w:iCs/>
          <w:sz w:val="22"/>
        </w:rPr>
        <w:t xml:space="preserve">Procedury Służb Żeglugi Powietrznej (PANS) — Lotniska </w:t>
      </w:r>
      <w:r w:rsidRPr="00553B58">
        <w:rPr>
          <w:sz w:val="22"/>
        </w:rPr>
        <w:t>(PANS-Lotniska, Doc 9981)</w:t>
      </w:r>
    </w:p>
    <w:p w14:paraId="13E50BD7" w14:textId="77777777" w:rsidR="00633483" w:rsidRPr="00553B58" w:rsidRDefault="00633483" w:rsidP="00CD6E3C">
      <w:pPr>
        <w:numPr>
          <w:ilvl w:val="0"/>
          <w:numId w:val="2"/>
        </w:numPr>
        <w:rPr>
          <w:sz w:val="22"/>
        </w:rPr>
      </w:pPr>
      <w:r w:rsidRPr="00553B58">
        <w:rPr>
          <w:i/>
          <w:iCs/>
          <w:sz w:val="22"/>
        </w:rPr>
        <w:t xml:space="preserve">Procedury Służb Żeglugi Powietrznej (PANS) — Zarządzanie Informacją Lotniczą </w:t>
      </w:r>
      <w:r w:rsidRPr="00553B58">
        <w:rPr>
          <w:sz w:val="22"/>
        </w:rPr>
        <w:t>(PANS-AIM, Doc 10066)</w:t>
      </w:r>
    </w:p>
    <w:p w14:paraId="550401BC" w14:textId="77777777" w:rsidR="00633483" w:rsidRPr="00553B58" w:rsidRDefault="00633483" w:rsidP="00CD6E3C">
      <w:pPr>
        <w:numPr>
          <w:ilvl w:val="0"/>
          <w:numId w:val="2"/>
        </w:numPr>
        <w:rPr>
          <w:sz w:val="22"/>
        </w:rPr>
      </w:pPr>
      <w:r w:rsidRPr="00553B58">
        <w:rPr>
          <w:i/>
          <w:iCs/>
          <w:sz w:val="22"/>
        </w:rPr>
        <w:t xml:space="preserve">Procedury Służb Żeglugi Powietrznej (PANS) — Zarządzanie Ruchem Lotniczym </w:t>
      </w:r>
      <w:r w:rsidRPr="00553B58">
        <w:rPr>
          <w:sz w:val="22"/>
        </w:rPr>
        <w:t>(PANS-ATM, Doc 4444)</w:t>
      </w:r>
    </w:p>
    <w:p w14:paraId="15C35FD8" w14:textId="77777777" w:rsidR="00633483" w:rsidRPr="00553B58" w:rsidRDefault="00633483" w:rsidP="00CD6E3C">
      <w:pPr>
        <w:numPr>
          <w:ilvl w:val="0"/>
          <w:numId w:val="2"/>
        </w:numPr>
        <w:rPr>
          <w:sz w:val="22"/>
        </w:rPr>
      </w:pPr>
      <w:r w:rsidRPr="00553B58">
        <w:rPr>
          <w:i/>
          <w:iCs/>
          <w:sz w:val="22"/>
        </w:rPr>
        <w:t xml:space="preserve">Podręcznik Osiągów Samolotu </w:t>
      </w:r>
      <w:r w:rsidRPr="00553B58">
        <w:rPr>
          <w:sz w:val="22"/>
        </w:rPr>
        <w:t>(Doc 10064)</w:t>
      </w:r>
    </w:p>
    <w:p w14:paraId="03408D15" w14:textId="77777777" w:rsidR="00633483" w:rsidRPr="00553B58" w:rsidRDefault="00633483" w:rsidP="00CD6E3C">
      <w:pPr>
        <w:numPr>
          <w:ilvl w:val="0"/>
          <w:numId w:val="2"/>
        </w:numPr>
        <w:spacing w:after="0"/>
        <w:rPr>
          <w:sz w:val="22"/>
        </w:rPr>
      </w:pPr>
      <w:r w:rsidRPr="00553B58">
        <w:rPr>
          <w:i/>
          <w:iCs/>
          <w:sz w:val="22"/>
        </w:rPr>
        <w:t>Podręcznik służb portu lotniczego, Część</w:t>
      </w:r>
      <w:r w:rsidRPr="00553B58">
        <w:rPr>
          <w:sz w:val="22"/>
        </w:rPr>
        <w:t xml:space="preserve"> 2 — </w:t>
      </w:r>
      <w:r w:rsidRPr="00553B58">
        <w:rPr>
          <w:i/>
          <w:iCs/>
          <w:sz w:val="22"/>
        </w:rPr>
        <w:t xml:space="preserve">Stan nawierzchni lotniskowych, </w:t>
      </w:r>
    </w:p>
    <w:p w14:paraId="5E71072A" w14:textId="77777777" w:rsidR="00633483" w:rsidRPr="00553B58" w:rsidRDefault="00633483" w:rsidP="00CD6E3C">
      <w:pPr>
        <w:spacing w:after="0"/>
        <w:ind w:left="1134"/>
        <w:rPr>
          <w:i/>
          <w:iCs/>
          <w:sz w:val="22"/>
        </w:rPr>
      </w:pPr>
      <w:r w:rsidRPr="00553B58">
        <w:rPr>
          <w:i/>
          <w:iCs/>
          <w:sz w:val="22"/>
        </w:rPr>
        <w:t xml:space="preserve">Część 8 — Służby operacyjne portu lotniczego, oraz </w:t>
      </w:r>
    </w:p>
    <w:p w14:paraId="312CBA5E" w14:textId="77777777" w:rsidR="00633483" w:rsidRPr="00553B58" w:rsidRDefault="00633483" w:rsidP="00CD6E3C">
      <w:pPr>
        <w:spacing w:after="0"/>
        <w:ind w:left="1134"/>
        <w:rPr>
          <w:i/>
          <w:iCs/>
          <w:sz w:val="22"/>
        </w:rPr>
      </w:pPr>
      <w:r w:rsidRPr="00553B58">
        <w:rPr>
          <w:i/>
          <w:iCs/>
          <w:sz w:val="22"/>
        </w:rPr>
        <w:t>Część 9 — Eksploatacja i utrzymanie portu lotniczego (Doc 9137)</w:t>
      </w:r>
    </w:p>
    <w:p w14:paraId="1BF6660B" w14:textId="77777777" w:rsidR="00633483" w:rsidRPr="00553B58" w:rsidRDefault="00633483" w:rsidP="00CD6E3C">
      <w:pPr>
        <w:tabs>
          <w:tab w:val="left" w:pos="1418"/>
        </w:tabs>
        <w:spacing w:before="200"/>
        <w:ind w:firstLine="567"/>
        <w:rPr>
          <w:sz w:val="22"/>
        </w:rPr>
      </w:pPr>
      <w:r w:rsidRPr="00553B58">
        <w:rPr>
          <w:sz w:val="22"/>
        </w:rPr>
        <w:t>1.3</w:t>
      </w:r>
      <w:r w:rsidRPr="00553B58">
        <w:rPr>
          <w:sz w:val="22"/>
        </w:rPr>
        <w:tab/>
        <w:t>Niniejsza publikacja odnosi się do następujących kwestii:</w:t>
      </w:r>
    </w:p>
    <w:p w14:paraId="56B568D2" w14:textId="77777777" w:rsidR="00633483" w:rsidRPr="00553B58" w:rsidRDefault="00633483" w:rsidP="00CD6E3C">
      <w:pPr>
        <w:numPr>
          <w:ilvl w:val="0"/>
          <w:numId w:val="3"/>
        </w:numPr>
        <w:tabs>
          <w:tab w:val="left" w:pos="567"/>
        </w:tabs>
        <w:spacing w:before="120"/>
        <w:rPr>
          <w:sz w:val="22"/>
        </w:rPr>
      </w:pPr>
      <w:r w:rsidRPr="00553B58">
        <w:rPr>
          <w:sz w:val="22"/>
        </w:rPr>
        <w:t>charakterystyki tarcia nawierzchni oraz zanieczyszczenia drogi startowej;</w:t>
      </w:r>
    </w:p>
    <w:p w14:paraId="08831C4E" w14:textId="77777777" w:rsidR="00633483" w:rsidRPr="00553B58" w:rsidRDefault="00633483" w:rsidP="00CD6E3C">
      <w:pPr>
        <w:numPr>
          <w:ilvl w:val="0"/>
          <w:numId w:val="3"/>
        </w:numPr>
        <w:tabs>
          <w:tab w:val="left" w:pos="567"/>
        </w:tabs>
        <w:rPr>
          <w:sz w:val="22"/>
        </w:rPr>
      </w:pPr>
      <w:r w:rsidRPr="00553B58">
        <w:rPr>
          <w:sz w:val="22"/>
        </w:rPr>
        <w:t>relacji / wpływu charakterystyk nawierzchni na osiągi samolotu;</w:t>
      </w:r>
    </w:p>
    <w:p w14:paraId="28E191E9" w14:textId="77777777" w:rsidR="00633483" w:rsidRPr="00553B58" w:rsidRDefault="00633483" w:rsidP="00CD6E3C">
      <w:pPr>
        <w:numPr>
          <w:ilvl w:val="0"/>
          <w:numId w:val="3"/>
        </w:numPr>
        <w:tabs>
          <w:tab w:val="left" w:pos="567"/>
        </w:tabs>
        <w:rPr>
          <w:sz w:val="22"/>
        </w:rPr>
      </w:pPr>
      <w:r w:rsidRPr="00553B58">
        <w:rPr>
          <w:sz w:val="22"/>
        </w:rPr>
        <w:t>oceny warunków panujących na nawierzchni drogi startowej;</w:t>
      </w:r>
    </w:p>
    <w:p w14:paraId="70A76C9C" w14:textId="77777777" w:rsidR="00633483" w:rsidRPr="00553B58" w:rsidRDefault="00633483" w:rsidP="00CD6E3C">
      <w:pPr>
        <w:numPr>
          <w:ilvl w:val="0"/>
          <w:numId w:val="3"/>
        </w:numPr>
        <w:tabs>
          <w:tab w:val="left" w:pos="567"/>
        </w:tabs>
        <w:rPr>
          <w:sz w:val="22"/>
        </w:rPr>
      </w:pPr>
      <w:r w:rsidRPr="00553B58">
        <w:rPr>
          <w:sz w:val="22"/>
        </w:rPr>
        <w:t>raportowania i rozpowszechniania informacji dotyczących warunków panujących na nawierzchni drogi startowej; oraz</w:t>
      </w:r>
    </w:p>
    <w:p w14:paraId="61FE9C20" w14:textId="77777777" w:rsidR="00633483" w:rsidRPr="00553B58" w:rsidRDefault="00633483" w:rsidP="00CD6E3C">
      <w:pPr>
        <w:numPr>
          <w:ilvl w:val="0"/>
          <w:numId w:val="3"/>
        </w:numPr>
        <w:tabs>
          <w:tab w:val="left" w:pos="567"/>
        </w:tabs>
        <w:rPr>
          <w:sz w:val="22"/>
        </w:rPr>
      </w:pPr>
      <w:r w:rsidRPr="00553B58">
        <w:rPr>
          <w:sz w:val="22"/>
        </w:rPr>
        <w:lastRenderedPageBreak/>
        <w:t>potrzeby odpowiedniego przeszkolenia personelu zaangażowanego w działania opisane w literach c) i d).</w:t>
      </w:r>
    </w:p>
    <w:p w14:paraId="7FB85069" w14:textId="77777777" w:rsidR="00633483" w:rsidRPr="00553B58" w:rsidRDefault="00633483" w:rsidP="00CD6E3C">
      <w:pPr>
        <w:rPr>
          <w:b/>
          <w:bCs/>
          <w:i/>
          <w:iCs/>
          <w:sz w:val="22"/>
        </w:rPr>
      </w:pPr>
    </w:p>
    <w:p w14:paraId="5CF1D5B6" w14:textId="77777777" w:rsidR="00633483" w:rsidRPr="00553B58" w:rsidRDefault="00633483" w:rsidP="00CD6E3C">
      <w:pPr>
        <w:tabs>
          <w:tab w:val="left" w:pos="567"/>
        </w:tabs>
        <w:ind w:left="567" w:hanging="567"/>
        <w:rPr>
          <w:b/>
          <w:bCs/>
          <w:sz w:val="22"/>
        </w:rPr>
      </w:pPr>
      <w:r w:rsidRPr="00553B58">
        <w:rPr>
          <w:b/>
          <w:bCs/>
          <w:iCs/>
          <w:sz w:val="22"/>
        </w:rPr>
        <w:t xml:space="preserve">2. </w:t>
      </w:r>
      <w:r w:rsidRPr="00553B58">
        <w:rPr>
          <w:b/>
          <w:bCs/>
          <w:iCs/>
          <w:sz w:val="22"/>
        </w:rPr>
        <w:tab/>
      </w:r>
      <w:r w:rsidRPr="00553B58">
        <w:rPr>
          <w:b/>
          <w:bCs/>
          <w:sz w:val="22"/>
        </w:rPr>
        <w:t>RYS HISTORYCZNY</w:t>
      </w:r>
    </w:p>
    <w:p w14:paraId="44A093D7" w14:textId="77777777" w:rsidR="00633483" w:rsidRPr="00553B58" w:rsidRDefault="00633483" w:rsidP="00CD6E3C">
      <w:pPr>
        <w:tabs>
          <w:tab w:val="left" w:pos="1418"/>
        </w:tabs>
        <w:spacing w:before="200"/>
        <w:ind w:firstLine="567"/>
        <w:rPr>
          <w:sz w:val="22"/>
        </w:rPr>
      </w:pPr>
      <w:r w:rsidRPr="00553B58">
        <w:rPr>
          <w:sz w:val="22"/>
        </w:rPr>
        <w:t xml:space="preserve">2.1 </w:t>
      </w:r>
      <w:r w:rsidRPr="00553B58">
        <w:rPr>
          <w:sz w:val="22"/>
        </w:rPr>
        <w:tab/>
        <w:t xml:space="preserve">We wczesnych latach 1950, analizowane były wymagania lotniskowe dla samolotów odrzutowych, również w zakresie zapewnienia odpowiednich charakterystyk tarcia na nawierzchni drogi startowej celem zapewnienia skutecznego hamowania samolotów. </w:t>
      </w:r>
    </w:p>
    <w:p w14:paraId="5F546816" w14:textId="77777777" w:rsidR="00633483" w:rsidRPr="00553B58" w:rsidRDefault="00633483" w:rsidP="00CD6E3C">
      <w:pPr>
        <w:tabs>
          <w:tab w:val="left" w:pos="1418"/>
        </w:tabs>
        <w:spacing w:before="200"/>
        <w:ind w:firstLine="567"/>
        <w:rPr>
          <w:sz w:val="22"/>
        </w:rPr>
      </w:pPr>
      <w:r w:rsidRPr="00553B58">
        <w:rPr>
          <w:sz w:val="22"/>
        </w:rPr>
        <w:t xml:space="preserve">2.2 </w:t>
      </w:r>
      <w:r w:rsidRPr="00553B58">
        <w:rPr>
          <w:sz w:val="22"/>
        </w:rPr>
        <w:tab/>
        <w:t>W roku 1951 powołany został Stały Komitet ds. Osiągów, którego celem było opracowanie specyfikacji dla osiągów samolotów transportowych zawartych w dwóch Załącznikach do konwencji o Międzynarodowym Lotnictwie Cywilnym a mianowicie Załącznika 6 i Załącznika 8. Komitet był w stanie opracować kompletny kod dotyczący osiągów i zdefiniował referencyjną nawierzchnię suchą i mokrą.</w:t>
      </w:r>
    </w:p>
    <w:p w14:paraId="4429EAAF" w14:textId="77777777" w:rsidR="00633483" w:rsidRPr="00553B58" w:rsidRDefault="00633483" w:rsidP="00CD6E3C">
      <w:pPr>
        <w:tabs>
          <w:tab w:val="left" w:pos="1418"/>
        </w:tabs>
        <w:spacing w:before="200"/>
        <w:ind w:firstLine="567"/>
        <w:rPr>
          <w:sz w:val="22"/>
        </w:rPr>
      </w:pPr>
      <w:r w:rsidRPr="00553B58">
        <w:rPr>
          <w:sz w:val="22"/>
        </w:rPr>
        <w:t xml:space="preserve">2.3 </w:t>
      </w:r>
      <w:r w:rsidRPr="00553B58">
        <w:rPr>
          <w:sz w:val="22"/>
        </w:rPr>
        <w:tab/>
        <w:t>W roku 1954, Komitet ds. Żeglugi Powietrznej oraz Urządzeń Naziemnych (AGA) przedstawił opinię techniczną zawierającą zwrócenie uwagi na problemy związane z bezpieczeństwem a dotyczące operacji lotniczych na oblodzonych drogach startowych użytkowanych zwłaszcza przez samoloty turboodrzutowe. Rozważania na ten temat zostały omówione w roku 1955 w publikacji Okólnik nr 43 – „Lód i śnieg na drogach startowych”.</w:t>
      </w:r>
    </w:p>
    <w:p w14:paraId="171D1B7C" w14:textId="77777777" w:rsidR="00633483" w:rsidRPr="00553B58" w:rsidRDefault="00633483" w:rsidP="00CD6E3C">
      <w:pPr>
        <w:tabs>
          <w:tab w:val="left" w:pos="1418"/>
        </w:tabs>
        <w:spacing w:before="200"/>
        <w:ind w:firstLine="567"/>
        <w:rPr>
          <w:sz w:val="22"/>
        </w:rPr>
      </w:pPr>
      <w:r w:rsidRPr="00553B58">
        <w:rPr>
          <w:sz w:val="22"/>
        </w:rPr>
        <w:t xml:space="preserve">2.4 </w:t>
      </w:r>
      <w:r w:rsidRPr="00553B58">
        <w:rPr>
          <w:sz w:val="22"/>
        </w:rPr>
        <w:tab/>
        <w:t xml:space="preserve">W roku 1957, Komitet ds. Zdatności porównał dwa stosowane sposoby podejścia (Zjednoczonego Królestwa oraz Stanów Zjednoczonych) oraz podjął decyzję o opracowaniu wspólnych/jednolitych specyfikacji. W roku 1961, ICAO opublikowała Okólnik 60 — </w:t>
      </w:r>
      <w:r w:rsidRPr="00553B58">
        <w:rPr>
          <w:i/>
          <w:iCs/>
          <w:sz w:val="22"/>
        </w:rPr>
        <w:t xml:space="preserve">Warunki operacyjne dotyczące startu z dróg startowych pokrytych śniegiem lub wodą – </w:t>
      </w:r>
      <w:r w:rsidRPr="00553B58">
        <w:rPr>
          <w:iCs/>
          <w:sz w:val="22"/>
        </w:rPr>
        <w:t xml:space="preserve">w celu odniesienia się do zagrożeń związanych z operacjami startu. W roku 1968 dokument ten został uaktualniony, i posłużył do przygotowania wytycznych dla Europejskiego Zrzeszenia Władz Lotniczych </w:t>
      </w:r>
      <w:r w:rsidRPr="00553B58">
        <w:rPr>
          <w:sz w:val="22"/>
        </w:rPr>
        <w:t>JAR 25, obecnie CS-25.</w:t>
      </w:r>
    </w:p>
    <w:p w14:paraId="52B42AB4" w14:textId="2A67486A" w:rsidR="00633483" w:rsidRPr="00553B58" w:rsidRDefault="00633483" w:rsidP="00CD6E3C">
      <w:pPr>
        <w:tabs>
          <w:tab w:val="left" w:pos="1418"/>
        </w:tabs>
        <w:spacing w:before="200"/>
        <w:ind w:firstLine="567"/>
        <w:rPr>
          <w:sz w:val="22"/>
        </w:rPr>
      </w:pPr>
      <w:r w:rsidRPr="00553B58">
        <w:rPr>
          <w:sz w:val="22"/>
        </w:rPr>
        <w:t xml:space="preserve">2.5 </w:t>
      </w:r>
      <w:r w:rsidRPr="00553B58">
        <w:rPr>
          <w:sz w:val="22"/>
        </w:rPr>
        <w:tab/>
        <w:t>Począwszy od roku 1965, Komisja ds. Żeglugi Powietrznej ustanawiała różnorodne grupy badawcze celem współpracy i wsparcia dla Sekretariatu Gener</w:t>
      </w:r>
      <w:r w:rsidR="00915261" w:rsidRPr="00553B58">
        <w:rPr>
          <w:sz w:val="22"/>
        </w:rPr>
        <w:t>alnego w kwestiach związanych z </w:t>
      </w:r>
      <w:r w:rsidRPr="00553B58">
        <w:rPr>
          <w:sz w:val="22"/>
        </w:rPr>
        <w:t xml:space="preserve">zagadnieniem tarcia. </w:t>
      </w:r>
    </w:p>
    <w:p w14:paraId="2BFCD719" w14:textId="4964C99B" w:rsidR="00633483" w:rsidRPr="00553B58" w:rsidRDefault="00633483" w:rsidP="00CD6E3C">
      <w:pPr>
        <w:tabs>
          <w:tab w:val="left" w:pos="1418"/>
        </w:tabs>
        <w:spacing w:before="200"/>
        <w:ind w:firstLine="567"/>
        <w:rPr>
          <w:sz w:val="22"/>
        </w:rPr>
      </w:pPr>
      <w:r w:rsidRPr="00553B58">
        <w:rPr>
          <w:sz w:val="22"/>
        </w:rPr>
        <w:t xml:space="preserve">2.6 </w:t>
      </w:r>
      <w:r w:rsidRPr="00553B58">
        <w:rPr>
          <w:sz w:val="22"/>
        </w:rPr>
        <w:tab/>
        <w:t xml:space="preserve">W latach 1972 - 1974, ICAO prowadziło program, podjęty przez Kanadę, Francję, Szwecję, Związek Socjalistycznych Republik Radzieckich, Zjednoczone Królestwo i Stany Zjednoczone, którego celem było badanie hamowania na drodze startowej. </w:t>
      </w:r>
      <w:r w:rsidR="00915261" w:rsidRPr="00553B58">
        <w:rPr>
          <w:sz w:val="22"/>
        </w:rPr>
        <w:t>Wnioski z </w:t>
      </w:r>
      <w:r w:rsidRPr="00553B58">
        <w:rPr>
          <w:sz w:val="22"/>
        </w:rPr>
        <w:t xml:space="preserve">przeprowadzanych badań odnosiły się do stwierdzenia, że zaobserwowano pewien poziom korelacji pomiędzy testowanymi urządzeniami oraz że korelacja jest różna pomiędzy poszczególnymi urządzeniami i zmianami tekstury nawierzchni a także zaobserwowano duży poziom braku precyzji pomiędzy badanymi urządzeniami. Opracowano matryce dotyczące pomiaru tarcia przez dane urządzenia na mokrej oraz pokrytej śniegiem lub lodem nawierzchni drogi startowej. Również zagadnienie dot. lądowania stanowiło dla Komitetu ds. Zdatności wyzwanie – w efekcie czego opracowano i opublikowano w Podręczniku Technicznej Zdatności (Doc 9051) - trzy metody lądowania. Na wczesnych etapach opracowywania specyfikacji do lądowania, pokładano nadzieję, że możliwym będzie określenie wystarczającej korelacji pomiędzy urządzeniami badającymi tarcie a odległością hamowania samolotu – tak by móc określić operacyjny współczynnik tarcia drogi startowej. W roku 1976, Komitet ds. Zdatności zaproponował trzypoziomowy system składający się z określenia suchej, normalnej oraz niespełniającej normy/standardu drogi startowej. Niemniej </w:t>
      </w:r>
      <w:r w:rsidRPr="00553B58">
        <w:rPr>
          <w:sz w:val="22"/>
        </w:rPr>
        <w:lastRenderedPageBreak/>
        <w:t xml:space="preserve">problemem nadal nierozwiązanym były wątpliwości związane z określeniem różnicy pomiędzy normalną a mokrą/niespełniającą standardów drogą startową. </w:t>
      </w:r>
    </w:p>
    <w:p w14:paraId="1DD49521" w14:textId="77777777" w:rsidR="00633483" w:rsidRPr="00553B58" w:rsidRDefault="00633483" w:rsidP="00CD6E3C">
      <w:pPr>
        <w:tabs>
          <w:tab w:val="left" w:pos="1418"/>
        </w:tabs>
        <w:spacing w:before="200"/>
        <w:ind w:firstLine="567"/>
        <w:rPr>
          <w:sz w:val="22"/>
        </w:rPr>
      </w:pPr>
      <w:r w:rsidRPr="00553B58">
        <w:rPr>
          <w:sz w:val="22"/>
        </w:rPr>
        <w:t xml:space="preserve">2.7 </w:t>
      </w:r>
      <w:r w:rsidRPr="00553B58">
        <w:rPr>
          <w:sz w:val="22"/>
        </w:rPr>
        <w:tab/>
        <w:t xml:space="preserve">W roku 1981, na podstawie uwag podnoszonych przez rekomendacje Zespołu AGA podczas spotkania sektorowego (AGA/81), Komisja Żeglugi Powietrznej postanowiła, aby Sekretariat Generalny ICAO ponownie pochylił się nad zbadaniem kryteriów dla urządzeń określających/badających współczynnik tarcia na mokrych drogach startowych. Na początku koncentrowano się na projektowaniu i utrzymaniu celów, które wprowadzone docelowo pozwoliły na określenie poziomu utrzymania, a następnie minimalnego poziomu tarcia. Poszukiwane powiązanie pomiędzy współczynnikiem odległości zatrzymania samolotu na suchej i mokrej drodze startowej wprowadzono poprzez wprowadzenie określenia “śliska gdy mokra”. </w:t>
      </w:r>
    </w:p>
    <w:p w14:paraId="7F69CB8E" w14:textId="77777777" w:rsidR="00633483" w:rsidRPr="00553B58" w:rsidRDefault="00633483" w:rsidP="00CD6E3C">
      <w:pPr>
        <w:tabs>
          <w:tab w:val="left" w:pos="1418"/>
        </w:tabs>
        <w:spacing w:before="200"/>
        <w:ind w:firstLine="567"/>
        <w:rPr>
          <w:i/>
          <w:sz w:val="22"/>
        </w:rPr>
      </w:pPr>
      <w:r w:rsidRPr="00553B58">
        <w:rPr>
          <w:sz w:val="22"/>
        </w:rPr>
        <w:t xml:space="preserve">2.8 </w:t>
      </w:r>
      <w:r w:rsidRPr="00553B58">
        <w:rPr>
          <w:sz w:val="22"/>
        </w:rPr>
        <w:tab/>
        <w:t>W roku 2001 opublikowany został Podręcznik zdatności (Doc 9760), którego celem było dostarczenie wytycznych w sprawie wdrożenia wymagań dotyczący zdatności oraz utrzymania, o których mowa w Załączniku 6 i 8 ICAO. Podręcznik Doc 9760 zastąpił, między innymi podręcznik Doc 9051, który zwierał szczegółowe informacje techniczne opisane również w Podręczniku Służb Lotniskowych Doc 9137 część 2, który następnie został uzupełniony o Okólnik 329 stanowiący wytyczne operacyjne dotyczący „</w:t>
      </w:r>
      <w:r w:rsidRPr="00553B58">
        <w:rPr>
          <w:i/>
          <w:sz w:val="22"/>
        </w:rPr>
        <w:t>Oceny, pomiaru i raportowania warunków panujących na nawierzchni drogi startowej”.</w:t>
      </w:r>
    </w:p>
    <w:p w14:paraId="18B30C1C" w14:textId="42EEFCF9" w:rsidR="00633483" w:rsidRPr="00553B58" w:rsidRDefault="00633483" w:rsidP="00CD6E3C">
      <w:pPr>
        <w:tabs>
          <w:tab w:val="left" w:pos="1418"/>
        </w:tabs>
        <w:spacing w:before="200"/>
        <w:ind w:firstLine="567"/>
        <w:rPr>
          <w:sz w:val="22"/>
        </w:rPr>
      </w:pPr>
      <w:r w:rsidRPr="00553B58">
        <w:rPr>
          <w:sz w:val="22"/>
        </w:rPr>
        <w:t xml:space="preserve">2.9 </w:t>
      </w:r>
      <w:r w:rsidRPr="00553B58">
        <w:rPr>
          <w:sz w:val="22"/>
        </w:rPr>
        <w:tab/>
        <w:t>W związku z rozpowszechnianiem informacji dotyczących warunków panujących na nawierzchni drogi startowej, w roku 1967 w ICAO opracowany został formularz SNOWTAM. Formularz opracowano na podstawie szczegółowej propozycji wystosowanej w roku 1963 przez Międzynarodowe Zrzeszenie Przewoźników Lotniczych (IATA). Jednak formularz SNOWTAM nie zyskał globalnej akceptacji i wprowadzany był niejednolicie przez różne państwa członkowskie, co powodowało niespójności w przekazywanych informacjach operatorom statków powietrznych oraz pilotom. Raporty dotyczące warunków na drodze startowej powinny by</w:t>
      </w:r>
      <w:r w:rsidR="00CD6E3C" w:rsidRPr="00553B58">
        <w:rPr>
          <w:sz w:val="22"/>
        </w:rPr>
        <w:t>ć aktualne, dokładne i zgodne z </w:t>
      </w:r>
      <w:r w:rsidRPr="00553B58">
        <w:rPr>
          <w:sz w:val="22"/>
        </w:rPr>
        <w:t xml:space="preserve">wymaganiami dla operacji statków powietrznych, które są określone w Załącznikach 6 i 8. </w:t>
      </w:r>
    </w:p>
    <w:p w14:paraId="27E45C06" w14:textId="77777777" w:rsidR="00633483" w:rsidRPr="00553B58" w:rsidRDefault="00633483" w:rsidP="00CD6E3C">
      <w:pPr>
        <w:tabs>
          <w:tab w:val="left" w:pos="1418"/>
        </w:tabs>
        <w:spacing w:before="200"/>
        <w:ind w:firstLine="567"/>
        <w:rPr>
          <w:sz w:val="22"/>
        </w:rPr>
      </w:pPr>
      <w:r w:rsidRPr="00553B58">
        <w:rPr>
          <w:sz w:val="22"/>
        </w:rPr>
        <w:t xml:space="preserve">2.10 </w:t>
      </w:r>
      <w:r w:rsidRPr="00553B58">
        <w:rPr>
          <w:sz w:val="22"/>
        </w:rPr>
        <w:tab/>
        <w:t>Powoływano wiele projektów mających na celu rozwiązanie problemu dotyczącego ujednolicenia różnych urządzeń służących do mierzenia współczynnika tarcia i powiązania go z osiągami samolotów. Cel ten nadal nie został osiągnięty w dużej mierze ze względu na trudności związane z określeniem systemu ujednolicającego i akceptowanego przez wszystkich a wskazującego konkretne wskaźniki służące określeniu współczynnika tarcia i powiązania go z możliwościami operacyjnymi samolotów oraz urządzeń służących do jego mierzenia.</w:t>
      </w:r>
    </w:p>
    <w:p w14:paraId="7EAB2173" w14:textId="77777777" w:rsidR="00633483" w:rsidRPr="00553B58" w:rsidRDefault="00633483" w:rsidP="00CD6E3C">
      <w:pPr>
        <w:tabs>
          <w:tab w:val="left" w:pos="1418"/>
        </w:tabs>
        <w:spacing w:before="200"/>
        <w:ind w:firstLine="567"/>
        <w:rPr>
          <w:sz w:val="22"/>
        </w:rPr>
      </w:pPr>
      <w:r w:rsidRPr="00553B58">
        <w:rPr>
          <w:sz w:val="22"/>
        </w:rPr>
        <w:t xml:space="preserve">2.11 </w:t>
      </w:r>
      <w:r w:rsidRPr="00553B58">
        <w:rPr>
          <w:sz w:val="22"/>
        </w:rPr>
        <w:tab/>
        <w:t>Mając na uwadze te historyczne uwarunkowania, kwestią czasu było dla ICAO określenie międzynarodowych specyfikacji w zakresie funkcjonowania, zasad oraz podstaw technicznych i operacyjnych związanych z urządzeniami mierzącymi współczynnik tarcia. W roku 2006 grupa robocza dotycząca operacji oraz służb lotniskowych, pod auspicjami Panelu Lotniskowego ustanowiła grupę tematyczną do spraw tarcia (ICAO Friction Task Force -FTF) której celem było osiągnięcie następujących rezultatów prac:</w:t>
      </w:r>
    </w:p>
    <w:p w14:paraId="062F3FBA" w14:textId="77777777" w:rsidR="00633483" w:rsidRPr="00553B58" w:rsidRDefault="00633483" w:rsidP="00CD6E3C">
      <w:pPr>
        <w:tabs>
          <w:tab w:val="left" w:pos="567"/>
        </w:tabs>
        <w:ind w:left="567" w:hanging="567"/>
        <w:rPr>
          <w:sz w:val="22"/>
        </w:rPr>
      </w:pPr>
      <w:r w:rsidRPr="00553B58">
        <w:rPr>
          <w:sz w:val="22"/>
        </w:rPr>
        <w:t xml:space="preserve">a) </w:t>
      </w:r>
      <w:r w:rsidRPr="00553B58">
        <w:rPr>
          <w:sz w:val="22"/>
        </w:rPr>
        <w:tab/>
        <w:t xml:space="preserve">Zaproponowanie odpowiednich zmian do właściwych standardów i zalecanych praktyk określonych w Załącznikach ICAO, z uwzględnieniem załącznika 14 Tom I, wraz z uaktualnieniem wytycznych w tym zakresie; </w:t>
      </w:r>
    </w:p>
    <w:p w14:paraId="5DAC7B4A" w14:textId="77777777" w:rsidR="00633483" w:rsidRPr="00553B58" w:rsidRDefault="00633483" w:rsidP="00CD6E3C">
      <w:pPr>
        <w:tabs>
          <w:tab w:val="left" w:pos="567"/>
        </w:tabs>
        <w:ind w:left="567" w:hanging="567"/>
        <w:rPr>
          <w:sz w:val="22"/>
        </w:rPr>
      </w:pPr>
      <w:r w:rsidRPr="00553B58">
        <w:rPr>
          <w:sz w:val="22"/>
        </w:rPr>
        <w:lastRenderedPageBreak/>
        <w:t xml:space="preserve">b) </w:t>
      </w:r>
      <w:r w:rsidRPr="00553B58">
        <w:rPr>
          <w:sz w:val="22"/>
        </w:rPr>
        <w:tab/>
        <w:t xml:space="preserve">Opracowanie Okólnika ICAO dotyczącego oceny, mierzenia oraz raportowania warunków panujących na nawierzchni dróg startowych z uwzględnieniem najnowszych rozwiązań związanych z tarciem; oraz </w:t>
      </w:r>
    </w:p>
    <w:p w14:paraId="3D02B2FB" w14:textId="77777777" w:rsidR="00633483" w:rsidRPr="00553B58" w:rsidRDefault="00633483" w:rsidP="00CD6E3C">
      <w:pPr>
        <w:tabs>
          <w:tab w:val="left" w:pos="567"/>
        </w:tabs>
        <w:ind w:left="567" w:hanging="567"/>
        <w:rPr>
          <w:sz w:val="22"/>
        </w:rPr>
      </w:pPr>
      <w:r w:rsidRPr="00553B58">
        <w:rPr>
          <w:sz w:val="22"/>
        </w:rPr>
        <w:t xml:space="preserve">c) </w:t>
      </w:r>
      <w:r w:rsidRPr="00553B58">
        <w:rPr>
          <w:sz w:val="22"/>
        </w:rPr>
        <w:tab/>
        <w:t xml:space="preserve">zaproponowanie kolejnych działań grupy roboczej w tym zakresie. Grupa robocza ds. tarcia (ICAO FTF) oficjalnie zakończyła swoje działania w roku 2008. </w:t>
      </w:r>
    </w:p>
    <w:p w14:paraId="2B990CA5" w14:textId="77777777" w:rsidR="00633483" w:rsidRPr="00553B58" w:rsidRDefault="00633483" w:rsidP="00CD6E3C">
      <w:pPr>
        <w:tabs>
          <w:tab w:val="left" w:pos="1418"/>
        </w:tabs>
        <w:spacing w:before="200"/>
        <w:ind w:firstLine="567"/>
        <w:rPr>
          <w:sz w:val="22"/>
        </w:rPr>
      </w:pPr>
      <w:r w:rsidRPr="00553B58">
        <w:rPr>
          <w:sz w:val="22"/>
        </w:rPr>
        <w:t>2.12</w:t>
      </w:r>
      <w:r w:rsidRPr="00553B58">
        <w:rPr>
          <w:sz w:val="22"/>
        </w:rPr>
        <w:tab/>
        <w:t>W ramach wykonania swoich pierwszych zadań, grupa robocza została poproszona o:</w:t>
      </w:r>
    </w:p>
    <w:p w14:paraId="53B37BEB" w14:textId="74FAE0EA" w:rsidR="00EE637F" w:rsidRPr="00553B58" w:rsidRDefault="00633483" w:rsidP="00CD6E3C">
      <w:pPr>
        <w:tabs>
          <w:tab w:val="left" w:pos="567"/>
        </w:tabs>
        <w:ind w:left="567" w:hanging="567"/>
        <w:rPr>
          <w:sz w:val="22"/>
        </w:rPr>
      </w:pPr>
      <w:r w:rsidRPr="00553B58">
        <w:rPr>
          <w:sz w:val="22"/>
        </w:rPr>
        <w:t xml:space="preserve">a) </w:t>
      </w:r>
      <w:r w:rsidRPr="00553B58">
        <w:rPr>
          <w:sz w:val="22"/>
        </w:rPr>
        <w:tab/>
        <w:t xml:space="preserve">zajęcie się problemem dotyczącym warunków na drodze startowej, które przyczyniły się wielokrotnie do wielu zdarzeń związanych z zagrożeniem bezpieczeństwa operacji lotniczych, </w:t>
      </w:r>
      <w:r w:rsidR="00EE637F" w:rsidRPr="00553B58">
        <w:rPr>
          <w:sz w:val="22"/>
        </w:rPr>
        <w:t xml:space="preserve">a badania </w:t>
      </w:r>
      <w:r w:rsidRPr="00553B58">
        <w:rPr>
          <w:sz w:val="22"/>
        </w:rPr>
        <w:t xml:space="preserve">tych zdarzeń ujawniły </w:t>
      </w:r>
      <w:r w:rsidR="00EE637F" w:rsidRPr="00553B58">
        <w:rPr>
          <w:sz w:val="22"/>
        </w:rPr>
        <w:t>niedociągnięcia co do dokładności i terminowości oraz metod oceny i raportowania określonych w istniejących wymaganiach i wytycznych ICAO.</w:t>
      </w:r>
    </w:p>
    <w:p w14:paraId="351A6653" w14:textId="38B14E63" w:rsidR="00633483" w:rsidRPr="00553B58" w:rsidRDefault="00633483" w:rsidP="00CD6E3C">
      <w:pPr>
        <w:tabs>
          <w:tab w:val="left" w:pos="567"/>
        </w:tabs>
        <w:ind w:left="567" w:hanging="567"/>
        <w:rPr>
          <w:sz w:val="22"/>
        </w:rPr>
      </w:pPr>
      <w:r w:rsidRPr="00553B58">
        <w:rPr>
          <w:sz w:val="22"/>
        </w:rPr>
        <w:t xml:space="preserve">b) </w:t>
      </w:r>
      <w:r w:rsidRPr="00553B58">
        <w:rPr>
          <w:sz w:val="22"/>
        </w:rPr>
        <w:tab/>
      </w:r>
      <w:r w:rsidR="00EE637F" w:rsidRPr="00553B58">
        <w:rPr>
          <w:sz w:val="22"/>
        </w:rPr>
        <w:t>oprac</w:t>
      </w:r>
      <w:r w:rsidRPr="00553B58">
        <w:rPr>
          <w:sz w:val="22"/>
        </w:rPr>
        <w:t xml:space="preserve">owanie </w:t>
      </w:r>
      <w:r w:rsidR="00EE637F" w:rsidRPr="00553B58">
        <w:rPr>
          <w:sz w:val="22"/>
        </w:rPr>
        <w:t>w Załączniku 14 Tom I oraz innych odpowiednich Załącznikach i Procedurach Służb Żeglugi Powietrznej (PANS) przepisów</w:t>
      </w:r>
      <w:r w:rsidRPr="00553B58">
        <w:rPr>
          <w:sz w:val="22"/>
        </w:rPr>
        <w:t xml:space="preserve"> dotyczących raportowania warunków panujących na nawierzchni drogi startowej </w:t>
      </w:r>
    </w:p>
    <w:p w14:paraId="27B34801" w14:textId="77777777" w:rsidR="00EE637F" w:rsidRPr="00553B58" w:rsidRDefault="00EE637F" w:rsidP="00CD6E3C">
      <w:pPr>
        <w:tabs>
          <w:tab w:val="left" w:pos="567"/>
        </w:tabs>
        <w:ind w:left="567" w:hanging="567"/>
        <w:rPr>
          <w:sz w:val="22"/>
        </w:rPr>
      </w:pPr>
      <w:r w:rsidRPr="00553B58">
        <w:rPr>
          <w:sz w:val="22"/>
        </w:rPr>
        <w:t xml:space="preserve">c) </w:t>
      </w:r>
      <w:r w:rsidRPr="00553B58">
        <w:rPr>
          <w:sz w:val="22"/>
        </w:rPr>
        <w:tab/>
        <w:t>o</w:t>
      </w:r>
      <w:r w:rsidR="00633483" w:rsidRPr="00553B58">
        <w:rPr>
          <w:sz w:val="22"/>
        </w:rPr>
        <w:t xml:space="preserve">pracowanie wytycznych </w:t>
      </w:r>
      <w:r w:rsidRPr="00553B58">
        <w:rPr>
          <w:sz w:val="22"/>
        </w:rPr>
        <w:t xml:space="preserve">w sprawie wymagań </w:t>
      </w:r>
      <w:r w:rsidR="00633483" w:rsidRPr="00553B58">
        <w:rPr>
          <w:sz w:val="22"/>
        </w:rPr>
        <w:t xml:space="preserve">operacyjnych </w:t>
      </w:r>
      <w:r w:rsidRPr="00553B58">
        <w:rPr>
          <w:sz w:val="22"/>
        </w:rPr>
        <w:t>dotyczących</w:t>
      </w:r>
      <w:r w:rsidR="00633483" w:rsidRPr="00553B58">
        <w:rPr>
          <w:sz w:val="22"/>
        </w:rPr>
        <w:t xml:space="preserve"> osiągów samolotów; oraz </w:t>
      </w:r>
    </w:p>
    <w:p w14:paraId="77319CFA" w14:textId="0E70402E" w:rsidR="00633483" w:rsidRPr="00553B58" w:rsidRDefault="00EE637F" w:rsidP="00CD6E3C">
      <w:pPr>
        <w:tabs>
          <w:tab w:val="left" w:pos="567"/>
        </w:tabs>
        <w:ind w:left="567" w:hanging="567"/>
      </w:pPr>
      <w:r w:rsidRPr="00553B58">
        <w:rPr>
          <w:sz w:val="22"/>
        </w:rPr>
        <w:t xml:space="preserve">d) </w:t>
      </w:r>
      <w:r w:rsidRPr="00553B58">
        <w:rPr>
          <w:sz w:val="22"/>
        </w:rPr>
        <w:tab/>
        <w:t>o</w:t>
      </w:r>
      <w:r w:rsidR="00633483" w:rsidRPr="00553B58">
        <w:rPr>
          <w:sz w:val="22"/>
        </w:rPr>
        <w:t>pracowanie wytycznych dotyczących oceny warunków panujących na nawierzchni drogi startowej</w:t>
      </w:r>
      <w:r w:rsidRPr="00553B58">
        <w:rPr>
          <w:sz w:val="22"/>
        </w:rPr>
        <w:t xml:space="preserve"> w uwzględnieniem</w:t>
      </w:r>
      <w:r w:rsidR="00633483" w:rsidRPr="00553B58">
        <w:rPr>
          <w:sz w:val="22"/>
        </w:rPr>
        <w:t xml:space="preserve"> poziom</w:t>
      </w:r>
      <w:r w:rsidRPr="00553B58">
        <w:rPr>
          <w:sz w:val="22"/>
        </w:rPr>
        <w:t>u</w:t>
      </w:r>
      <w:r w:rsidR="00633483" w:rsidRPr="00553B58">
        <w:rPr>
          <w:sz w:val="22"/>
        </w:rPr>
        <w:t xml:space="preserve"> tarcia </w:t>
      </w:r>
      <w:r w:rsidR="00B92635" w:rsidRPr="00553B58">
        <w:rPr>
          <w:sz w:val="22"/>
        </w:rPr>
        <w:t>oraz zanieczyszczeń znajdujących się na tej drodze.</w:t>
      </w:r>
    </w:p>
    <w:p w14:paraId="06F30964" w14:textId="77777777" w:rsidR="00633483" w:rsidRPr="00553B58" w:rsidRDefault="00633483" w:rsidP="00CD6E3C"/>
    <w:p w14:paraId="2A1967A0" w14:textId="77777777" w:rsidR="00633483" w:rsidRPr="00553B58" w:rsidRDefault="00633483" w:rsidP="00CD6E3C">
      <w:pPr>
        <w:sectPr w:rsidR="00633483" w:rsidRPr="00553B58">
          <w:pgSz w:w="11906" w:h="16838"/>
          <w:pgMar w:top="1417" w:right="1417" w:bottom="1417" w:left="1417" w:header="708" w:footer="708" w:gutter="0"/>
          <w:cols w:space="708"/>
          <w:docGrid w:linePitch="360"/>
        </w:sectPr>
      </w:pPr>
    </w:p>
    <w:p w14:paraId="2A29CCB7" w14:textId="72470861" w:rsidR="00633483" w:rsidRPr="00553B58" w:rsidRDefault="00633483" w:rsidP="00CD6E3C"/>
    <w:p w14:paraId="326122EC" w14:textId="5B2673B7" w:rsidR="00034336" w:rsidRPr="00553B58" w:rsidRDefault="00B002A8" w:rsidP="00CD6E3C">
      <w:pPr>
        <w:pStyle w:val="Nagwek2"/>
      </w:pPr>
      <w:bookmarkStart w:id="2" w:name="_Toc47702546"/>
      <w:r w:rsidRPr="00553B58">
        <w:t>S</w:t>
      </w:r>
      <w:r w:rsidR="00F03F4D" w:rsidRPr="00553B58">
        <w:t>łownik</w:t>
      </w:r>
      <w:bookmarkEnd w:id="2"/>
    </w:p>
    <w:p w14:paraId="5385806A" w14:textId="77777777" w:rsidR="00B002A8" w:rsidRPr="00553B58" w:rsidRDefault="00B002A8" w:rsidP="00CD6E3C"/>
    <w:p w14:paraId="439C43B1" w14:textId="77777777" w:rsidR="00E90D89" w:rsidRPr="00553B58" w:rsidRDefault="00E90D89" w:rsidP="00CD6E3C">
      <w:pPr>
        <w:pStyle w:val="Nagwek3"/>
      </w:pPr>
      <w:bookmarkStart w:id="3" w:name="_Toc47702547"/>
      <w:r w:rsidRPr="00553B58">
        <w:t>Skróty</w:t>
      </w:r>
      <w:bookmarkEnd w:id="3"/>
    </w:p>
    <w:p w14:paraId="5CDDA754"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AC </w:t>
      </w:r>
      <w:r w:rsidRPr="00553B58">
        <w:rPr>
          <w:rFonts w:cs="Times New Roman"/>
          <w:sz w:val="22"/>
        </w:rPr>
        <w:tab/>
        <w:t>Okólnik doradczy (FAA)</w:t>
      </w:r>
    </w:p>
    <w:p w14:paraId="3E692D0A"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AFM </w:t>
      </w:r>
      <w:r w:rsidRPr="00553B58">
        <w:rPr>
          <w:rFonts w:cs="Times New Roman"/>
          <w:sz w:val="22"/>
        </w:rPr>
        <w:tab/>
        <w:t>Podręcznik użytkowania w locie</w:t>
      </w:r>
    </w:p>
    <w:p w14:paraId="63F1A535" w14:textId="5B4827C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AIC </w:t>
      </w:r>
      <w:r w:rsidRPr="00553B58">
        <w:rPr>
          <w:rFonts w:cs="Times New Roman"/>
          <w:sz w:val="22"/>
        </w:rPr>
        <w:tab/>
      </w:r>
      <w:r w:rsidR="00A7332B" w:rsidRPr="00553B58">
        <w:rPr>
          <w:rFonts w:cs="Times New Roman"/>
          <w:sz w:val="22"/>
        </w:rPr>
        <w:t>Biuletyn informacji lotniczej</w:t>
      </w:r>
    </w:p>
    <w:p w14:paraId="485BD485"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AIM </w:t>
      </w:r>
      <w:r w:rsidRPr="00553B58">
        <w:rPr>
          <w:rFonts w:cs="Times New Roman"/>
          <w:sz w:val="22"/>
        </w:rPr>
        <w:tab/>
        <w:t xml:space="preserve">Zarządzanie informacją lotniczą </w:t>
      </w:r>
    </w:p>
    <w:p w14:paraId="05F4CC3C"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AIP </w:t>
      </w:r>
      <w:r w:rsidRPr="00553B58">
        <w:rPr>
          <w:rFonts w:cs="Times New Roman"/>
          <w:sz w:val="22"/>
        </w:rPr>
        <w:tab/>
        <w:t>Publikacja informacji lotniczych/zbiór informacji lotniczych</w:t>
      </w:r>
    </w:p>
    <w:p w14:paraId="1B4BCC14"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AIREP </w:t>
      </w:r>
      <w:r w:rsidRPr="00553B58">
        <w:rPr>
          <w:rFonts w:cs="Times New Roman"/>
          <w:sz w:val="22"/>
        </w:rPr>
        <w:tab/>
        <w:t>Raport pilota</w:t>
      </w:r>
    </w:p>
    <w:p w14:paraId="45E0CA2C"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AIS </w:t>
      </w:r>
      <w:r w:rsidRPr="00553B58">
        <w:rPr>
          <w:rFonts w:cs="Times New Roman"/>
          <w:sz w:val="22"/>
        </w:rPr>
        <w:tab/>
        <w:t xml:space="preserve">Służba informacji lotniczej </w:t>
      </w:r>
    </w:p>
    <w:p w14:paraId="5BB8C895"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ARC </w:t>
      </w:r>
      <w:r w:rsidRPr="00553B58">
        <w:rPr>
          <w:rFonts w:cs="Times New Roman"/>
          <w:sz w:val="22"/>
        </w:rPr>
        <w:tab/>
        <w:t>Komitet ds tworzenia przepisów lotniczych w FAA</w:t>
      </w:r>
    </w:p>
    <w:p w14:paraId="5AF3EAB9"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ASTM </w:t>
      </w:r>
      <w:r w:rsidRPr="00553B58">
        <w:rPr>
          <w:rFonts w:cs="Times New Roman"/>
          <w:sz w:val="22"/>
        </w:rPr>
        <w:tab/>
        <w:t>Amerykańskie Stowarzyszenie ds. testowania i produktów</w:t>
      </w:r>
    </w:p>
    <w:p w14:paraId="5A8098F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ATC </w:t>
      </w:r>
      <w:r w:rsidRPr="00553B58">
        <w:rPr>
          <w:rFonts w:cs="Times New Roman"/>
          <w:sz w:val="22"/>
        </w:rPr>
        <w:tab/>
        <w:t xml:space="preserve">Służba kontroli ruchu lotniczego </w:t>
      </w:r>
    </w:p>
    <w:p w14:paraId="1278384F"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ATIS </w:t>
      </w:r>
      <w:r w:rsidRPr="00553B58">
        <w:rPr>
          <w:rFonts w:cs="Times New Roman"/>
          <w:sz w:val="22"/>
        </w:rPr>
        <w:tab/>
        <w:t>Służby automatycznej informacji lotniskowej</w:t>
      </w:r>
    </w:p>
    <w:p w14:paraId="2914F19D"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ATM </w:t>
      </w:r>
      <w:r w:rsidRPr="00553B58">
        <w:rPr>
          <w:rFonts w:cs="Times New Roman"/>
          <w:sz w:val="22"/>
        </w:rPr>
        <w:tab/>
        <w:t>Zarządzanie ruchem lotniczym</w:t>
      </w:r>
    </w:p>
    <w:p w14:paraId="2385CF6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ATS </w:t>
      </w:r>
      <w:r w:rsidRPr="00553B58">
        <w:rPr>
          <w:rFonts w:cs="Times New Roman"/>
          <w:sz w:val="22"/>
        </w:rPr>
        <w:tab/>
        <w:t>Służby ruchu lotniczego</w:t>
      </w:r>
    </w:p>
    <w:p w14:paraId="5F7190AE"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CFR </w:t>
      </w:r>
      <w:r w:rsidRPr="00553B58">
        <w:rPr>
          <w:rFonts w:cs="Times New Roman"/>
          <w:sz w:val="22"/>
        </w:rPr>
        <w:tab/>
        <w:t>Kod regulacji amerykańskich FAA</w:t>
      </w:r>
    </w:p>
    <w:p w14:paraId="22C85840"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CRM </w:t>
      </w:r>
      <w:r w:rsidRPr="00553B58">
        <w:rPr>
          <w:rFonts w:cs="Times New Roman"/>
          <w:sz w:val="22"/>
        </w:rPr>
        <w:tab/>
        <w:t>Zarządzanie załogami</w:t>
      </w:r>
    </w:p>
    <w:p w14:paraId="7AEE5E72"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CS </w:t>
      </w:r>
      <w:r w:rsidRPr="00553B58">
        <w:rPr>
          <w:rFonts w:cs="Times New Roman"/>
          <w:sz w:val="22"/>
        </w:rPr>
        <w:tab/>
        <w:t>Specyfikacje certyfikacyjne EASA</w:t>
      </w:r>
    </w:p>
    <w:p w14:paraId="25AA3B65"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EASA </w:t>
      </w:r>
      <w:r w:rsidRPr="00553B58">
        <w:rPr>
          <w:rFonts w:cs="Times New Roman"/>
          <w:sz w:val="22"/>
        </w:rPr>
        <w:tab/>
        <w:t>Europejska Agencja ds. Bezpieczeństwa Lotniczego</w:t>
      </w:r>
    </w:p>
    <w:p w14:paraId="0EB54E76"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ESDU </w:t>
      </w:r>
      <w:r w:rsidRPr="00553B58">
        <w:rPr>
          <w:rFonts w:cs="Times New Roman"/>
          <w:sz w:val="22"/>
        </w:rPr>
        <w:tab/>
        <w:t>Dział Danych Inżynieryjnych</w:t>
      </w:r>
    </w:p>
    <w:p w14:paraId="5C8FC44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FAA </w:t>
      </w:r>
      <w:r w:rsidRPr="00553B58">
        <w:rPr>
          <w:rFonts w:cs="Times New Roman"/>
          <w:sz w:val="22"/>
        </w:rPr>
        <w:tab/>
        <w:t xml:space="preserve">Federalna Administracja Lotnicza  </w:t>
      </w:r>
    </w:p>
    <w:p w14:paraId="1268E515"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FAR </w:t>
      </w:r>
      <w:r w:rsidRPr="00553B58">
        <w:rPr>
          <w:rFonts w:cs="Times New Roman"/>
          <w:sz w:val="22"/>
        </w:rPr>
        <w:tab/>
        <w:t>Federalne Przepisy Lotnicze</w:t>
      </w:r>
    </w:p>
    <w:p w14:paraId="5D290695"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FTF </w:t>
      </w:r>
      <w:r w:rsidRPr="00553B58">
        <w:rPr>
          <w:rFonts w:cs="Times New Roman"/>
          <w:sz w:val="22"/>
        </w:rPr>
        <w:tab/>
        <w:t xml:space="preserve">Grupa robocza ds. tarcia </w:t>
      </w:r>
    </w:p>
    <w:p w14:paraId="09EE6590"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HF </w:t>
      </w:r>
      <w:r w:rsidRPr="00553B58">
        <w:rPr>
          <w:rFonts w:cs="Times New Roman"/>
          <w:sz w:val="22"/>
        </w:rPr>
        <w:tab/>
        <w:t>Wysoka częstotliwość</w:t>
      </w:r>
    </w:p>
    <w:p w14:paraId="19BAFA37"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HMA </w:t>
      </w:r>
      <w:r w:rsidRPr="00553B58">
        <w:rPr>
          <w:rFonts w:cs="Times New Roman"/>
          <w:sz w:val="22"/>
        </w:rPr>
        <w:tab/>
        <w:t>Gorąca mieszanka asfaltowa</w:t>
      </w:r>
    </w:p>
    <w:p w14:paraId="351DCC99"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IATA </w:t>
      </w:r>
      <w:r w:rsidRPr="00553B58">
        <w:rPr>
          <w:rFonts w:cs="Times New Roman"/>
          <w:sz w:val="22"/>
        </w:rPr>
        <w:tab/>
        <w:t xml:space="preserve">Międzynarodowe Zrzeszenie Przewoźników Lotniczych </w:t>
      </w:r>
    </w:p>
    <w:p w14:paraId="533EE166"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ICAO </w:t>
      </w:r>
      <w:r w:rsidRPr="00553B58">
        <w:rPr>
          <w:rFonts w:cs="Times New Roman"/>
          <w:sz w:val="22"/>
        </w:rPr>
        <w:tab/>
        <w:t>Organizacja Międzynarodowego Lotnictwa Cywilnego</w:t>
      </w:r>
    </w:p>
    <w:p w14:paraId="2E59DB66"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JAA </w:t>
      </w:r>
      <w:r w:rsidRPr="00553B58">
        <w:rPr>
          <w:rFonts w:cs="Times New Roman"/>
          <w:sz w:val="22"/>
        </w:rPr>
        <w:tab/>
        <w:t>Zrzeszenie Władz Lotniczych (Europa)</w:t>
      </w:r>
    </w:p>
    <w:p w14:paraId="4842AD9F"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JAR </w:t>
      </w:r>
      <w:r w:rsidRPr="00553B58">
        <w:rPr>
          <w:rFonts w:cs="Times New Roman"/>
          <w:sz w:val="22"/>
        </w:rPr>
        <w:tab/>
        <w:t>Wspólne Wymagania Lotnicze (Europa)</w:t>
      </w:r>
    </w:p>
    <w:p w14:paraId="410B973C"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LDA </w:t>
      </w:r>
      <w:r w:rsidRPr="00553B58">
        <w:rPr>
          <w:rFonts w:cs="Times New Roman"/>
          <w:sz w:val="22"/>
        </w:rPr>
        <w:tab/>
        <w:t xml:space="preserve">Rozporządzalna długość lądowania </w:t>
      </w:r>
    </w:p>
    <w:p w14:paraId="74B5B6E7"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MET </w:t>
      </w:r>
      <w:r w:rsidRPr="00553B58">
        <w:rPr>
          <w:rFonts w:cs="Times New Roman"/>
          <w:sz w:val="22"/>
        </w:rPr>
        <w:tab/>
        <w:t xml:space="preserve">Służby meteorologiczne </w:t>
      </w:r>
    </w:p>
    <w:p w14:paraId="7A36C183"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MPD </w:t>
      </w:r>
      <w:r w:rsidRPr="00553B58">
        <w:rPr>
          <w:rFonts w:cs="Times New Roman"/>
          <w:sz w:val="22"/>
        </w:rPr>
        <w:tab/>
        <w:t>Średnia głębokość profilu</w:t>
      </w:r>
    </w:p>
    <w:p w14:paraId="21AAB9B3"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MTD </w:t>
      </w:r>
      <w:r w:rsidRPr="00553B58">
        <w:rPr>
          <w:rFonts w:cs="Times New Roman"/>
          <w:sz w:val="22"/>
        </w:rPr>
        <w:tab/>
        <w:t>Średnia głębokość tekstury</w:t>
      </w:r>
    </w:p>
    <w:p w14:paraId="2DA2CC4A" w14:textId="2CB0DD8C" w:rsidR="00547D98" w:rsidRPr="00553B58" w:rsidRDefault="00547D98" w:rsidP="00CD6E3C">
      <w:pPr>
        <w:tabs>
          <w:tab w:val="left" w:pos="1701"/>
        </w:tabs>
        <w:spacing w:line="240" w:lineRule="auto"/>
        <w:rPr>
          <w:rFonts w:cs="Times New Roman"/>
          <w:sz w:val="22"/>
        </w:rPr>
      </w:pPr>
      <w:r w:rsidRPr="00553B58">
        <w:rPr>
          <w:rFonts w:cs="Times New Roman"/>
          <w:sz w:val="22"/>
        </w:rPr>
        <w:lastRenderedPageBreak/>
        <w:t xml:space="preserve">NASA </w:t>
      </w:r>
      <w:r w:rsidRPr="00553B58">
        <w:rPr>
          <w:rFonts w:cs="Times New Roman"/>
          <w:sz w:val="22"/>
        </w:rPr>
        <w:tab/>
        <w:t>Narodowa Agencja Aeronautyki i Przestrzeni Kosmicznej</w:t>
      </w:r>
      <w:r w:rsidR="00B31409" w:rsidRPr="00553B58">
        <w:rPr>
          <w:rFonts w:cs="Times New Roman"/>
          <w:sz w:val="22"/>
        </w:rPr>
        <w:t xml:space="preserve"> </w:t>
      </w:r>
      <w:r w:rsidRPr="00553B58">
        <w:rPr>
          <w:rFonts w:cs="Times New Roman"/>
          <w:sz w:val="22"/>
        </w:rPr>
        <w:t>(USA)</w:t>
      </w:r>
    </w:p>
    <w:p w14:paraId="5983F89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NOTAM </w:t>
      </w:r>
      <w:r w:rsidRPr="00553B58">
        <w:rPr>
          <w:rFonts w:cs="Times New Roman"/>
          <w:sz w:val="22"/>
        </w:rPr>
        <w:tab/>
        <w:t>NOTAM</w:t>
      </w:r>
    </w:p>
    <w:p w14:paraId="36E3A9AB"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NTRS </w:t>
      </w:r>
      <w:r w:rsidRPr="00553B58">
        <w:rPr>
          <w:rFonts w:cs="Times New Roman"/>
          <w:sz w:val="22"/>
        </w:rPr>
        <w:tab/>
        <w:t>Serwer NASA dot. raportów technicznych</w:t>
      </w:r>
    </w:p>
    <w:p w14:paraId="56F0DA8A" w14:textId="533D68C8"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OAT </w:t>
      </w:r>
      <w:r w:rsidRPr="00553B58">
        <w:rPr>
          <w:rFonts w:cs="Times New Roman"/>
          <w:sz w:val="22"/>
        </w:rPr>
        <w:tab/>
      </w:r>
      <w:r w:rsidR="00D42F45" w:rsidRPr="00553B58">
        <w:rPr>
          <w:rFonts w:cs="Times New Roman"/>
          <w:sz w:val="22"/>
        </w:rPr>
        <w:t>Temperatura</w:t>
      </w:r>
      <w:r w:rsidRPr="00553B58">
        <w:rPr>
          <w:rFonts w:cs="Times New Roman"/>
          <w:sz w:val="22"/>
        </w:rPr>
        <w:t xml:space="preserve"> </w:t>
      </w:r>
      <w:r w:rsidR="00EE3B79" w:rsidRPr="00553B58">
        <w:rPr>
          <w:rFonts w:cs="Times New Roman"/>
          <w:sz w:val="22"/>
        </w:rPr>
        <w:t xml:space="preserve">powietrza na </w:t>
      </w:r>
      <w:r w:rsidRPr="00553B58">
        <w:rPr>
          <w:rFonts w:cs="Times New Roman"/>
          <w:sz w:val="22"/>
        </w:rPr>
        <w:t>zewnętrz</w:t>
      </w:r>
    </w:p>
    <w:p w14:paraId="70FCBCAB"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PANS </w:t>
      </w:r>
      <w:r w:rsidRPr="00553B58">
        <w:rPr>
          <w:rFonts w:cs="Times New Roman"/>
          <w:sz w:val="22"/>
        </w:rPr>
        <w:tab/>
        <w:t xml:space="preserve">Procedury dla służb żeglugi powietrznej </w:t>
      </w:r>
    </w:p>
    <w:p w14:paraId="2ADED27A" w14:textId="53A0B358"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PCC </w:t>
      </w:r>
      <w:r w:rsidRPr="00553B58">
        <w:rPr>
          <w:rFonts w:cs="Times New Roman"/>
          <w:sz w:val="22"/>
        </w:rPr>
        <w:tab/>
        <w:t xml:space="preserve">Beton z </w:t>
      </w:r>
      <w:r w:rsidR="00D42F45" w:rsidRPr="00553B58">
        <w:rPr>
          <w:rFonts w:cs="Times New Roman"/>
          <w:sz w:val="22"/>
        </w:rPr>
        <w:t>cementu</w:t>
      </w:r>
      <w:r w:rsidRPr="00553B58">
        <w:rPr>
          <w:rFonts w:cs="Times New Roman"/>
          <w:sz w:val="22"/>
        </w:rPr>
        <w:t xml:space="preserve"> portlandzkiego </w:t>
      </w:r>
    </w:p>
    <w:p w14:paraId="413D4A97"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PFC </w:t>
      </w:r>
      <w:r w:rsidRPr="00553B58">
        <w:rPr>
          <w:rFonts w:cs="Times New Roman"/>
          <w:sz w:val="22"/>
        </w:rPr>
        <w:tab/>
        <w:t>Porowata nawierzchnia trąca</w:t>
      </w:r>
    </w:p>
    <w:p w14:paraId="67636C8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PSV </w:t>
      </w:r>
      <w:r w:rsidRPr="00553B58">
        <w:rPr>
          <w:rFonts w:cs="Times New Roman"/>
          <w:sz w:val="22"/>
        </w:rPr>
        <w:tab/>
        <w:t>Wartość powierzchni polerowanej</w:t>
      </w:r>
    </w:p>
    <w:p w14:paraId="291B68B8" w14:textId="77777777" w:rsidR="00D42F45" w:rsidRPr="00553B58" w:rsidRDefault="00547D98" w:rsidP="00CD6E3C">
      <w:pPr>
        <w:tabs>
          <w:tab w:val="left" w:pos="1701"/>
        </w:tabs>
        <w:spacing w:line="240" w:lineRule="auto"/>
        <w:rPr>
          <w:rFonts w:cs="Times New Roman"/>
          <w:sz w:val="22"/>
        </w:rPr>
      </w:pPr>
      <w:r w:rsidRPr="00553B58">
        <w:rPr>
          <w:rFonts w:cs="Times New Roman"/>
          <w:sz w:val="22"/>
        </w:rPr>
        <w:t xml:space="preserve">RCAM </w:t>
      </w:r>
      <w:r w:rsidRPr="00553B58">
        <w:rPr>
          <w:rFonts w:cs="Times New Roman"/>
          <w:sz w:val="22"/>
        </w:rPr>
        <w:tab/>
        <w:t xml:space="preserve">Matryca </w:t>
      </w:r>
      <w:r w:rsidR="00D42F45" w:rsidRPr="00553B58">
        <w:rPr>
          <w:rFonts w:cs="Times New Roman"/>
          <w:sz w:val="22"/>
        </w:rPr>
        <w:t xml:space="preserve">określająca warunki na drodze startowej </w:t>
      </w:r>
    </w:p>
    <w:p w14:paraId="651F058F" w14:textId="01A5E7B3"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RCR </w:t>
      </w:r>
      <w:r w:rsidRPr="00553B58">
        <w:rPr>
          <w:rFonts w:cs="Times New Roman"/>
          <w:sz w:val="22"/>
        </w:rPr>
        <w:tab/>
      </w:r>
      <w:r w:rsidR="00D42F45" w:rsidRPr="00553B58">
        <w:rPr>
          <w:rFonts w:cs="Times New Roman"/>
        </w:rPr>
        <w:t>Raport o warunkach na drodze startowej</w:t>
      </w:r>
    </w:p>
    <w:p w14:paraId="722535DC"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RESA </w:t>
      </w:r>
      <w:r w:rsidRPr="00553B58">
        <w:rPr>
          <w:rFonts w:cs="Times New Roman"/>
          <w:sz w:val="22"/>
        </w:rPr>
        <w:tab/>
        <w:t>Strefa bezpieczeństwa końca drogi startowej</w:t>
      </w:r>
    </w:p>
    <w:p w14:paraId="18901CE1"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RST </w:t>
      </w:r>
      <w:r w:rsidRPr="00553B58">
        <w:rPr>
          <w:rFonts w:cs="Times New Roman"/>
          <w:sz w:val="22"/>
        </w:rPr>
        <w:tab/>
        <w:t>Zespół ds. bezpieczeństwa dróg startowych</w:t>
      </w:r>
    </w:p>
    <w:p w14:paraId="6BB0A333" w14:textId="4DD068C0"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RWYCC </w:t>
      </w:r>
      <w:r w:rsidRPr="00553B58">
        <w:rPr>
          <w:rFonts w:cs="Times New Roman"/>
          <w:sz w:val="22"/>
        </w:rPr>
        <w:tab/>
        <w:t xml:space="preserve">Kod </w:t>
      </w:r>
      <w:r w:rsidR="00D42F45" w:rsidRPr="00553B58">
        <w:rPr>
          <w:rFonts w:cs="Times New Roman"/>
          <w:sz w:val="22"/>
        </w:rPr>
        <w:t>określający warunki na drodze startowej</w:t>
      </w:r>
    </w:p>
    <w:p w14:paraId="142A10B7" w14:textId="77777777" w:rsidR="00547D98" w:rsidRPr="00553B58" w:rsidRDefault="00034336" w:rsidP="00CD6E3C">
      <w:pPr>
        <w:tabs>
          <w:tab w:val="left" w:pos="1701"/>
        </w:tabs>
        <w:spacing w:line="240" w:lineRule="auto"/>
        <w:rPr>
          <w:rFonts w:cs="Times New Roman"/>
          <w:sz w:val="22"/>
        </w:rPr>
      </w:pPr>
      <w:r w:rsidRPr="00553B58">
        <w:rPr>
          <w:rFonts w:cs="Times New Roman"/>
          <w:sz w:val="22"/>
        </w:rPr>
        <w:t>SARPS</w:t>
      </w:r>
      <w:r w:rsidR="00547D98" w:rsidRPr="00553B58">
        <w:rPr>
          <w:rFonts w:cs="Times New Roman"/>
          <w:sz w:val="22"/>
        </w:rPr>
        <w:t xml:space="preserve"> </w:t>
      </w:r>
      <w:r w:rsidR="00547D98" w:rsidRPr="00553B58">
        <w:rPr>
          <w:rFonts w:cs="Times New Roman"/>
          <w:sz w:val="22"/>
        </w:rPr>
        <w:tab/>
        <w:t xml:space="preserve">Normy i zalecane metody postępowania </w:t>
      </w:r>
    </w:p>
    <w:p w14:paraId="2CD007EF" w14:textId="2F21AFEF" w:rsidR="00547D98" w:rsidRPr="00553B58" w:rsidRDefault="00034336" w:rsidP="00CD6E3C">
      <w:pPr>
        <w:tabs>
          <w:tab w:val="left" w:pos="1701"/>
        </w:tabs>
        <w:spacing w:line="240" w:lineRule="auto"/>
        <w:rPr>
          <w:rFonts w:cs="Times New Roman"/>
          <w:sz w:val="22"/>
        </w:rPr>
      </w:pPr>
      <w:r w:rsidRPr="00553B58">
        <w:rPr>
          <w:rFonts w:cs="Times New Roman"/>
          <w:sz w:val="22"/>
        </w:rPr>
        <w:t xml:space="preserve">SLA </w:t>
      </w:r>
      <w:r w:rsidR="00547D98" w:rsidRPr="00553B58">
        <w:rPr>
          <w:rFonts w:cs="Times New Roman"/>
          <w:sz w:val="22"/>
        </w:rPr>
        <w:tab/>
        <w:t xml:space="preserve">Umowa </w:t>
      </w:r>
      <w:r w:rsidR="00D42F45" w:rsidRPr="00553B58">
        <w:rPr>
          <w:rFonts w:cs="Times New Roman"/>
          <w:sz w:val="22"/>
        </w:rPr>
        <w:t>dotycząca świadczenia usług</w:t>
      </w:r>
      <w:r w:rsidR="00547D98" w:rsidRPr="00553B58">
        <w:rPr>
          <w:rFonts w:cs="Times New Roman"/>
          <w:sz w:val="22"/>
        </w:rPr>
        <w:t xml:space="preserve"> </w:t>
      </w:r>
    </w:p>
    <w:p w14:paraId="43CD324B" w14:textId="77777777" w:rsidR="00547D98" w:rsidRPr="00553B58" w:rsidRDefault="00034336" w:rsidP="00CD6E3C">
      <w:pPr>
        <w:tabs>
          <w:tab w:val="left" w:pos="1701"/>
        </w:tabs>
        <w:spacing w:line="240" w:lineRule="auto"/>
        <w:rPr>
          <w:rFonts w:cs="Times New Roman"/>
          <w:sz w:val="22"/>
        </w:rPr>
      </w:pPr>
      <w:r w:rsidRPr="00553B58">
        <w:rPr>
          <w:rFonts w:cs="Times New Roman"/>
          <w:sz w:val="22"/>
        </w:rPr>
        <w:t xml:space="preserve">SMS </w:t>
      </w:r>
      <w:r w:rsidR="00547D98" w:rsidRPr="00553B58">
        <w:rPr>
          <w:rFonts w:cs="Times New Roman"/>
          <w:sz w:val="22"/>
        </w:rPr>
        <w:tab/>
        <w:t xml:space="preserve">System zarządzania bezpieczeństwem </w:t>
      </w:r>
    </w:p>
    <w:p w14:paraId="320F3240" w14:textId="77777777" w:rsidR="00547D98" w:rsidRPr="00553B58" w:rsidRDefault="00034336" w:rsidP="00CD6E3C">
      <w:pPr>
        <w:tabs>
          <w:tab w:val="left" w:pos="1701"/>
        </w:tabs>
        <w:spacing w:line="240" w:lineRule="auto"/>
        <w:rPr>
          <w:rFonts w:cs="Times New Roman"/>
          <w:sz w:val="22"/>
        </w:rPr>
      </w:pPr>
      <w:r w:rsidRPr="00553B58">
        <w:rPr>
          <w:rFonts w:cs="Times New Roman"/>
          <w:sz w:val="22"/>
        </w:rPr>
        <w:t xml:space="preserve">SOP </w:t>
      </w:r>
      <w:r w:rsidR="00547D98" w:rsidRPr="00553B58">
        <w:rPr>
          <w:rFonts w:cs="Times New Roman"/>
          <w:sz w:val="22"/>
        </w:rPr>
        <w:tab/>
        <w:t xml:space="preserve">Standardowe procedury operacyjne </w:t>
      </w:r>
    </w:p>
    <w:p w14:paraId="0C079446" w14:textId="77777777" w:rsidR="00547D98" w:rsidRPr="00553B58" w:rsidRDefault="00034336" w:rsidP="00CD6E3C">
      <w:pPr>
        <w:tabs>
          <w:tab w:val="left" w:pos="1701"/>
        </w:tabs>
        <w:spacing w:line="240" w:lineRule="auto"/>
        <w:rPr>
          <w:rFonts w:cs="Times New Roman"/>
          <w:sz w:val="22"/>
        </w:rPr>
      </w:pPr>
      <w:r w:rsidRPr="00553B58">
        <w:rPr>
          <w:rFonts w:cs="Times New Roman"/>
          <w:sz w:val="22"/>
        </w:rPr>
        <w:t>TWY</w:t>
      </w:r>
      <w:r w:rsidR="00547D98" w:rsidRPr="00553B58">
        <w:rPr>
          <w:rFonts w:cs="Times New Roman"/>
          <w:sz w:val="22"/>
        </w:rPr>
        <w:t xml:space="preserve"> </w:t>
      </w:r>
      <w:r w:rsidR="00547D98" w:rsidRPr="00553B58">
        <w:rPr>
          <w:rFonts w:cs="Times New Roman"/>
          <w:sz w:val="22"/>
        </w:rPr>
        <w:tab/>
        <w:t>Droga kołowania</w:t>
      </w:r>
    </w:p>
    <w:p w14:paraId="19CFFECC" w14:textId="77777777" w:rsidR="00547D98" w:rsidRPr="00553B58" w:rsidRDefault="00547D98" w:rsidP="00CD6E3C">
      <w:pPr>
        <w:tabs>
          <w:tab w:val="left" w:pos="1701"/>
        </w:tabs>
        <w:spacing w:line="240" w:lineRule="auto"/>
        <w:rPr>
          <w:rFonts w:cs="Times New Roman"/>
          <w:sz w:val="22"/>
        </w:rPr>
      </w:pPr>
      <w:r w:rsidRPr="00553B58">
        <w:rPr>
          <w:rFonts w:cs="Times New Roman"/>
          <w:sz w:val="22"/>
        </w:rPr>
        <w:t xml:space="preserve">µ </w:t>
      </w:r>
      <w:r w:rsidRPr="00553B58">
        <w:rPr>
          <w:rFonts w:cs="Times New Roman"/>
          <w:sz w:val="22"/>
        </w:rPr>
        <w:tab/>
        <w:t>Mu (współczynnik tarcia)</w:t>
      </w:r>
    </w:p>
    <w:p w14:paraId="5B6EA8E1" w14:textId="1043CFC7" w:rsidR="00547D98" w:rsidRPr="00553B58" w:rsidRDefault="0099310D" w:rsidP="00CD6E3C">
      <w:pPr>
        <w:tabs>
          <w:tab w:val="left" w:pos="1701"/>
        </w:tabs>
        <w:spacing w:line="240" w:lineRule="auto"/>
        <w:rPr>
          <w:rFonts w:cs="Times New Roman"/>
          <w:sz w:val="22"/>
        </w:rPr>
      </w:pPr>
      <w:r w:rsidRPr="00553B58">
        <w:rPr>
          <w:rFonts w:cs="Times New Roman"/>
          <w:sz w:val="22"/>
        </w:rPr>
        <w:t>µ</w:t>
      </w:r>
      <w:r w:rsidR="00034336" w:rsidRPr="00553B58">
        <w:rPr>
          <w:rFonts w:cs="Times New Roman"/>
          <w:sz w:val="22"/>
        </w:rPr>
        <w:t>max</w:t>
      </w:r>
      <w:r w:rsidR="00547D98" w:rsidRPr="00553B58">
        <w:rPr>
          <w:rFonts w:cs="Times New Roman"/>
          <w:sz w:val="22"/>
        </w:rPr>
        <w:t xml:space="preserve"> </w:t>
      </w:r>
      <w:r w:rsidR="00547D98" w:rsidRPr="00553B58">
        <w:rPr>
          <w:rFonts w:cs="Times New Roman"/>
          <w:sz w:val="22"/>
        </w:rPr>
        <w:tab/>
        <w:t>Maksymalny ws</w:t>
      </w:r>
      <w:r w:rsidRPr="00553B58">
        <w:rPr>
          <w:rFonts w:cs="Times New Roman"/>
          <w:sz w:val="22"/>
        </w:rPr>
        <w:t>półczynnik</w:t>
      </w:r>
      <w:r w:rsidR="00547D98" w:rsidRPr="00553B58">
        <w:rPr>
          <w:rFonts w:cs="Times New Roman"/>
          <w:sz w:val="22"/>
        </w:rPr>
        <w:t xml:space="preserve"> tarcia doświadczany przez s</w:t>
      </w:r>
      <w:r w:rsidR="00D42F45" w:rsidRPr="00553B58">
        <w:rPr>
          <w:rFonts w:cs="Times New Roman"/>
          <w:sz w:val="22"/>
        </w:rPr>
        <w:t>tatek powietrzny</w:t>
      </w:r>
    </w:p>
    <w:p w14:paraId="3F51B899" w14:textId="77777777" w:rsidR="00547D98" w:rsidRPr="00553B58" w:rsidRDefault="00034336" w:rsidP="00CD6E3C">
      <w:pPr>
        <w:tabs>
          <w:tab w:val="left" w:pos="1701"/>
        </w:tabs>
        <w:spacing w:line="240" w:lineRule="auto"/>
        <w:rPr>
          <w:rFonts w:cs="Times New Roman"/>
          <w:sz w:val="22"/>
        </w:rPr>
      </w:pPr>
      <w:r w:rsidRPr="00553B58">
        <w:rPr>
          <w:rFonts w:cs="Times New Roman"/>
          <w:sz w:val="22"/>
        </w:rPr>
        <w:t xml:space="preserve">VHF </w:t>
      </w:r>
      <w:r w:rsidR="00547D98" w:rsidRPr="00553B58">
        <w:rPr>
          <w:rFonts w:cs="Times New Roman"/>
          <w:sz w:val="22"/>
        </w:rPr>
        <w:tab/>
        <w:t>Bardzo wysoka częstotliwość</w:t>
      </w:r>
    </w:p>
    <w:p w14:paraId="3D239EE6" w14:textId="0E1A7CCB" w:rsidR="00547D98" w:rsidRPr="00553B58" w:rsidRDefault="00034336" w:rsidP="00CD6E3C">
      <w:pPr>
        <w:tabs>
          <w:tab w:val="left" w:pos="1701"/>
        </w:tabs>
        <w:spacing w:line="240" w:lineRule="auto"/>
        <w:rPr>
          <w:rFonts w:cs="Times New Roman"/>
          <w:sz w:val="22"/>
        </w:rPr>
      </w:pPr>
      <w:r w:rsidRPr="00553B58">
        <w:rPr>
          <w:rFonts w:cs="Times New Roman"/>
          <w:sz w:val="22"/>
        </w:rPr>
        <w:t>WMO</w:t>
      </w:r>
      <w:r w:rsidR="00547D98" w:rsidRPr="00553B58">
        <w:rPr>
          <w:rFonts w:cs="Times New Roman"/>
          <w:sz w:val="22"/>
        </w:rPr>
        <w:t xml:space="preserve"> </w:t>
      </w:r>
      <w:r w:rsidR="00547D98" w:rsidRPr="00553B58">
        <w:rPr>
          <w:rFonts w:cs="Times New Roman"/>
          <w:sz w:val="22"/>
        </w:rPr>
        <w:tab/>
        <w:t xml:space="preserve">Światowa </w:t>
      </w:r>
      <w:r w:rsidR="00D42F45" w:rsidRPr="00553B58">
        <w:rPr>
          <w:rFonts w:cs="Times New Roman"/>
          <w:sz w:val="22"/>
        </w:rPr>
        <w:t>o</w:t>
      </w:r>
      <w:r w:rsidR="00547D98" w:rsidRPr="00553B58">
        <w:rPr>
          <w:rFonts w:cs="Times New Roman"/>
          <w:sz w:val="22"/>
        </w:rPr>
        <w:t>rganizacja ds. meteorologii</w:t>
      </w:r>
    </w:p>
    <w:p w14:paraId="29323317" w14:textId="77777777" w:rsidR="00633483" w:rsidRPr="00553B58" w:rsidRDefault="00633483" w:rsidP="00CD6E3C"/>
    <w:p w14:paraId="3B59874A" w14:textId="77777777" w:rsidR="00034336" w:rsidRPr="00553B58" w:rsidRDefault="00F121D7" w:rsidP="00CD6E3C">
      <w:pPr>
        <w:pStyle w:val="Nagwek3"/>
      </w:pPr>
      <w:bookmarkStart w:id="4" w:name="_Toc47702548"/>
      <w:r w:rsidRPr="00553B58">
        <w:t>D</w:t>
      </w:r>
      <w:r w:rsidR="00E90D89" w:rsidRPr="00553B58">
        <w:t>efinicje</w:t>
      </w:r>
      <w:bookmarkEnd w:id="4"/>
    </w:p>
    <w:p w14:paraId="6D0607A4" w14:textId="77777777" w:rsidR="00034336" w:rsidRPr="00553B58" w:rsidRDefault="00034336" w:rsidP="00CD6E3C">
      <w:pPr>
        <w:rPr>
          <w:rFonts w:cs="Times New Roman"/>
          <w:sz w:val="22"/>
        </w:rPr>
      </w:pPr>
      <w:r w:rsidRPr="00553B58">
        <w:rPr>
          <w:rFonts w:cs="Times New Roman"/>
          <w:sz w:val="22"/>
        </w:rPr>
        <w:t>Sformułowania użyte w tym dokumencie mają zastosowanie do niniejszej publikacji. Oficjalnie przyjęte przez ICAO definicje oznaczono w tekście symbolem (*).</w:t>
      </w:r>
    </w:p>
    <w:p w14:paraId="1B6018CA" w14:textId="77777777" w:rsidR="00034336" w:rsidRPr="00553B58" w:rsidRDefault="00034336" w:rsidP="00CD6E3C">
      <w:pPr>
        <w:spacing w:before="200"/>
        <w:ind w:left="284" w:hanging="284"/>
        <w:rPr>
          <w:rFonts w:cs="Times New Roman"/>
          <w:sz w:val="22"/>
        </w:rPr>
      </w:pPr>
      <w:r w:rsidRPr="00553B58">
        <w:rPr>
          <w:rFonts w:cs="Times New Roman"/>
          <w:b/>
          <w:bCs/>
          <w:iCs/>
          <w:sz w:val="22"/>
        </w:rPr>
        <w:t xml:space="preserve">Biuletyn Informacji Lotniczej </w:t>
      </w:r>
      <w:r w:rsidR="00CD2D0D" w:rsidRPr="00553B58">
        <w:rPr>
          <w:rFonts w:cs="Times New Roman"/>
          <w:bCs/>
          <w:i/>
          <w:iCs/>
          <w:sz w:val="22"/>
        </w:rPr>
        <w:t>(</w:t>
      </w:r>
      <w:r w:rsidRPr="00553B58">
        <w:rPr>
          <w:rFonts w:cs="Times New Roman"/>
          <w:bCs/>
          <w:i/>
          <w:iCs/>
          <w:sz w:val="22"/>
        </w:rPr>
        <w:t>Aer</w:t>
      </w:r>
      <w:r w:rsidR="00CD2D0D" w:rsidRPr="00553B58">
        <w:rPr>
          <w:rFonts w:cs="Times New Roman"/>
          <w:bCs/>
          <w:i/>
          <w:iCs/>
          <w:sz w:val="22"/>
        </w:rPr>
        <w:t xml:space="preserve">onautical information circular - </w:t>
      </w:r>
      <w:r w:rsidR="0056675B" w:rsidRPr="00553B58">
        <w:rPr>
          <w:rFonts w:cs="Times New Roman"/>
          <w:bCs/>
          <w:i/>
          <w:iCs/>
          <w:sz w:val="22"/>
        </w:rPr>
        <w:t>AIC)</w:t>
      </w:r>
      <w:r w:rsidRPr="00553B58">
        <w:rPr>
          <w:rFonts w:cs="Times New Roman"/>
          <w:bCs/>
          <w:i/>
          <w:iCs/>
          <w:sz w:val="22"/>
        </w:rPr>
        <w:t>*</w:t>
      </w:r>
      <w:r w:rsidR="0056675B" w:rsidRPr="00553B58">
        <w:rPr>
          <w:rFonts w:cs="Times New Roman"/>
          <w:bCs/>
          <w:i/>
          <w:iCs/>
          <w:sz w:val="22"/>
        </w:rPr>
        <w:t>.</w:t>
      </w:r>
      <w:r w:rsidRPr="00553B58">
        <w:rPr>
          <w:rFonts w:cs="Times New Roman"/>
          <w:bCs/>
          <w:i/>
          <w:iCs/>
          <w:sz w:val="22"/>
        </w:rPr>
        <w:t xml:space="preserve"> </w:t>
      </w:r>
      <w:r w:rsidRPr="00553B58">
        <w:rPr>
          <w:rFonts w:cs="Times New Roman"/>
          <w:sz w:val="22"/>
        </w:rPr>
        <w:t>Zawiadomienie zawierające informacje o charakterze niekwalifikującym ich do stworzenia NOTAM lub włączenia ich do zbioru informacji lotniczych (AIP), lecz dotyczące bezpieczeństwa lotów, żeglugi powietrznej lub zagadnień natury technicznej</w:t>
      </w:r>
      <w:r w:rsidR="0056675B" w:rsidRPr="00553B58">
        <w:rPr>
          <w:rFonts w:cs="Times New Roman"/>
          <w:sz w:val="22"/>
        </w:rPr>
        <w:t>, administracyjnej lub prawnej.</w:t>
      </w:r>
    </w:p>
    <w:p w14:paraId="50A3BAC0" w14:textId="371CEBF8" w:rsidR="00034336" w:rsidRPr="00553B58" w:rsidRDefault="00034336" w:rsidP="00CD6E3C">
      <w:pPr>
        <w:spacing w:before="200"/>
        <w:ind w:left="284" w:hanging="284"/>
        <w:rPr>
          <w:rFonts w:cs="Times New Roman"/>
          <w:sz w:val="22"/>
        </w:rPr>
      </w:pPr>
      <w:r w:rsidRPr="00553B58">
        <w:rPr>
          <w:rFonts w:cs="Times New Roman"/>
          <w:b/>
          <w:bCs/>
          <w:iCs/>
          <w:sz w:val="22"/>
        </w:rPr>
        <w:t>Zarządzanie informacją lotniczą</w:t>
      </w:r>
      <w:r w:rsidRPr="00553B58">
        <w:rPr>
          <w:rFonts w:cs="Times New Roman"/>
          <w:bCs/>
          <w:iCs/>
          <w:sz w:val="22"/>
        </w:rPr>
        <w:t xml:space="preserve"> </w:t>
      </w:r>
      <w:r w:rsidR="00CD2D0D" w:rsidRPr="00553B58">
        <w:rPr>
          <w:rFonts w:cs="Times New Roman"/>
          <w:bCs/>
          <w:i/>
          <w:iCs/>
          <w:sz w:val="22"/>
        </w:rPr>
        <w:t>(</w:t>
      </w:r>
      <w:r w:rsidRPr="00553B58">
        <w:rPr>
          <w:rFonts w:cs="Times New Roman"/>
          <w:bCs/>
          <w:i/>
          <w:iCs/>
          <w:sz w:val="22"/>
        </w:rPr>
        <w:t>Aeron</w:t>
      </w:r>
      <w:r w:rsidR="00CD2D0D" w:rsidRPr="00553B58">
        <w:rPr>
          <w:rFonts w:cs="Times New Roman"/>
          <w:bCs/>
          <w:i/>
          <w:iCs/>
          <w:sz w:val="22"/>
        </w:rPr>
        <w:t xml:space="preserve">autical information management - </w:t>
      </w:r>
      <w:r w:rsidR="00B216A2" w:rsidRPr="00553B58">
        <w:rPr>
          <w:rFonts w:cs="Times New Roman"/>
          <w:bCs/>
          <w:i/>
          <w:iCs/>
          <w:sz w:val="22"/>
        </w:rPr>
        <w:t>AIM)</w:t>
      </w:r>
      <w:r w:rsidRPr="00553B58">
        <w:rPr>
          <w:rFonts w:cs="Times New Roman"/>
          <w:bCs/>
          <w:i/>
          <w:iCs/>
          <w:sz w:val="22"/>
        </w:rPr>
        <w:t>*</w:t>
      </w:r>
      <w:r w:rsidR="00B216A2" w:rsidRPr="00553B58">
        <w:rPr>
          <w:rFonts w:cs="Times New Roman"/>
          <w:bCs/>
          <w:i/>
          <w:iCs/>
          <w:sz w:val="22"/>
        </w:rPr>
        <w:t>.</w:t>
      </w:r>
      <w:r w:rsidRPr="00553B58">
        <w:rPr>
          <w:rFonts w:cs="Times New Roman"/>
          <w:bCs/>
          <w:iCs/>
          <w:sz w:val="22"/>
        </w:rPr>
        <w:t xml:space="preserve"> </w:t>
      </w:r>
      <w:r w:rsidRPr="00553B58">
        <w:rPr>
          <w:rFonts w:cs="Times New Roman"/>
          <w:sz w:val="22"/>
        </w:rPr>
        <w:t>Dynamiczne, zintegrowane zarządzanie informacją lotniczą poprzez zapewnieni</w:t>
      </w:r>
      <w:r w:rsidR="00CD6E3C" w:rsidRPr="00553B58">
        <w:rPr>
          <w:rFonts w:cs="Times New Roman"/>
          <w:sz w:val="22"/>
        </w:rPr>
        <w:t>e i wymianę danych lotniczych o </w:t>
      </w:r>
      <w:r w:rsidRPr="00553B58">
        <w:rPr>
          <w:rFonts w:cs="Times New Roman"/>
          <w:sz w:val="22"/>
        </w:rPr>
        <w:t>gwarantowanej jakości, we współpracy ze wszyst</w:t>
      </w:r>
      <w:r w:rsidR="0056675B" w:rsidRPr="00553B58">
        <w:rPr>
          <w:rFonts w:cs="Times New Roman"/>
          <w:sz w:val="22"/>
        </w:rPr>
        <w:t>kimi zainteresowanymi stronami.</w:t>
      </w:r>
    </w:p>
    <w:p w14:paraId="34402886" w14:textId="77777777" w:rsidR="00034336" w:rsidRPr="00553B58" w:rsidRDefault="00034336" w:rsidP="00CD6E3C">
      <w:pPr>
        <w:spacing w:before="200"/>
        <w:ind w:left="284" w:hanging="284"/>
        <w:rPr>
          <w:rFonts w:cs="Times New Roman"/>
          <w:sz w:val="22"/>
        </w:rPr>
      </w:pPr>
      <w:r w:rsidRPr="00553B58">
        <w:rPr>
          <w:rFonts w:cs="Times New Roman"/>
          <w:b/>
          <w:bCs/>
          <w:iCs/>
          <w:sz w:val="22"/>
        </w:rPr>
        <w:t>Służba informacji lotniczej</w:t>
      </w:r>
      <w:r w:rsidRPr="00553B58">
        <w:rPr>
          <w:rFonts w:cs="Times New Roman"/>
          <w:b/>
          <w:bCs/>
          <w:i/>
          <w:iCs/>
          <w:sz w:val="22"/>
        </w:rPr>
        <w:t xml:space="preserve"> </w:t>
      </w:r>
      <w:r w:rsidR="00B216A2" w:rsidRPr="00553B58">
        <w:rPr>
          <w:rFonts w:cs="Times New Roman"/>
          <w:bCs/>
          <w:i/>
          <w:iCs/>
          <w:sz w:val="22"/>
        </w:rPr>
        <w:t>(</w:t>
      </w:r>
      <w:r w:rsidRPr="00553B58">
        <w:rPr>
          <w:rFonts w:cs="Times New Roman"/>
          <w:bCs/>
          <w:i/>
          <w:iCs/>
          <w:sz w:val="22"/>
        </w:rPr>
        <w:t>Ae</w:t>
      </w:r>
      <w:r w:rsidR="00B216A2" w:rsidRPr="00553B58">
        <w:rPr>
          <w:rFonts w:cs="Times New Roman"/>
          <w:bCs/>
          <w:i/>
          <w:iCs/>
          <w:sz w:val="22"/>
        </w:rPr>
        <w:t>ronautical information service - AIS)</w:t>
      </w:r>
      <w:r w:rsidRPr="00553B58">
        <w:rPr>
          <w:rFonts w:cs="Times New Roman"/>
          <w:bCs/>
          <w:i/>
          <w:iCs/>
          <w:sz w:val="22"/>
        </w:rPr>
        <w:t>*</w:t>
      </w:r>
      <w:r w:rsidR="00B216A2" w:rsidRPr="00553B58">
        <w:rPr>
          <w:rFonts w:cs="Times New Roman"/>
          <w:bCs/>
          <w:i/>
          <w:iCs/>
          <w:sz w:val="22"/>
        </w:rPr>
        <w:t>.</w:t>
      </w:r>
      <w:r w:rsidRPr="00553B58">
        <w:rPr>
          <w:rFonts w:cs="Times New Roman"/>
          <w:b/>
          <w:bCs/>
          <w:i/>
          <w:iCs/>
          <w:sz w:val="22"/>
        </w:rPr>
        <w:t xml:space="preserve"> </w:t>
      </w:r>
      <w:r w:rsidRPr="00553B58">
        <w:rPr>
          <w:rFonts w:cs="Times New Roman"/>
          <w:sz w:val="22"/>
        </w:rPr>
        <w:t>Służba ustanowiona dla danego obszaru odpowiedzialna za udzielanie wskazówek dotyczących danych aeronautycznych oraz informacji lotniczych niezbędnych dla celu bezpieczeństwa, regularności oraz efektywności nawigacji</w:t>
      </w:r>
      <w:r w:rsidR="0056675B" w:rsidRPr="00553B58">
        <w:rPr>
          <w:rFonts w:cs="Times New Roman"/>
          <w:sz w:val="22"/>
        </w:rPr>
        <w:t>/żeglugi powietrznej.</w:t>
      </w:r>
    </w:p>
    <w:p w14:paraId="1C5F6F2E" w14:textId="77777777" w:rsidR="00034336" w:rsidRPr="00553B58" w:rsidRDefault="00034336" w:rsidP="00CD6E3C">
      <w:pPr>
        <w:spacing w:before="200"/>
        <w:ind w:left="284" w:hanging="284"/>
        <w:rPr>
          <w:rFonts w:cs="Times New Roman"/>
          <w:sz w:val="22"/>
        </w:rPr>
      </w:pPr>
      <w:r w:rsidRPr="00553B58">
        <w:rPr>
          <w:rFonts w:cs="Times New Roman"/>
          <w:b/>
          <w:bCs/>
          <w:iCs/>
          <w:sz w:val="22"/>
        </w:rPr>
        <w:lastRenderedPageBreak/>
        <w:t>Raport pilota</w:t>
      </w:r>
      <w:r w:rsidRPr="00553B58">
        <w:rPr>
          <w:rFonts w:cs="Times New Roman"/>
          <w:bCs/>
          <w:i/>
          <w:iCs/>
          <w:sz w:val="22"/>
        </w:rPr>
        <w:t xml:space="preserve"> </w:t>
      </w:r>
      <w:r w:rsidR="00B216A2" w:rsidRPr="00553B58">
        <w:rPr>
          <w:rFonts w:cs="Times New Roman"/>
          <w:bCs/>
          <w:i/>
          <w:iCs/>
          <w:sz w:val="22"/>
        </w:rPr>
        <w:t>(</w:t>
      </w:r>
      <w:r w:rsidRPr="00553B58">
        <w:rPr>
          <w:rFonts w:cs="Times New Roman"/>
          <w:bCs/>
          <w:i/>
          <w:iCs/>
          <w:sz w:val="22"/>
        </w:rPr>
        <w:t>Air-report</w:t>
      </w:r>
      <w:r w:rsidR="0056675B" w:rsidRPr="00553B58">
        <w:rPr>
          <w:rFonts w:cs="Times New Roman"/>
          <w:bCs/>
          <w:i/>
          <w:iCs/>
          <w:sz w:val="22"/>
        </w:rPr>
        <w:t>)</w:t>
      </w:r>
      <w:r w:rsidRPr="00553B58">
        <w:rPr>
          <w:rFonts w:cs="Times New Roman"/>
          <w:bCs/>
          <w:i/>
          <w:iCs/>
          <w:sz w:val="22"/>
        </w:rPr>
        <w:t>*</w:t>
      </w:r>
      <w:r w:rsidR="0056675B" w:rsidRPr="00553B58">
        <w:rPr>
          <w:rFonts w:cs="Times New Roman"/>
          <w:bCs/>
          <w:i/>
          <w:iCs/>
          <w:sz w:val="22"/>
        </w:rPr>
        <w:t>.</w:t>
      </w:r>
      <w:r w:rsidRPr="00553B58">
        <w:rPr>
          <w:rFonts w:cs="Times New Roman"/>
          <w:sz w:val="22"/>
        </w:rPr>
        <w:t xml:space="preserve"> Raport ze statku powietrznego w locie przygotowany zgodnie z wymogami dotyczącymi pozycji, wymaganiami operacyjnymi i/</w:t>
      </w:r>
      <w:r w:rsidR="0056675B" w:rsidRPr="00553B58">
        <w:rPr>
          <w:rFonts w:cs="Times New Roman"/>
          <w:sz w:val="22"/>
        </w:rPr>
        <w:t>lub raportem meteorologicznym.</w:t>
      </w:r>
    </w:p>
    <w:p w14:paraId="1438EAAA" w14:textId="77777777" w:rsidR="00034336" w:rsidRPr="00553B58" w:rsidRDefault="00034336" w:rsidP="00CD6E3C">
      <w:pPr>
        <w:spacing w:before="200"/>
        <w:ind w:left="284" w:hanging="284"/>
        <w:rPr>
          <w:rFonts w:cs="Times New Roman"/>
          <w:sz w:val="22"/>
        </w:rPr>
      </w:pPr>
      <w:r w:rsidRPr="00553B58">
        <w:rPr>
          <w:rFonts w:cs="Times New Roman"/>
          <w:b/>
          <w:bCs/>
          <w:iCs/>
          <w:sz w:val="22"/>
          <w:lang w:val="en-GB"/>
        </w:rPr>
        <w:t>Służba ruchu lotniczego</w:t>
      </w:r>
      <w:r w:rsidRPr="00553B58">
        <w:rPr>
          <w:rFonts w:cs="Times New Roman"/>
          <w:bCs/>
          <w:i/>
          <w:iCs/>
          <w:sz w:val="22"/>
          <w:lang w:val="en-GB"/>
        </w:rPr>
        <w:t xml:space="preserve"> </w:t>
      </w:r>
      <w:r w:rsidR="00B216A2" w:rsidRPr="00553B58">
        <w:rPr>
          <w:rFonts w:cs="Times New Roman"/>
          <w:bCs/>
          <w:i/>
          <w:iCs/>
          <w:sz w:val="22"/>
          <w:lang w:val="en-GB"/>
        </w:rPr>
        <w:t>(</w:t>
      </w:r>
      <w:r w:rsidRPr="00553B58">
        <w:rPr>
          <w:rFonts w:cs="Times New Roman"/>
          <w:bCs/>
          <w:i/>
          <w:iCs/>
          <w:sz w:val="22"/>
          <w:lang w:val="en-GB"/>
        </w:rPr>
        <w:t>Air traffic service</w:t>
      </w:r>
      <w:r w:rsidR="00B216A2" w:rsidRPr="00553B58">
        <w:rPr>
          <w:rFonts w:cs="Times New Roman"/>
          <w:bCs/>
          <w:i/>
          <w:iCs/>
          <w:sz w:val="22"/>
          <w:lang w:val="en-GB"/>
        </w:rPr>
        <w:t xml:space="preserve"> - ATS)</w:t>
      </w:r>
      <w:r w:rsidR="0056675B" w:rsidRPr="00553B58">
        <w:rPr>
          <w:rFonts w:cs="Times New Roman"/>
          <w:b/>
          <w:bCs/>
          <w:i/>
          <w:iCs/>
          <w:sz w:val="22"/>
          <w:lang w:val="en-GB"/>
        </w:rPr>
        <w:t>*</w:t>
      </w:r>
      <w:r w:rsidR="0056675B" w:rsidRPr="00553B58">
        <w:rPr>
          <w:rFonts w:cs="Times New Roman"/>
          <w:bCs/>
          <w:i/>
          <w:iCs/>
          <w:sz w:val="22"/>
          <w:lang w:val="en-GB"/>
        </w:rPr>
        <w:t>.</w:t>
      </w:r>
      <w:r w:rsidR="0056675B" w:rsidRPr="00553B58">
        <w:rPr>
          <w:rFonts w:cs="Times New Roman"/>
          <w:b/>
          <w:bCs/>
          <w:i/>
          <w:iCs/>
          <w:sz w:val="22"/>
          <w:lang w:val="en-GB"/>
        </w:rPr>
        <w:t xml:space="preserve"> </w:t>
      </w:r>
      <w:r w:rsidRPr="00553B58">
        <w:rPr>
          <w:rFonts w:cs="Times New Roman"/>
          <w:sz w:val="22"/>
        </w:rPr>
        <w:t xml:space="preserve">Ogólny termin odnoszący się do różnorodnych służb informacji lotniczej, służb alarmowych, służb doradczych ruchu lotniczego, służb kontroli ruchu lotniczego (służby obszarowej, kontroli podejścia, kontroli lotniska). </w:t>
      </w:r>
    </w:p>
    <w:p w14:paraId="668F4303" w14:textId="77777777" w:rsidR="00034336" w:rsidRPr="00553B58" w:rsidRDefault="00034336" w:rsidP="00CD6E3C">
      <w:pPr>
        <w:spacing w:before="200"/>
        <w:ind w:left="284" w:hanging="284"/>
        <w:rPr>
          <w:rFonts w:cs="Times New Roman"/>
          <w:sz w:val="22"/>
        </w:rPr>
      </w:pPr>
      <w:r w:rsidRPr="00553B58">
        <w:rPr>
          <w:rFonts w:cs="Times New Roman"/>
          <w:b/>
          <w:bCs/>
          <w:iCs/>
          <w:sz w:val="22"/>
        </w:rPr>
        <w:t>Służba automatycznej informacji lotniskowej</w:t>
      </w:r>
      <w:r w:rsidRPr="00553B58">
        <w:rPr>
          <w:rFonts w:cs="Times New Roman"/>
          <w:bCs/>
          <w:i/>
          <w:iCs/>
          <w:sz w:val="22"/>
        </w:rPr>
        <w:t xml:space="preserve"> </w:t>
      </w:r>
      <w:r w:rsidR="00B216A2" w:rsidRPr="00553B58">
        <w:rPr>
          <w:rFonts w:cs="Times New Roman"/>
          <w:bCs/>
          <w:i/>
          <w:iCs/>
          <w:sz w:val="22"/>
        </w:rPr>
        <w:t>(</w:t>
      </w:r>
      <w:r w:rsidRPr="00553B58">
        <w:rPr>
          <w:rFonts w:cs="Times New Roman"/>
          <w:bCs/>
          <w:i/>
          <w:iCs/>
          <w:sz w:val="22"/>
        </w:rPr>
        <w:t>Automati</w:t>
      </w:r>
      <w:r w:rsidR="00B216A2" w:rsidRPr="00553B58">
        <w:rPr>
          <w:rFonts w:cs="Times New Roman"/>
          <w:bCs/>
          <w:i/>
          <w:iCs/>
          <w:sz w:val="22"/>
        </w:rPr>
        <w:t xml:space="preserve">c terminal information service - </w:t>
      </w:r>
      <w:r w:rsidR="0056675B" w:rsidRPr="00553B58">
        <w:rPr>
          <w:rFonts w:cs="Times New Roman"/>
          <w:bCs/>
          <w:i/>
          <w:iCs/>
          <w:sz w:val="22"/>
        </w:rPr>
        <w:t>ATIS)</w:t>
      </w:r>
      <w:r w:rsidRPr="00553B58">
        <w:rPr>
          <w:rFonts w:cs="Times New Roman"/>
          <w:b/>
          <w:bCs/>
          <w:i/>
          <w:iCs/>
          <w:sz w:val="22"/>
        </w:rPr>
        <w:t>*</w:t>
      </w:r>
      <w:r w:rsidR="0056675B" w:rsidRPr="00553B58">
        <w:rPr>
          <w:rFonts w:cs="Times New Roman"/>
          <w:bCs/>
          <w:i/>
          <w:iCs/>
          <w:sz w:val="22"/>
        </w:rPr>
        <w:t>.</w:t>
      </w:r>
      <w:r w:rsidRPr="00553B58">
        <w:rPr>
          <w:rFonts w:cs="Times New Roman"/>
          <w:bCs/>
          <w:i/>
          <w:iCs/>
          <w:sz w:val="22"/>
        </w:rPr>
        <w:t xml:space="preserve"> </w:t>
      </w:r>
      <w:r w:rsidRPr="00553B58">
        <w:rPr>
          <w:rFonts w:cs="Times New Roman"/>
          <w:sz w:val="22"/>
        </w:rPr>
        <w:t>Oznacza automatyczne dostarczanie bieżących rutynowych informacji przylatującym i odlatującym statkom powietrznym, nieprzerwanie przez 24 godziny na dobę lub przez określoną część doby:</w:t>
      </w:r>
    </w:p>
    <w:p w14:paraId="210AC054" w14:textId="77777777" w:rsidR="00034336" w:rsidRPr="00553B58" w:rsidRDefault="00034336" w:rsidP="00CD6E3C">
      <w:pPr>
        <w:spacing w:before="200"/>
        <w:ind w:left="851" w:hanging="425"/>
        <w:rPr>
          <w:rFonts w:cs="Times New Roman"/>
          <w:sz w:val="22"/>
        </w:rPr>
      </w:pPr>
      <w:r w:rsidRPr="00553B58">
        <w:rPr>
          <w:rFonts w:cs="Times New Roman"/>
          <w:bCs/>
          <w:iCs/>
          <w:sz w:val="22"/>
        </w:rPr>
        <w:t>Służba cyfrowej automatycznej informacji lotniskowej</w:t>
      </w:r>
      <w:r w:rsidRPr="00553B58">
        <w:rPr>
          <w:rFonts w:cs="Times New Roman"/>
          <w:i/>
          <w:iCs/>
          <w:sz w:val="22"/>
        </w:rPr>
        <w:t xml:space="preserve"> </w:t>
      </w:r>
      <w:r w:rsidR="00B216A2" w:rsidRPr="00553B58">
        <w:rPr>
          <w:rFonts w:cs="Times New Roman"/>
          <w:i/>
          <w:iCs/>
          <w:sz w:val="22"/>
        </w:rPr>
        <w:t>(</w:t>
      </w:r>
      <w:r w:rsidRPr="00553B58">
        <w:rPr>
          <w:rFonts w:cs="Times New Roman"/>
          <w:i/>
          <w:iCs/>
          <w:sz w:val="22"/>
        </w:rPr>
        <w:t>Data link-automati</w:t>
      </w:r>
      <w:r w:rsidR="00B216A2" w:rsidRPr="00553B58">
        <w:rPr>
          <w:rFonts w:cs="Times New Roman"/>
          <w:i/>
          <w:iCs/>
          <w:sz w:val="22"/>
        </w:rPr>
        <w:t xml:space="preserve">c terminal information service </w:t>
      </w:r>
      <w:r w:rsidRPr="00553B58">
        <w:rPr>
          <w:rFonts w:cs="Times New Roman"/>
          <w:i/>
          <w:iCs/>
          <w:sz w:val="22"/>
        </w:rPr>
        <w:t xml:space="preserve">D-ATIS). </w:t>
      </w:r>
      <w:r w:rsidRPr="00553B58">
        <w:rPr>
          <w:rFonts w:cs="Times New Roman"/>
          <w:iCs/>
          <w:sz w:val="22"/>
        </w:rPr>
        <w:t>Dostarczanie ATIS poprzez łącze transmisji danych.</w:t>
      </w:r>
      <w:r w:rsidRPr="00553B58">
        <w:rPr>
          <w:rFonts w:cs="Times New Roman"/>
          <w:i/>
          <w:iCs/>
          <w:sz w:val="22"/>
        </w:rPr>
        <w:t xml:space="preserve"> </w:t>
      </w:r>
    </w:p>
    <w:p w14:paraId="3481221F" w14:textId="29597B25" w:rsidR="00034336" w:rsidRPr="00553B58" w:rsidRDefault="002914CC" w:rsidP="00CD6E3C">
      <w:pPr>
        <w:spacing w:before="200"/>
        <w:ind w:left="851" w:hanging="425"/>
        <w:rPr>
          <w:rFonts w:cs="Times New Roman"/>
          <w:sz w:val="22"/>
        </w:rPr>
      </w:pPr>
      <w:r w:rsidRPr="00553B58">
        <w:rPr>
          <w:rFonts w:cs="Times New Roman"/>
          <w:bCs/>
          <w:iCs/>
          <w:sz w:val="22"/>
        </w:rPr>
        <w:t>Głosowa</w:t>
      </w:r>
      <w:r w:rsidR="00034336" w:rsidRPr="00553B58">
        <w:rPr>
          <w:rFonts w:cs="Times New Roman"/>
          <w:bCs/>
          <w:iCs/>
          <w:sz w:val="22"/>
        </w:rPr>
        <w:t xml:space="preserve"> służba automatycznej informacji lotniskowej</w:t>
      </w:r>
      <w:r w:rsidR="00034336" w:rsidRPr="00553B58">
        <w:rPr>
          <w:rFonts w:cs="Times New Roman"/>
          <w:i/>
          <w:iCs/>
          <w:sz w:val="22"/>
        </w:rPr>
        <w:t xml:space="preserve"> </w:t>
      </w:r>
      <w:r w:rsidR="00B216A2" w:rsidRPr="00553B58">
        <w:rPr>
          <w:rFonts w:cs="Times New Roman"/>
          <w:i/>
          <w:iCs/>
          <w:sz w:val="22"/>
        </w:rPr>
        <w:t>(</w:t>
      </w:r>
      <w:r w:rsidR="00034336" w:rsidRPr="00553B58">
        <w:rPr>
          <w:rFonts w:cs="Times New Roman"/>
          <w:i/>
          <w:iCs/>
          <w:sz w:val="22"/>
        </w:rPr>
        <w:t>Voice-automati</w:t>
      </w:r>
      <w:r w:rsidR="00B216A2" w:rsidRPr="00553B58">
        <w:rPr>
          <w:rFonts w:cs="Times New Roman"/>
          <w:i/>
          <w:iCs/>
          <w:sz w:val="22"/>
        </w:rPr>
        <w:t xml:space="preserve">c terminal information service - </w:t>
      </w:r>
      <w:r w:rsidR="00034336" w:rsidRPr="00553B58">
        <w:rPr>
          <w:rFonts w:cs="Times New Roman"/>
          <w:i/>
          <w:iCs/>
          <w:sz w:val="22"/>
        </w:rPr>
        <w:t xml:space="preserve">Voice-ATIS). </w:t>
      </w:r>
      <w:r w:rsidR="00034336" w:rsidRPr="00553B58">
        <w:rPr>
          <w:rFonts w:cs="Times New Roman"/>
          <w:iCs/>
          <w:sz w:val="22"/>
        </w:rPr>
        <w:t>Oznacza dostarczanie</w:t>
      </w:r>
      <w:r w:rsidR="00B216A2" w:rsidRPr="00553B58">
        <w:rPr>
          <w:rFonts w:cs="Times New Roman"/>
          <w:sz w:val="22"/>
        </w:rPr>
        <w:t xml:space="preserve"> ATIS poprzez ciągłe i</w:t>
      </w:r>
      <w:r w:rsidR="00B31409" w:rsidRPr="00553B58">
        <w:rPr>
          <w:rFonts w:cs="Times New Roman"/>
          <w:sz w:val="22"/>
        </w:rPr>
        <w:t xml:space="preserve"> </w:t>
      </w:r>
      <w:r w:rsidR="00034336" w:rsidRPr="00553B58">
        <w:rPr>
          <w:rFonts w:cs="Times New Roman"/>
          <w:sz w:val="22"/>
        </w:rPr>
        <w:t xml:space="preserve">powtarzające się </w:t>
      </w:r>
      <w:r w:rsidRPr="00553B58">
        <w:rPr>
          <w:rFonts w:cs="Times New Roman"/>
          <w:sz w:val="22"/>
        </w:rPr>
        <w:t>głosowe</w:t>
      </w:r>
      <w:r w:rsidR="0056675B" w:rsidRPr="00553B58">
        <w:rPr>
          <w:rFonts w:cs="Times New Roman"/>
          <w:sz w:val="22"/>
        </w:rPr>
        <w:t xml:space="preserve"> rozgłaszanie.</w:t>
      </w:r>
    </w:p>
    <w:p w14:paraId="5906BD4D" w14:textId="32FE7162" w:rsidR="00034336" w:rsidRPr="00553B58" w:rsidRDefault="00034336" w:rsidP="00CD6E3C">
      <w:pPr>
        <w:spacing w:before="200"/>
        <w:ind w:left="284" w:hanging="284"/>
        <w:rPr>
          <w:rFonts w:cs="Times New Roman"/>
          <w:sz w:val="22"/>
        </w:rPr>
      </w:pPr>
      <w:r w:rsidRPr="00553B58">
        <w:rPr>
          <w:rFonts w:cs="Times New Roman"/>
          <w:b/>
          <w:bCs/>
          <w:iCs/>
          <w:sz w:val="22"/>
        </w:rPr>
        <w:t>Hamowanie</w:t>
      </w:r>
      <w:r w:rsidRPr="00553B58">
        <w:rPr>
          <w:rFonts w:cs="Times New Roman"/>
          <w:bCs/>
          <w:iCs/>
          <w:sz w:val="22"/>
        </w:rPr>
        <w:t xml:space="preserve"> </w:t>
      </w:r>
      <w:r w:rsidR="0056675B" w:rsidRPr="00553B58">
        <w:rPr>
          <w:rFonts w:cs="Times New Roman"/>
          <w:bCs/>
          <w:i/>
          <w:iCs/>
          <w:sz w:val="22"/>
        </w:rPr>
        <w:t>(</w:t>
      </w:r>
      <w:r w:rsidRPr="00553B58">
        <w:rPr>
          <w:rFonts w:cs="Times New Roman"/>
          <w:bCs/>
          <w:i/>
          <w:iCs/>
          <w:sz w:val="22"/>
        </w:rPr>
        <w:t>Braking action</w:t>
      </w:r>
      <w:r w:rsidR="0056675B" w:rsidRPr="00553B58">
        <w:rPr>
          <w:rFonts w:cs="Times New Roman"/>
          <w:bCs/>
          <w:i/>
          <w:iCs/>
          <w:sz w:val="22"/>
        </w:rPr>
        <w:t>)</w:t>
      </w:r>
      <w:r w:rsidRPr="00553B58">
        <w:rPr>
          <w:rFonts w:cs="Times New Roman"/>
          <w:bCs/>
          <w:i/>
          <w:iCs/>
          <w:sz w:val="22"/>
        </w:rPr>
        <w:t xml:space="preserve">. </w:t>
      </w:r>
      <w:r w:rsidRPr="00553B58">
        <w:rPr>
          <w:rFonts w:cs="Times New Roman"/>
          <w:sz w:val="22"/>
        </w:rPr>
        <w:t xml:space="preserve">Termin używany przez pilotów odnoszący się do </w:t>
      </w:r>
      <w:r w:rsidR="002914CC" w:rsidRPr="00553B58">
        <w:rPr>
          <w:rFonts w:cs="Times New Roman"/>
          <w:sz w:val="22"/>
        </w:rPr>
        <w:t>zmniejszania prędkości</w:t>
      </w:r>
      <w:r w:rsidRPr="00553B58">
        <w:rPr>
          <w:rFonts w:cs="Times New Roman"/>
          <w:sz w:val="22"/>
        </w:rPr>
        <w:t xml:space="preserve"> związanego z hamowaniem opon oraz sterownością kierunkową statku p</w:t>
      </w:r>
      <w:r w:rsidR="0056675B" w:rsidRPr="00553B58">
        <w:rPr>
          <w:rFonts w:cs="Times New Roman"/>
          <w:sz w:val="22"/>
        </w:rPr>
        <w:t>owietrznego.</w:t>
      </w:r>
    </w:p>
    <w:p w14:paraId="72991C18" w14:textId="77777777" w:rsidR="00034336" w:rsidRPr="00553B58" w:rsidRDefault="00034336" w:rsidP="00CD6E3C">
      <w:pPr>
        <w:spacing w:before="200"/>
        <w:ind w:left="284" w:hanging="284"/>
        <w:rPr>
          <w:rFonts w:cs="Times New Roman"/>
          <w:sz w:val="22"/>
        </w:rPr>
      </w:pPr>
      <w:r w:rsidRPr="00553B58">
        <w:rPr>
          <w:rFonts w:cs="Times New Roman"/>
          <w:b/>
          <w:bCs/>
          <w:iCs/>
          <w:sz w:val="22"/>
        </w:rPr>
        <w:t>Współczynnik tarcia</w:t>
      </w:r>
      <w:r w:rsidR="0056675B" w:rsidRPr="00553B58">
        <w:rPr>
          <w:rFonts w:cs="Times New Roman"/>
          <w:bCs/>
          <w:i/>
          <w:iCs/>
          <w:sz w:val="22"/>
        </w:rPr>
        <w:t xml:space="preserve"> (</w:t>
      </w:r>
      <w:r w:rsidRPr="00553B58">
        <w:rPr>
          <w:rFonts w:cs="Times New Roman"/>
          <w:bCs/>
          <w:i/>
          <w:iCs/>
          <w:sz w:val="22"/>
        </w:rPr>
        <w:t>Coefficient of friction</w:t>
      </w:r>
      <w:r w:rsidR="0056675B"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Oznacza bezwymiarowy stosunek siły tarcia pomiędzy dwoma ciałami do normalne</w:t>
      </w:r>
      <w:r w:rsidR="0056675B" w:rsidRPr="00553B58">
        <w:rPr>
          <w:rFonts w:cs="Times New Roman"/>
          <w:sz w:val="22"/>
        </w:rPr>
        <w:t>j siły nacisku tych dwóch ciał.</w:t>
      </w:r>
    </w:p>
    <w:p w14:paraId="76D7BED9" w14:textId="77777777" w:rsidR="00034336" w:rsidRPr="00553B58" w:rsidRDefault="00034336" w:rsidP="00CD6E3C">
      <w:pPr>
        <w:spacing w:before="200"/>
        <w:ind w:left="284" w:hanging="284"/>
        <w:rPr>
          <w:rFonts w:cs="Times New Roman"/>
          <w:sz w:val="22"/>
        </w:rPr>
      </w:pPr>
      <w:r w:rsidRPr="00553B58">
        <w:rPr>
          <w:rFonts w:cs="Times New Roman"/>
          <w:b/>
          <w:bCs/>
          <w:iCs/>
          <w:sz w:val="22"/>
        </w:rPr>
        <w:t>Zanieczyszczenie</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Contaminant</w:t>
      </w:r>
      <w:r w:rsidR="0056675B" w:rsidRPr="00553B58">
        <w:rPr>
          <w:rFonts w:cs="Times New Roman"/>
          <w:bCs/>
          <w:i/>
          <w:iCs/>
          <w:sz w:val="22"/>
        </w:rPr>
        <w:t>)</w:t>
      </w:r>
      <w:r w:rsidRPr="00553B58">
        <w:rPr>
          <w:rFonts w:cs="Times New Roman"/>
          <w:bCs/>
          <w:i/>
          <w:iCs/>
          <w:sz w:val="22"/>
        </w:rPr>
        <w:t xml:space="preserve">. </w:t>
      </w:r>
      <w:r w:rsidRPr="00553B58">
        <w:rPr>
          <w:rFonts w:cs="Times New Roman"/>
          <w:sz w:val="22"/>
        </w:rPr>
        <w:t>Oznacza nagromadzenie (np. śniegu, śniegu topniejącego, lodu, stojącej wody, błota, kurzu, piachu, oleju lub gumy) na nawierzchni lotniska mające szkodliwy wpływ na char</w:t>
      </w:r>
      <w:r w:rsidR="0056675B" w:rsidRPr="00553B58">
        <w:rPr>
          <w:rFonts w:cs="Times New Roman"/>
          <w:sz w:val="22"/>
        </w:rPr>
        <w:t>akterystyki tarcia nawierzchni.</w:t>
      </w:r>
    </w:p>
    <w:p w14:paraId="4DC18E08" w14:textId="77777777" w:rsidR="00034336" w:rsidRPr="00553B58" w:rsidRDefault="00034336" w:rsidP="00CD6E3C">
      <w:pPr>
        <w:spacing w:before="200"/>
        <w:ind w:left="284" w:hanging="284"/>
        <w:rPr>
          <w:rFonts w:cs="Times New Roman"/>
          <w:sz w:val="22"/>
        </w:rPr>
      </w:pPr>
      <w:r w:rsidRPr="00553B58">
        <w:rPr>
          <w:rFonts w:cs="Times New Roman"/>
          <w:b/>
          <w:bCs/>
          <w:iCs/>
          <w:sz w:val="22"/>
        </w:rPr>
        <w:t>Krytyczna powierzchnia styku opona-ziemia</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Critical tire-to-ground contact area</w:t>
      </w:r>
      <w:r w:rsidR="0056675B"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Oznacza powierzchnię (w przybliżeniu 4 kwadratowe w przypadku największego statku powietrznego będącego w danym czasie w eksploatacji)</w:t>
      </w:r>
      <w:r w:rsidR="0056675B" w:rsidRPr="00553B58">
        <w:rPr>
          <w:rFonts w:cs="Times New Roman"/>
          <w:sz w:val="22"/>
        </w:rPr>
        <w:t>,</w:t>
      </w:r>
      <w:r w:rsidRPr="00553B58">
        <w:rPr>
          <w:rFonts w:cs="Times New Roman"/>
          <w:sz w:val="22"/>
        </w:rPr>
        <w:t xml:space="preserve"> na którą działają siły wpływające na charakterystykę toczenia i hamowania, jak również na sterowanie kierunkowe. </w:t>
      </w:r>
    </w:p>
    <w:p w14:paraId="1572A4D9" w14:textId="77777777" w:rsidR="00034336" w:rsidRPr="00553B58" w:rsidRDefault="00034336" w:rsidP="00CD6E3C">
      <w:pPr>
        <w:spacing w:before="200"/>
        <w:ind w:left="284" w:hanging="284"/>
        <w:rPr>
          <w:rFonts w:cs="Times New Roman"/>
          <w:sz w:val="22"/>
        </w:rPr>
      </w:pPr>
      <w:r w:rsidRPr="00553B58">
        <w:rPr>
          <w:rFonts w:cs="Times New Roman"/>
          <w:b/>
          <w:bCs/>
          <w:iCs/>
          <w:sz w:val="22"/>
        </w:rPr>
        <w:t>Skala ESDU</w:t>
      </w:r>
      <w:r w:rsidR="00CD2D0D" w:rsidRPr="00553B58">
        <w:rPr>
          <w:rFonts w:cs="Times New Roman"/>
          <w:bCs/>
          <w:iCs/>
          <w:sz w:val="22"/>
        </w:rPr>
        <w:t>.</w:t>
      </w:r>
      <w:r w:rsidRPr="00553B58">
        <w:rPr>
          <w:rFonts w:cs="Times New Roman"/>
          <w:bCs/>
          <w:iCs/>
          <w:sz w:val="22"/>
        </w:rPr>
        <w:t xml:space="preserve"> </w:t>
      </w:r>
      <w:r w:rsidRPr="00553B58">
        <w:rPr>
          <w:rFonts w:cs="Times New Roman"/>
          <w:sz w:val="22"/>
        </w:rPr>
        <w:t>Oznacza pogrupowanie twardych nawierzchni dróg startowych w zależności</w:t>
      </w:r>
      <w:r w:rsidR="0056675B" w:rsidRPr="00553B58">
        <w:rPr>
          <w:rFonts w:cs="Times New Roman"/>
          <w:sz w:val="22"/>
        </w:rPr>
        <w:t xml:space="preserve"> od głębokości makrostruktury.</w:t>
      </w:r>
    </w:p>
    <w:p w14:paraId="6A2AC76F" w14:textId="77777777" w:rsidR="00034336" w:rsidRPr="00553B58" w:rsidRDefault="00034336" w:rsidP="00CD6E3C">
      <w:pPr>
        <w:spacing w:before="200"/>
        <w:ind w:left="284" w:hanging="284"/>
        <w:rPr>
          <w:rFonts w:cs="Times New Roman"/>
          <w:sz w:val="22"/>
        </w:rPr>
      </w:pPr>
      <w:r w:rsidRPr="00553B58">
        <w:rPr>
          <w:rFonts w:cs="Times New Roman"/>
          <w:b/>
          <w:bCs/>
          <w:iCs/>
          <w:sz w:val="22"/>
        </w:rPr>
        <w:t xml:space="preserve">Tarcie </w:t>
      </w:r>
      <w:r w:rsidR="0056675B" w:rsidRPr="00553B58">
        <w:rPr>
          <w:rFonts w:cs="Times New Roman"/>
          <w:bCs/>
          <w:i/>
          <w:iCs/>
          <w:sz w:val="22"/>
        </w:rPr>
        <w:t>(</w:t>
      </w:r>
      <w:r w:rsidRPr="00553B58">
        <w:rPr>
          <w:rFonts w:cs="Times New Roman"/>
          <w:bCs/>
          <w:i/>
          <w:iCs/>
          <w:sz w:val="22"/>
        </w:rPr>
        <w:t>Friction</w:t>
      </w:r>
      <w:r w:rsidR="0056675B"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 xml:space="preserve">Oznacza opór stawiany ruchowi jednego ciała wobec powierzchni, </w:t>
      </w:r>
      <w:r w:rsidR="0056675B" w:rsidRPr="00553B58">
        <w:rPr>
          <w:rFonts w:cs="Times New Roman"/>
          <w:sz w:val="22"/>
        </w:rPr>
        <w:t>z którą pozostaje w kontakcie.</w:t>
      </w:r>
    </w:p>
    <w:p w14:paraId="0631ECC8" w14:textId="77777777" w:rsidR="00034336" w:rsidRPr="00553B58" w:rsidRDefault="00034336" w:rsidP="00CD6E3C">
      <w:pPr>
        <w:spacing w:before="200"/>
        <w:ind w:left="284" w:hanging="284"/>
        <w:rPr>
          <w:rFonts w:cs="Times New Roman"/>
          <w:sz w:val="22"/>
        </w:rPr>
      </w:pPr>
      <w:r w:rsidRPr="00553B58">
        <w:rPr>
          <w:rFonts w:cs="Times New Roman"/>
          <w:b/>
          <w:bCs/>
          <w:iCs/>
          <w:sz w:val="22"/>
        </w:rPr>
        <w:t>Charakterystyki tarcia</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Friction characteristics</w:t>
      </w:r>
      <w:r w:rsidR="0056675B"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 xml:space="preserve">Oznaczają cechy lub atrybuty fizyczne, funkcjonalne lub operacyjne tarcia generowanego w układzie dynamicznym. </w:t>
      </w:r>
    </w:p>
    <w:p w14:paraId="44556702" w14:textId="3A19258C" w:rsidR="00034336" w:rsidRPr="00553B58" w:rsidRDefault="00034336" w:rsidP="00CD6E3C">
      <w:pPr>
        <w:spacing w:before="200"/>
        <w:ind w:left="284" w:hanging="284"/>
        <w:rPr>
          <w:rFonts w:cs="Times New Roman"/>
          <w:sz w:val="22"/>
        </w:rPr>
      </w:pPr>
      <w:r w:rsidRPr="00553B58">
        <w:rPr>
          <w:rFonts w:cs="Times New Roman"/>
          <w:b/>
          <w:bCs/>
          <w:iCs/>
          <w:sz w:val="22"/>
        </w:rPr>
        <w:t>Droga startowa o porowatej lub rowkowanej strukturze</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Grooved or Poros friction course runway</w:t>
      </w:r>
      <w:r w:rsidR="0056675B" w:rsidRPr="00553B58">
        <w:rPr>
          <w:rFonts w:cs="Times New Roman"/>
          <w:bCs/>
          <w:i/>
          <w:iCs/>
          <w:sz w:val="22"/>
        </w:rPr>
        <w:t>)</w:t>
      </w:r>
      <w:r w:rsidRPr="00553B58">
        <w:rPr>
          <w:rFonts w:cs="Times New Roman"/>
          <w:bCs/>
          <w:i/>
          <w:iCs/>
          <w:sz w:val="22"/>
        </w:rPr>
        <w:t>.</w:t>
      </w:r>
      <w:r w:rsidRPr="00553B58">
        <w:rPr>
          <w:rFonts w:cs="Times New Roman"/>
          <w:b/>
          <w:bCs/>
          <w:i/>
          <w:iCs/>
          <w:sz w:val="22"/>
        </w:rPr>
        <w:t xml:space="preserve"> </w:t>
      </w:r>
      <w:r w:rsidRPr="00553B58">
        <w:rPr>
          <w:rFonts w:cs="Times New Roman"/>
          <w:sz w:val="22"/>
        </w:rPr>
        <w:t xml:space="preserve">Oznacza drogę startową z nawierzchnią </w:t>
      </w:r>
      <w:r w:rsidR="0056675B" w:rsidRPr="00553B58">
        <w:rPr>
          <w:rFonts w:cs="Times New Roman"/>
          <w:sz w:val="22"/>
        </w:rPr>
        <w:t>sztuczną, która została zaprojektowana i</w:t>
      </w:r>
      <w:r w:rsidR="00B31409" w:rsidRPr="00553B58">
        <w:rPr>
          <w:rFonts w:cs="Times New Roman"/>
          <w:sz w:val="22"/>
        </w:rPr>
        <w:t xml:space="preserve"> </w:t>
      </w:r>
      <w:r w:rsidRPr="00553B58">
        <w:rPr>
          <w:rFonts w:cs="Times New Roman"/>
          <w:sz w:val="22"/>
        </w:rPr>
        <w:t xml:space="preserve">utrzymywana jest z bocznymi rowkami lub porowatą strukturą (PFC) w celu zwiększenia charakterystyk hamowania w </w:t>
      </w:r>
      <w:r w:rsidR="0056675B" w:rsidRPr="00553B58">
        <w:rPr>
          <w:rFonts w:cs="Times New Roman"/>
          <w:sz w:val="22"/>
        </w:rPr>
        <w:t>przypadku, gdy</w:t>
      </w:r>
      <w:r w:rsidRPr="00553B58">
        <w:rPr>
          <w:rFonts w:cs="Times New Roman"/>
          <w:sz w:val="22"/>
        </w:rPr>
        <w:t xml:space="preserve"> na</w:t>
      </w:r>
      <w:r w:rsidR="0056675B" w:rsidRPr="00553B58">
        <w:rPr>
          <w:rFonts w:cs="Times New Roman"/>
          <w:sz w:val="22"/>
        </w:rPr>
        <w:t>wierzchnia jej mokra, zgodnie z</w:t>
      </w:r>
      <w:r w:rsidR="00B31409" w:rsidRPr="00553B58">
        <w:rPr>
          <w:rFonts w:cs="Times New Roman"/>
          <w:sz w:val="22"/>
        </w:rPr>
        <w:t xml:space="preserve"> </w:t>
      </w:r>
      <w:r w:rsidRPr="00553B58">
        <w:rPr>
          <w:rFonts w:cs="Times New Roman"/>
          <w:sz w:val="22"/>
        </w:rPr>
        <w:t xml:space="preserve">Podręcznikiem projektowania lotniska (Doc 9157) lub innymi wytycznymi. </w:t>
      </w:r>
    </w:p>
    <w:p w14:paraId="1B5D93F7" w14:textId="044D9485" w:rsidR="00034336" w:rsidRPr="00553B58" w:rsidRDefault="00034336" w:rsidP="00CD6E3C">
      <w:pPr>
        <w:spacing w:before="200"/>
        <w:ind w:left="284" w:hanging="284"/>
        <w:rPr>
          <w:rFonts w:cs="Times New Roman"/>
          <w:sz w:val="22"/>
        </w:rPr>
      </w:pPr>
      <w:r w:rsidRPr="00553B58">
        <w:rPr>
          <w:rFonts w:cs="Times New Roman"/>
          <w:b/>
          <w:bCs/>
          <w:iCs/>
          <w:sz w:val="22"/>
        </w:rPr>
        <w:lastRenderedPageBreak/>
        <w:t>Zagrożenie</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Hazard</w:t>
      </w:r>
      <w:r w:rsidR="0056675B" w:rsidRPr="00553B58">
        <w:rPr>
          <w:rFonts w:cs="Times New Roman"/>
          <w:bCs/>
          <w:i/>
          <w:iCs/>
          <w:sz w:val="22"/>
        </w:rPr>
        <w:t>)</w:t>
      </w:r>
      <w:r w:rsidRPr="00553B58">
        <w:rPr>
          <w:rFonts w:cs="Times New Roman"/>
          <w:bCs/>
          <w:i/>
          <w:iCs/>
          <w:sz w:val="22"/>
        </w:rPr>
        <w:t xml:space="preserve">. </w:t>
      </w:r>
      <w:r w:rsidRPr="00553B58">
        <w:rPr>
          <w:rFonts w:cs="Times New Roman"/>
          <w:sz w:val="22"/>
        </w:rPr>
        <w:t xml:space="preserve">Oznacza warunki lub obiekt potencjalnie mogący spowodować uszkodzenia personelu, uszkodzenie urządzeń lub struktur, utratę materiału, lub ograniczanie zdolności do wykonywania określonej funkcji. </w:t>
      </w:r>
    </w:p>
    <w:p w14:paraId="70023535" w14:textId="77777777" w:rsidR="00034336" w:rsidRPr="00553B58" w:rsidRDefault="00034336" w:rsidP="00CD6E3C">
      <w:pPr>
        <w:spacing w:before="200"/>
        <w:ind w:left="284" w:hanging="284"/>
        <w:rPr>
          <w:rFonts w:cs="Times New Roman"/>
          <w:sz w:val="22"/>
        </w:rPr>
      </w:pPr>
      <w:r w:rsidRPr="00553B58">
        <w:rPr>
          <w:rFonts w:cs="Times New Roman"/>
          <w:b/>
          <w:bCs/>
          <w:iCs/>
          <w:sz w:val="22"/>
        </w:rPr>
        <w:t>Branżowe metody postępowania</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Industry codes of practice</w:t>
      </w:r>
      <w:r w:rsidR="0056675B" w:rsidRPr="00553B58">
        <w:rPr>
          <w:rFonts w:cs="Times New Roman"/>
          <w:bCs/>
          <w:i/>
          <w:iCs/>
          <w:sz w:val="22"/>
        </w:rPr>
        <w:t>)</w:t>
      </w:r>
      <w:r w:rsidRPr="00553B58">
        <w:rPr>
          <w:rFonts w:cs="Times New Roman"/>
          <w:b/>
          <w:bCs/>
          <w:i/>
          <w:iCs/>
          <w:sz w:val="22"/>
        </w:rPr>
        <w:t>*</w:t>
      </w:r>
      <w:r w:rsidR="0056675B" w:rsidRPr="00553B58">
        <w:rPr>
          <w:rFonts w:cs="Times New Roman"/>
          <w:bCs/>
          <w:iCs/>
          <w:sz w:val="22"/>
        </w:rPr>
        <w:t xml:space="preserve">. </w:t>
      </w:r>
      <w:r w:rsidRPr="00553B58">
        <w:rPr>
          <w:rFonts w:cs="Times New Roman"/>
          <w:sz w:val="22"/>
        </w:rPr>
        <w:t xml:space="preserve">Oznacza dokumenty wytyczne/informacyjne opracowane przez organy władzy lotniczej, dla celów danego obszaru lotniczego w celu wyjaśnienia sposobu spełniania wymagań (standardów oraz zalecanych metod postępowania) opracowanych przez ICAO, inne orany, wadze lotnicze, z uwzględnieniem najlepszych praktyk stosowanych w branży. </w:t>
      </w:r>
    </w:p>
    <w:p w14:paraId="1FC0213A" w14:textId="77777777" w:rsidR="00034336" w:rsidRPr="00553B58" w:rsidRDefault="00034336" w:rsidP="00CD6E3C">
      <w:pPr>
        <w:rPr>
          <w:rFonts w:cs="Times New Roman"/>
          <w:i/>
          <w:iCs/>
          <w:sz w:val="22"/>
        </w:rPr>
      </w:pPr>
      <w:r w:rsidRPr="00553B58">
        <w:rPr>
          <w:rFonts w:cs="Times New Roman"/>
          <w:i/>
          <w:iCs/>
          <w:sz w:val="22"/>
        </w:rPr>
        <w:t xml:space="preserve">Uwaga.— Niektóre państwa akceptują i odnoszą się do praktyk stosowanych w branży jako spełnianie wymagań określonych w Załączniku 19, udostępniają je </w:t>
      </w:r>
      <w:r w:rsidR="0056675B" w:rsidRPr="00553B58">
        <w:rPr>
          <w:rFonts w:cs="Times New Roman"/>
          <w:i/>
          <w:iCs/>
          <w:sz w:val="22"/>
        </w:rPr>
        <w:t>jako możliwe do stosowania.</w:t>
      </w:r>
    </w:p>
    <w:p w14:paraId="28C761FF" w14:textId="77777777" w:rsidR="00034336" w:rsidRPr="00553B58" w:rsidRDefault="00034336" w:rsidP="00CD6E3C">
      <w:pPr>
        <w:spacing w:before="200"/>
        <w:ind w:left="284" w:hanging="284"/>
        <w:rPr>
          <w:rFonts w:cs="Times New Roman"/>
          <w:sz w:val="22"/>
        </w:rPr>
      </w:pPr>
      <w:r w:rsidRPr="00553B58">
        <w:rPr>
          <w:rFonts w:cs="Times New Roman"/>
          <w:b/>
          <w:bCs/>
          <w:iCs/>
          <w:sz w:val="22"/>
        </w:rPr>
        <w:t>Rozporządzalna długość lądowania</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Landing distan</w:t>
      </w:r>
      <w:r w:rsidR="0056675B" w:rsidRPr="00553B58">
        <w:rPr>
          <w:rFonts w:cs="Times New Roman"/>
          <w:bCs/>
          <w:i/>
          <w:iCs/>
          <w:sz w:val="22"/>
        </w:rPr>
        <w:t>ce available - LDA)</w:t>
      </w:r>
      <w:r w:rsidRPr="00553B58">
        <w:rPr>
          <w:rFonts w:cs="Times New Roman"/>
          <w:b/>
          <w:bCs/>
          <w:i/>
          <w:iCs/>
          <w:sz w:val="22"/>
        </w:rPr>
        <w:t>*</w:t>
      </w:r>
      <w:r w:rsidR="0056675B" w:rsidRPr="00553B58">
        <w:rPr>
          <w:rFonts w:cs="Times New Roman"/>
          <w:bCs/>
          <w:i/>
          <w:iCs/>
          <w:sz w:val="22"/>
        </w:rPr>
        <w:t>.</w:t>
      </w:r>
      <w:r w:rsidRPr="00553B58">
        <w:rPr>
          <w:rFonts w:cs="Times New Roman"/>
          <w:bCs/>
          <w:iCs/>
          <w:sz w:val="22"/>
        </w:rPr>
        <w:t xml:space="preserve"> </w:t>
      </w:r>
      <w:r w:rsidRPr="00553B58">
        <w:rPr>
          <w:rFonts w:cs="Times New Roman"/>
          <w:sz w:val="22"/>
        </w:rPr>
        <w:t xml:space="preserve">Oznacza długość drogi startowej deklarowaną jako odpowiednią i wystarczającą do lądowania samolotu. </w:t>
      </w:r>
    </w:p>
    <w:p w14:paraId="040748C2" w14:textId="77777777" w:rsidR="00034336" w:rsidRPr="00553B58" w:rsidRDefault="00034336" w:rsidP="00CD6E3C">
      <w:pPr>
        <w:spacing w:before="200"/>
        <w:ind w:left="284" w:hanging="284"/>
        <w:rPr>
          <w:rFonts w:cs="Times New Roman"/>
          <w:sz w:val="22"/>
        </w:rPr>
      </w:pPr>
      <w:r w:rsidRPr="00553B58">
        <w:rPr>
          <w:rFonts w:cs="Times New Roman"/>
          <w:b/>
          <w:bCs/>
          <w:i/>
          <w:iCs/>
          <w:sz w:val="22"/>
        </w:rPr>
        <w:t xml:space="preserve">NOTAM.* </w:t>
      </w:r>
      <w:r w:rsidRPr="00553B58">
        <w:rPr>
          <w:rFonts w:cs="Times New Roman"/>
          <w:sz w:val="22"/>
        </w:rPr>
        <w:t xml:space="preserve">oznacza wiadomość rozpowszechnianą za pomocą środków telekomunikacyjnych, zawierającą informacje na temat ustanowienia, stanu bądź zmian urządzeń lotniczych, służb, procedur lub też informacje o zagrożeniu, których znajomość we właściwym czasie jest istotna dla personelu zaangażowanego w operacje lotnicze; </w:t>
      </w:r>
    </w:p>
    <w:p w14:paraId="267EFB24" w14:textId="77777777" w:rsidR="00034336" w:rsidRPr="00553B58" w:rsidRDefault="00034336" w:rsidP="00CD6E3C">
      <w:pPr>
        <w:spacing w:before="200"/>
        <w:ind w:left="284" w:hanging="284"/>
        <w:rPr>
          <w:rFonts w:cs="Times New Roman"/>
          <w:sz w:val="22"/>
        </w:rPr>
      </w:pPr>
      <w:r w:rsidRPr="00553B58">
        <w:rPr>
          <w:rFonts w:cs="Times New Roman"/>
          <w:b/>
          <w:bCs/>
          <w:iCs/>
          <w:sz w:val="22"/>
        </w:rPr>
        <w:t>Personel operacyjny</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 xml:space="preserve">Operational </w:t>
      </w:r>
      <w:r w:rsidR="0056675B" w:rsidRPr="00553B58">
        <w:rPr>
          <w:rFonts w:cs="Times New Roman"/>
          <w:bCs/>
          <w:i/>
          <w:iCs/>
          <w:sz w:val="22"/>
        </w:rPr>
        <w:t>personel)</w:t>
      </w:r>
      <w:r w:rsidRPr="00553B58">
        <w:rPr>
          <w:rFonts w:cs="Times New Roman"/>
          <w:b/>
          <w:bCs/>
          <w:i/>
          <w:iCs/>
          <w:sz w:val="22"/>
        </w:rPr>
        <w:t>*</w:t>
      </w:r>
      <w:r w:rsidR="0056675B" w:rsidRPr="00553B58">
        <w:rPr>
          <w:rFonts w:cs="Times New Roman"/>
          <w:sz w:val="22"/>
        </w:rPr>
        <w:t>.</w:t>
      </w:r>
      <w:r w:rsidRPr="00553B58">
        <w:rPr>
          <w:rFonts w:cs="Times New Roman"/>
          <w:sz w:val="22"/>
        </w:rPr>
        <w:t xml:space="preserve"> oznacza personel zaangażowany w działania/czynności lotnicze oraz posiadający możliwość raportowania informacji dot. bezpieczeństwa. </w:t>
      </w:r>
    </w:p>
    <w:p w14:paraId="7075648C" w14:textId="77777777" w:rsidR="00034336" w:rsidRPr="00553B58" w:rsidRDefault="00034336" w:rsidP="00CD6E3C">
      <w:pPr>
        <w:ind w:left="284" w:firstLine="567"/>
        <w:rPr>
          <w:rFonts w:cs="Times New Roman"/>
          <w:i/>
          <w:iCs/>
          <w:sz w:val="22"/>
        </w:rPr>
      </w:pPr>
      <w:r w:rsidRPr="00553B58">
        <w:rPr>
          <w:rFonts w:cs="Times New Roman"/>
          <w:i/>
          <w:iCs/>
          <w:sz w:val="22"/>
        </w:rPr>
        <w:t xml:space="preserve">Uwaga.— Personel ten to między innymi (ale nie ograniczając) załogi statków powietrznych, kontrolerzy ruchu lotniczego, operatorzy stacji lotniczych, technicy/mechanicy utrzymania, personel zajmujący się projektowanie samolotów oraz organizacje projektujące, personel pokładowy, dyspozytorzy lotu, personel płyt postojowych oraz pracownicy obsługi naziemnej. </w:t>
      </w:r>
    </w:p>
    <w:p w14:paraId="629F5235" w14:textId="77777777" w:rsidR="00034336" w:rsidRPr="00553B58" w:rsidRDefault="00034336" w:rsidP="00CD6E3C">
      <w:pPr>
        <w:spacing w:before="200"/>
        <w:ind w:left="284" w:hanging="284"/>
        <w:rPr>
          <w:rFonts w:cs="Times New Roman"/>
          <w:sz w:val="22"/>
        </w:rPr>
      </w:pPr>
      <w:r w:rsidRPr="00553B58">
        <w:rPr>
          <w:rFonts w:cs="Times New Roman"/>
          <w:b/>
          <w:bCs/>
          <w:iCs/>
          <w:sz w:val="22"/>
        </w:rPr>
        <w:t>Przyspieszenie ujemne/opóźnienie</w:t>
      </w:r>
      <w:r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Retardation</w:t>
      </w:r>
      <w:r w:rsidR="0056675B"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Opóźnienie jakie występuje podczas hamowania pojazdu, mierzone w m/s</w:t>
      </w:r>
      <w:r w:rsidRPr="00553B58">
        <w:rPr>
          <w:rFonts w:cs="Times New Roman"/>
          <w:sz w:val="22"/>
          <w:vertAlign w:val="superscript"/>
        </w:rPr>
        <w:t>2</w:t>
      </w:r>
      <w:r w:rsidRPr="00553B58">
        <w:rPr>
          <w:rFonts w:cs="Times New Roman"/>
          <w:sz w:val="22"/>
        </w:rPr>
        <w:t>.</w:t>
      </w:r>
    </w:p>
    <w:p w14:paraId="1521A521" w14:textId="77777777" w:rsidR="00034336" w:rsidRPr="00553B58" w:rsidRDefault="00034336" w:rsidP="00CD6E3C">
      <w:pPr>
        <w:spacing w:before="200"/>
        <w:ind w:left="284" w:hanging="284"/>
        <w:rPr>
          <w:rFonts w:cs="Times New Roman"/>
          <w:sz w:val="22"/>
        </w:rPr>
      </w:pPr>
      <w:r w:rsidRPr="00553B58">
        <w:rPr>
          <w:rFonts w:cs="Times New Roman"/>
          <w:b/>
          <w:bCs/>
          <w:iCs/>
          <w:sz w:val="22"/>
        </w:rPr>
        <w:t>Droga startowa</w:t>
      </w:r>
      <w:r w:rsidR="0056675B" w:rsidRPr="00553B58">
        <w:rPr>
          <w:rFonts w:cs="Times New Roman"/>
          <w:b/>
          <w:bCs/>
          <w:i/>
          <w:iCs/>
          <w:sz w:val="22"/>
        </w:rPr>
        <w:t xml:space="preserve"> </w:t>
      </w:r>
      <w:r w:rsidR="007B041F" w:rsidRPr="00553B58">
        <w:rPr>
          <w:rFonts w:cs="Times New Roman"/>
          <w:bCs/>
          <w:i/>
          <w:iCs/>
          <w:sz w:val="22"/>
        </w:rPr>
        <w:t>(</w:t>
      </w:r>
      <w:r w:rsidR="0056675B" w:rsidRPr="00553B58">
        <w:rPr>
          <w:rFonts w:cs="Times New Roman"/>
          <w:bCs/>
          <w:i/>
          <w:iCs/>
          <w:sz w:val="22"/>
        </w:rPr>
        <w:t>Runway</w:t>
      </w:r>
      <w:r w:rsidR="007B041F" w:rsidRPr="00553B58">
        <w:rPr>
          <w:rFonts w:cs="Times New Roman"/>
          <w:bCs/>
          <w:i/>
          <w:iCs/>
          <w:sz w:val="22"/>
        </w:rPr>
        <w:t>)</w:t>
      </w:r>
      <w:r w:rsidRPr="00553B58">
        <w:rPr>
          <w:rFonts w:cs="Times New Roman"/>
          <w:b/>
          <w:bCs/>
          <w:i/>
          <w:iCs/>
          <w:sz w:val="22"/>
        </w:rPr>
        <w:t>*</w:t>
      </w:r>
      <w:r w:rsidR="0056675B" w:rsidRPr="00553B58">
        <w:rPr>
          <w:rFonts w:cs="Times New Roman"/>
          <w:sz w:val="22"/>
        </w:rPr>
        <w:t>.</w:t>
      </w:r>
      <w:r w:rsidRPr="00553B58">
        <w:rPr>
          <w:rFonts w:cs="Times New Roman"/>
          <w:sz w:val="22"/>
        </w:rPr>
        <w:t xml:space="preserve"> Ściśle określona prostokątna powierzchnia na lotnisku przygotowana do startu Ii lądowania statków powietrznych.  </w:t>
      </w:r>
    </w:p>
    <w:p w14:paraId="46C8AFB7" w14:textId="74530EC2" w:rsidR="00034336" w:rsidRPr="00553B58" w:rsidRDefault="00034336" w:rsidP="00CD6E3C">
      <w:pPr>
        <w:spacing w:before="200"/>
        <w:ind w:left="284" w:hanging="284"/>
        <w:rPr>
          <w:rFonts w:cs="Times New Roman"/>
          <w:sz w:val="22"/>
        </w:rPr>
      </w:pPr>
      <w:bookmarkStart w:id="5" w:name="bookmark0"/>
      <w:r w:rsidRPr="00553B58">
        <w:rPr>
          <w:rFonts w:cs="Times New Roman"/>
          <w:b/>
          <w:bCs/>
          <w:iCs/>
          <w:sz w:val="22"/>
        </w:rPr>
        <w:t xml:space="preserve">Matryca </w:t>
      </w:r>
      <w:r w:rsidR="002914CC" w:rsidRPr="00553B58">
        <w:rPr>
          <w:rFonts w:cs="Times New Roman"/>
          <w:b/>
          <w:bCs/>
          <w:iCs/>
          <w:sz w:val="22"/>
        </w:rPr>
        <w:t>określająca warunki na drodze</w:t>
      </w:r>
      <w:r w:rsidR="002914CC" w:rsidRPr="00553B58">
        <w:rPr>
          <w:rFonts w:eastAsia="Times New Roman" w:cs="Times New Roman"/>
          <w:b/>
          <w:bCs/>
          <w:sz w:val="22"/>
          <w:lang w:eastAsia="pl-PL"/>
        </w:rPr>
        <w:t xml:space="preserve"> startowej</w:t>
      </w:r>
      <w:r w:rsidR="002914CC" w:rsidRPr="00553B58">
        <w:rPr>
          <w:rFonts w:cs="Times New Roman"/>
          <w:bCs/>
          <w:i/>
          <w:iCs/>
          <w:sz w:val="22"/>
        </w:rPr>
        <w:t xml:space="preserve"> </w:t>
      </w:r>
      <w:r w:rsidR="0056675B" w:rsidRPr="00553B58">
        <w:rPr>
          <w:rFonts w:cs="Times New Roman"/>
          <w:bCs/>
          <w:i/>
          <w:iCs/>
          <w:sz w:val="22"/>
        </w:rPr>
        <w:t>(</w:t>
      </w:r>
      <w:r w:rsidRPr="00553B58">
        <w:rPr>
          <w:rFonts w:cs="Times New Roman"/>
          <w:bCs/>
          <w:i/>
          <w:iCs/>
          <w:sz w:val="22"/>
        </w:rPr>
        <w:t>R</w:t>
      </w:r>
      <w:bookmarkEnd w:id="5"/>
      <w:r w:rsidRPr="00553B58">
        <w:rPr>
          <w:rFonts w:cs="Times New Roman"/>
          <w:bCs/>
          <w:i/>
          <w:iCs/>
          <w:sz w:val="22"/>
        </w:rPr>
        <w:t>unw</w:t>
      </w:r>
      <w:r w:rsidR="0056675B" w:rsidRPr="00553B58">
        <w:rPr>
          <w:rFonts w:cs="Times New Roman"/>
          <w:bCs/>
          <w:i/>
          <w:iCs/>
          <w:sz w:val="22"/>
        </w:rPr>
        <w:t>ay condition assessment matrix - RCAM)</w:t>
      </w:r>
      <w:r w:rsidRPr="00553B58">
        <w:rPr>
          <w:rFonts w:cs="Times New Roman"/>
          <w:b/>
          <w:bCs/>
          <w:i/>
          <w:iCs/>
          <w:sz w:val="22"/>
        </w:rPr>
        <w:t>*</w:t>
      </w:r>
      <w:r w:rsidR="0056675B" w:rsidRPr="00553B58">
        <w:rPr>
          <w:rFonts w:cs="Times New Roman"/>
          <w:bCs/>
          <w:iCs/>
          <w:sz w:val="22"/>
        </w:rPr>
        <w:t>.</w:t>
      </w:r>
      <w:r w:rsidRPr="00553B58">
        <w:rPr>
          <w:rFonts w:cs="Times New Roman"/>
          <w:bCs/>
          <w:iCs/>
          <w:sz w:val="22"/>
        </w:rPr>
        <w:t xml:space="preserve"> </w:t>
      </w:r>
      <w:r w:rsidRPr="00553B58">
        <w:rPr>
          <w:rFonts w:cs="Times New Roman"/>
          <w:sz w:val="22"/>
        </w:rPr>
        <w:t xml:space="preserve">oznacza matrycę umożliwiającą dokonanie oceny kodu </w:t>
      </w:r>
      <w:r w:rsidR="002914CC" w:rsidRPr="00553B58">
        <w:rPr>
          <w:rFonts w:cs="Times New Roman"/>
          <w:sz w:val="22"/>
        </w:rPr>
        <w:t>określającego warunki na drodze startowej</w:t>
      </w:r>
      <w:r w:rsidRPr="00553B58">
        <w:rPr>
          <w:rFonts w:cs="Times New Roman"/>
          <w:sz w:val="22"/>
        </w:rPr>
        <w:t xml:space="preserve">, przy użyciu powiązanych procedur, na podstawie </w:t>
      </w:r>
      <w:r w:rsidR="004A766A" w:rsidRPr="00553B58">
        <w:rPr>
          <w:rFonts w:cs="Times New Roman"/>
          <w:sz w:val="22"/>
        </w:rPr>
        <w:t xml:space="preserve">zestawu </w:t>
      </w:r>
      <w:r w:rsidRPr="00553B58">
        <w:rPr>
          <w:rFonts w:cs="Times New Roman"/>
          <w:sz w:val="22"/>
        </w:rPr>
        <w:t xml:space="preserve">elementów </w:t>
      </w:r>
      <w:r w:rsidR="004A766A" w:rsidRPr="00553B58">
        <w:rPr>
          <w:rFonts w:cs="Times New Roman"/>
          <w:sz w:val="22"/>
        </w:rPr>
        <w:t xml:space="preserve">określających </w:t>
      </w:r>
      <w:r w:rsidR="00F03F4D" w:rsidRPr="00553B58">
        <w:rPr>
          <w:rFonts w:cs="Times New Roman"/>
          <w:sz w:val="22"/>
        </w:rPr>
        <w:t>warunk</w:t>
      </w:r>
      <w:r w:rsidR="004A766A" w:rsidRPr="00553B58">
        <w:rPr>
          <w:rFonts w:cs="Times New Roman"/>
          <w:sz w:val="22"/>
        </w:rPr>
        <w:t>i</w:t>
      </w:r>
      <w:r w:rsidR="00F03F4D" w:rsidRPr="00553B58">
        <w:rPr>
          <w:rFonts w:cs="Times New Roman"/>
          <w:sz w:val="22"/>
        </w:rPr>
        <w:t xml:space="preserve"> panując</w:t>
      </w:r>
      <w:r w:rsidR="004A766A" w:rsidRPr="00553B58">
        <w:rPr>
          <w:rFonts w:cs="Times New Roman"/>
          <w:sz w:val="22"/>
        </w:rPr>
        <w:t>e</w:t>
      </w:r>
      <w:r w:rsidR="00F03F4D" w:rsidRPr="00553B58">
        <w:rPr>
          <w:rFonts w:cs="Times New Roman"/>
          <w:sz w:val="22"/>
        </w:rPr>
        <w:t xml:space="preserve"> na nawierzchni</w:t>
      </w:r>
      <w:r w:rsidRPr="00553B58">
        <w:rPr>
          <w:rFonts w:cs="Times New Roman"/>
          <w:sz w:val="22"/>
        </w:rPr>
        <w:t xml:space="preserve"> drogi startowej i </w:t>
      </w:r>
      <w:r w:rsidR="004A766A" w:rsidRPr="00553B58">
        <w:rPr>
          <w:rFonts w:cs="Times New Roman"/>
          <w:sz w:val="22"/>
        </w:rPr>
        <w:t>raportu</w:t>
      </w:r>
      <w:r w:rsidRPr="00553B58">
        <w:rPr>
          <w:rFonts w:cs="Times New Roman"/>
          <w:sz w:val="22"/>
        </w:rPr>
        <w:t xml:space="preserve"> pilota </w:t>
      </w:r>
      <w:r w:rsidR="004A766A" w:rsidRPr="00553B58">
        <w:rPr>
          <w:rFonts w:cs="Times New Roman"/>
          <w:sz w:val="22"/>
        </w:rPr>
        <w:t xml:space="preserve">dotyczącego </w:t>
      </w:r>
      <w:r w:rsidRPr="00553B58">
        <w:rPr>
          <w:rFonts w:cs="Times New Roman"/>
          <w:sz w:val="22"/>
        </w:rPr>
        <w:t xml:space="preserve">hamowania. </w:t>
      </w:r>
    </w:p>
    <w:p w14:paraId="1C09D952" w14:textId="3D2E2767" w:rsidR="00034336" w:rsidRPr="00553B58" w:rsidRDefault="00034336" w:rsidP="00CD6E3C">
      <w:pPr>
        <w:spacing w:before="200"/>
        <w:ind w:left="284" w:hanging="284"/>
        <w:rPr>
          <w:rFonts w:cs="Times New Roman"/>
          <w:sz w:val="22"/>
        </w:rPr>
      </w:pPr>
      <w:r w:rsidRPr="00553B58">
        <w:rPr>
          <w:rFonts w:cs="Times New Roman"/>
          <w:b/>
          <w:bCs/>
          <w:i/>
          <w:iCs/>
          <w:sz w:val="22"/>
        </w:rPr>
        <w:t xml:space="preserve">Kod </w:t>
      </w:r>
      <w:r w:rsidR="002914CC" w:rsidRPr="00553B58">
        <w:rPr>
          <w:rFonts w:cs="Times New Roman"/>
          <w:b/>
          <w:bCs/>
          <w:i/>
          <w:iCs/>
          <w:sz w:val="22"/>
        </w:rPr>
        <w:t>określający warunki na drodze startowej</w:t>
      </w:r>
      <w:r w:rsidR="002914CC" w:rsidRPr="00553B58">
        <w:rPr>
          <w:rFonts w:cs="Times New Roman"/>
          <w:bCs/>
          <w:i/>
          <w:iCs/>
          <w:sz w:val="22"/>
        </w:rPr>
        <w:t xml:space="preserve"> </w:t>
      </w:r>
      <w:r w:rsidR="0056675B" w:rsidRPr="00553B58">
        <w:rPr>
          <w:rFonts w:cs="Times New Roman"/>
          <w:bCs/>
          <w:i/>
          <w:iCs/>
          <w:sz w:val="22"/>
        </w:rPr>
        <w:t xml:space="preserve">(Runway condition code - </w:t>
      </w:r>
      <w:r w:rsidRPr="00553B58">
        <w:rPr>
          <w:rFonts w:cs="Times New Roman"/>
          <w:bCs/>
          <w:i/>
          <w:iCs/>
          <w:sz w:val="22"/>
        </w:rPr>
        <w:t>RWYCC)</w:t>
      </w:r>
      <w:hyperlink w:anchor="bookmark0" w:history="1">
        <w:r w:rsidRPr="00553B58">
          <w:rPr>
            <w:rFonts w:cs="Times New Roman"/>
            <w:sz w:val="22"/>
          </w:rPr>
          <w:t>*</w:t>
        </w:r>
        <w:r w:rsidR="0056675B" w:rsidRPr="00553B58">
          <w:rPr>
            <w:rFonts w:cs="Times New Roman"/>
            <w:sz w:val="22"/>
          </w:rPr>
          <w:t>.</w:t>
        </w:r>
        <w:r w:rsidRPr="00553B58">
          <w:rPr>
            <w:rFonts w:cs="Times New Roman"/>
            <w:sz w:val="22"/>
          </w:rPr>
          <w:t xml:space="preserve"> </w:t>
        </w:r>
      </w:hyperlink>
      <w:r w:rsidRPr="00553B58">
        <w:rPr>
          <w:rFonts w:cs="Times New Roman"/>
          <w:sz w:val="22"/>
        </w:rPr>
        <w:t xml:space="preserve">Oznacza liczbę która określa </w:t>
      </w:r>
      <w:r w:rsidR="002914CC" w:rsidRPr="00553B58">
        <w:rPr>
          <w:rFonts w:cs="Times New Roman"/>
          <w:sz w:val="22"/>
        </w:rPr>
        <w:t xml:space="preserve">warunki </w:t>
      </w:r>
      <w:r w:rsidRPr="00553B58">
        <w:rPr>
          <w:rFonts w:cs="Times New Roman"/>
          <w:sz w:val="22"/>
        </w:rPr>
        <w:t xml:space="preserve">nawierzchni drogi startowej, który należy wpisać do raportu </w:t>
      </w:r>
      <w:r w:rsidR="002914CC" w:rsidRPr="00553B58">
        <w:rPr>
          <w:rFonts w:cs="Times New Roman"/>
          <w:sz w:val="22"/>
        </w:rPr>
        <w:t>o warunkach na drodze startowej</w:t>
      </w:r>
      <w:r w:rsidRPr="00553B58">
        <w:rPr>
          <w:rFonts w:cs="Times New Roman"/>
          <w:sz w:val="22"/>
        </w:rPr>
        <w:t xml:space="preserve">. </w:t>
      </w:r>
    </w:p>
    <w:p w14:paraId="40E2F076" w14:textId="24C75809" w:rsidR="00034336" w:rsidRPr="00553B58" w:rsidRDefault="00034336" w:rsidP="00CD6E3C">
      <w:pPr>
        <w:ind w:left="284" w:firstLine="567"/>
        <w:rPr>
          <w:rFonts w:cs="Times New Roman"/>
          <w:i/>
          <w:iCs/>
          <w:sz w:val="22"/>
        </w:rPr>
      </w:pPr>
      <w:r w:rsidRPr="00553B58">
        <w:rPr>
          <w:rFonts w:cs="Times New Roman"/>
          <w:i/>
          <w:iCs/>
          <w:sz w:val="22"/>
        </w:rPr>
        <w:t xml:space="preserve">Uwaga.— Celem </w:t>
      </w:r>
      <w:r w:rsidR="002914CC" w:rsidRPr="00553B58">
        <w:rPr>
          <w:rFonts w:cs="Times New Roman"/>
          <w:i/>
          <w:iCs/>
          <w:sz w:val="22"/>
        </w:rPr>
        <w:t>wyznaczania</w:t>
      </w:r>
      <w:r w:rsidRPr="00553B58">
        <w:rPr>
          <w:rFonts w:cs="Times New Roman"/>
          <w:i/>
          <w:iCs/>
          <w:sz w:val="22"/>
        </w:rPr>
        <w:t xml:space="preserve"> kodu </w:t>
      </w:r>
      <w:r w:rsidR="002914CC" w:rsidRPr="00553B58">
        <w:rPr>
          <w:rFonts w:cs="Times New Roman"/>
          <w:i/>
          <w:iCs/>
          <w:sz w:val="22"/>
        </w:rPr>
        <w:t xml:space="preserve">określającego warunki na drodze startowej </w:t>
      </w:r>
      <w:r w:rsidRPr="00553B58">
        <w:rPr>
          <w:rFonts w:cs="Times New Roman"/>
          <w:i/>
          <w:iCs/>
          <w:sz w:val="22"/>
        </w:rPr>
        <w:t xml:space="preserve">jest </w:t>
      </w:r>
      <w:r w:rsidR="002914CC" w:rsidRPr="00553B58">
        <w:rPr>
          <w:rFonts w:cs="Times New Roman"/>
          <w:i/>
          <w:iCs/>
          <w:sz w:val="22"/>
        </w:rPr>
        <w:t xml:space="preserve">umożliwienie </w:t>
      </w:r>
      <w:r w:rsidRPr="00553B58">
        <w:rPr>
          <w:rFonts w:cs="Times New Roman"/>
          <w:i/>
          <w:iCs/>
          <w:sz w:val="22"/>
        </w:rPr>
        <w:t>dokonani</w:t>
      </w:r>
      <w:r w:rsidR="002914CC" w:rsidRPr="00553B58">
        <w:rPr>
          <w:rFonts w:cs="Times New Roman"/>
          <w:i/>
          <w:iCs/>
          <w:sz w:val="22"/>
        </w:rPr>
        <w:t>a</w:t>
      </w:r>
      <w:r w:rsidRPr="00553B58">
        <w:rPr>
          <w:rFonts w:cs="Times New Roman"/>
          <w:i/>
          <w:iCs/>
          <w:sz w:val="22"/>
        </w:rPr>
        <w:t xml:space="preserve"> oceny osiągów przez załogę lotniczą. Procedury dotyczące </w:t>
      </w:r>
      <w:r w:rsidR="002914CC" w:rsidRPr="00553B58">
        <w:rPr>
          <w:rFonts w:cs="Times New Roman"/>
          <w:i/>
          <w:iCs/>
          <w:sz w:val="22"/>
        </w:rPr>
        <w:t>wyznaczania</w:t>
      </w:r>
      <w:r w:rsidRPr="00553B58">
        <w:rPr>
          <w:rFonts w:cs="Times New Roman"/>
          <w:i/>
          <w:iCs/>
          <w:sz w:val="22"/>
        </w:rPr>
        <w:t xml:space="preserve"> kodu</w:t>
      </w:r>
      <w:r w:rsidR="002914CC" w:rsidRPr="00553B58">
        <w:rPr>
          <w:rFonts w:cs="Times New Roman"/>
          <w:i/>
          <w:iCs/>
          <w:sz w:val="22"/>
        </w:rPr>
        <w:t xml:space="preserve"> określającego warunki na drodze startowej</w:t>
      </w:r>
      <w:r w:rsidRPr="00553B58">
        <w:rPr>
          <w:rFonts w:cs="Times New Roman"/>
          <w:i/>
          <w:iCs/>
          <w:sz w:val="22"/>
        </w:rPr>
        <w:t xml:space="preserve"> opisane został</w:t>
      </w:r>
      <w:r w:rsidR="002914CC" w:rsidRPr="00553B58">
        <w:rPr>
          <w:rFonts w:cs="Times New Roman"/>
          <w:i/>
          <w:iCs/>
          <w:sz w:val="22"/>
        </w:rPr>
        <w:t>y</w:t>
      </w:r>
      <w:r w:rsidRPr="00553B58">
        <w:rPr>
          <w:rFonts w:cs="Times New Roman"/>
          <w:i/>
          <w:iCs/>
          <w:sz w:val="22"/>
        </w:rPr>
        <w:t xml:space="preserve"> w PANS-Lotniska (Doc 9981).</w:t>
      </w:r>
    </w:p>
    <w:p w14:paraId="5D2FB841" w14:textId="787E1A3C" w:rsidR="00034336" w:rsidRPr="00553B58" w:rsidRDefault="00034336" w:rsidP="00CD6E3C">
      <w:pPr>
        <w:spacing w:before="200"/>
        <w:ind w:left="284" w:hanging="284"/>
        <w:rPr>
          <w:rFonts w:cs="Times New Roman"/>
          <w:sz w:val="22"/>
        </w:rPr>
      </w:pPr>
      <w:r w:rsidRPr="00553B58">
        <w:rPr>
          <w:rFonts w:cs="Times New Roman"/>
          <w:b/>
          <w:bCs/>
          <w:iCs/>
          <w:sz w:val="22"/>
        </w:rPr>
        <w:lastRenderedPageBreak/>
        <w:t xml:space="preserve">Raport </w:t>
      </w:r>
      <w:r w:rsidR="002914CC" w:rsidRPr="00553B58">
        <w:rPr>
          <w:rFonts w:cs="Times New Roman"/>
          <w:b/>
          <w:bCs/>
          <w:iCs/>
          <w:sz w:val="22"/>
        </w:rPr>
        <w:t>o warunkach na drodze startowej</w:t>
      </w:r>
      <w:r w:rsidR="002914CC" w:rsidRPr="00553B58">
        <w:rPr>
          <w:rFonts w:cs="Times New Roman"/>
          <w:bCs/>
          <w:i/>
          <w:iCs/>
          <w:sz w:val="22"/>
        </w:rPr>
        <w:t xml:space="preserve"> </w:t>
      </w:r>
      <w:r w:rsidR="00B216A2" w:rsidRPr="00553B58">
        <w:rPr>
          <w:rFonts w:cs="Times New Roman"/>
          <w:bCs/>
          <w:i/>
          <w:iCs/>
          <w:sz w:val="22"/>
        </w:rPr>
        <w:t>(</w:t>
      </w:r>
      <w:r w:rsidRPr="00553B58">
        <w:rPr>
          <w:rFonts w:cs="Times New Roman"/>
          <w:bCs/>
          <w:i/>
          <w:iCs/>
          <w:sz w:val="22"/>
        </w:rPr>
        <w:t xml:space="preserve">Runway condition report </w:t>
      </w:r>
      <w:r w:rsidR="00B216A2" w:rsidRPr="00553B58">
        <w:rPr>
          <w:rFonts w:cs="Times New Roman"/>
          <w:bCs/>
          <w:sz w:val="22"/>
        </w:rPr>
        <w:t xml:space="preserve">- </w:t>
      </w:r>
      <w:r w:rsidRPr="00553B58">
        <w:rPr>
          <w:rFonts w:cs="Times New Roman"/>
          <w:bCs/>
          <w:i/>
          <w:sz w:val="22"/>
        </w:rPr>
        <w:t>RCR)</w:t>
      </w:r>
      <w:r w:rsidRPr="00553B58">
        <w:rPr>
          <w:rFonts w:cs="Times New Roman"/>
          <w:bCs/>
          <w:sz w:val="22"/>
        </w:rPr>
        <w:t>.</w:t>
      </w:r>
      <w:hyperlink w:anchor="bookmark0" w:history="1">
        <w:r w:rsidRPr="00553B58">
          <w:rPr>
            <w:rStyle w:val="Hipercze"/>
            <w:rFonts w:cs="Times New Roman"/>
            <w:b/>
            <w:bCs/>
            <w:color w:val="auto"/>
            <w:sz w:val="22"/>
            <w:u w:val="none"/>
          </w:rPr>
          <w:t>*</w:t>
        </w:r>
        <w:r w:rsidRPr="00553B58">
          <w:rPr>
            <w:rStyle w:val="Hipercze"/>
            <w:rFonts w:cs="Times New Roman"/>
            <w:b/>
            <w:bCs/>
            <w:color w:val="auto"/>
            <w:sz w:val="22"/>
            <w:u w:val="none"/>
            <w:vertAlign w:val="superscript"/>
          </w:rPr>
          <w:footnoteReference w:id="1"/>
        </w:r>
        <w:r w:rsidRPr="00553B58">
          <w:rPr>
            <w:rStyle w:val="Hipercze"/>
            <w:rFonts w:cs="Times New Roman"/>
            <w:b/>
            <w:bCs/>
            <w:color w:val="auto"/>
            <w:sz w:val="22"/>
            <w:u w:val="none"/>
          </w:rPr>
          <w:t xml:space="preserve"> </w:t>
        </w:r>
      </w:hyperlink>
      <w:r w:rsidRPr="00553B58">
        <w:rPr>
          <w:rFonts w:cs="Times New Roman"/>
          <w:sz w:val="22"/>
        </w:rPr>
        <w:t xml:space="preserve">Oznacza wyczerpujący znormalizowany raport dotyczący </w:t>
      </w:r>
      <w:r w:rsidR="00F03F4D" w:rsidRPr="00553B58">
        <w:rPr>
          <w:rFonts w:cs="Times New Roman"/>
          <w:sz w:val="22"/>
        </w:rPr>
        <w:t>warunków panujących na nawierzchni</w:t>
      </w:r>
      <w:r w:rsidRPr="00553B58">
        <w:rPr>
          <w:rFonts w:cs="Times New Roman"/>
          <w:sz w:val="22"/>
        </w:rPr>
        <w:t xml:space="preserve"> drogi startowej i jego wpływu na osiągi samolotu podczas lądowania i startu. </w:t>
      </w:r>
    </w:p>
    <w:p w14:paraId="0ABC8A35" w14:textId="3EAE45E5" w:rsidR="00034336" w:rsidRPr="00553B58" w:rsidRDefault="00034336" w:rsidP="00CD6E3C">
      <w:pPr>
        <w:spacing w:before="200"/>
        <w:ind w:left="284" w:hanging="284"/>
        <w:rPr>
          <w:rFonts w:cs="Times New Roman"/>
          <w:sz w:val="22"/>
        </w:rPr>
      </w:pPr>
      <w:r w:rsidRPr="00553B58">
        <w:rPr>
          <w:rFonts w:cs="Times New Roman"/>
          <w:b/>
          <w:bCs/>
          <w:iCs/>
          <w:sz w:val="22"/>
        </w:rPr>
        <w:t>Zespół do spraw bezpieczeństwa drogi startowej</w:t>
      </w:r>
      <w:r w:rsidRPr="00553B58">
        <w:rPr>
          <w:rFonts w:cs="Times New Roman"/>
          <w:bCs/>
          <w:i/>
          <w:iCs/>
          <w:sz w:val="22"/>
        </w:rPr>
        <w:t xml:space="preserve"> </w:t>
      </w:r>
      <w:r w:rsidR="00B216A2" w:rsidRPr="00553B58">
        <w:rPr>
          <w:rFonts w:cs="Times New Roman"/>
          <w:bCs/>
          <w:i/>
          <w:iCs/>
          <w:sz w:val="22"/>
        </w:rPr>
        <w:t>(</w:t>
      </w:r>
      <w:r w:rsidRPr="00553B58">
        <w:rPr>
          <w:rFonts w:cs="Times New Roman"/>
          <w:bCs/>
          <w:i/>
          <w:iCs/>
          <w:sz w:val="22"/>
        </w:rPr>
        <w:t>Runway Safety Team</w:t>
      </w:r>
      <w:r w:rsidR="00B216A2" w:rsidRPr="00553B58">
        <w:rPr>
          <w:rFonts w:cs="Times New Roman"/>
          <w:bCs/>
          <w:i/>
          <w:iCs/>
          <w:sz w:val="22"/>
        </w:rPr>
        <w:t>)</w:t>
      </w:r>
      <w:r w:rsidRPr="00553B58">
        <w:rPr>
          <w:rFonts w:cs="Times New Roman"/>
          <w:bCs/>
          <w:i/>
          <w:iCs/>
          <w:sz w:val="22"/>
        </w:rPr>
        <w:t>.</w:t>
      </w:r>
      <w:r w:rsidR="00640743" w:rsidRPr="00553B58">
        <w:rPr>
          <w:rFonts w:cs="Times New Roman"/>
          <w:sz w:val="22"/>
        </w:rPr>
        <w:t xml:space="preserve"> Oznacza zespół złożony z </w:t>
      </w:r>
      <w:r w:rsidRPr="00553B58">
        <w:rPr>
          <w:rFonts w:cs="Times New Roman"/>
          <w:sz w:val="22"/>
        </w:rPr>
        <w:t>przedstawicieli</w:t>
      </w:r>
      <w:r w:rsidR="00640743" w:rsidRPr="00553B58">
        <w:rPr>
          <w:rFonts w:cs="Times New Roman"/>
          <w:sz w:val="22"/>
        </w:rPr>
        <w:t>: operatora</w:t>
      </w:r>
      <w:r w:rsidRPr="00553B58">
        <w:rPr>
          <w:rFonts w:cs="Times New Roman"/>
          <w:sz w:val="22"/>
        </w:rPr>
        <w:t xml:space="preserve"> lotnisk</w:t>
      </w:r>
      <w:r w:rsidR="00640743" w:rsidRPr="00553B58">
        <w:rPr>
          <w:rFonts w:cs="Times New Roman"/>
          <w:sz w:val="22"/>
        </w:rPr>
        <w:t>a</w:t>
      </w:r>
      <w:r w:rsidRPr="00553B58">
        <w:rPr>
          <w:rFonts w:cs="Times New Roman"/>
          <w:sz w:val="22"/>
        </w:rPr>
        <w:t xml:space="preserve">, służb ruchu lotniczego, przewoźników lub operatora statków powietrznych, pilotów, kontrolerów ruchu lotniczego oraz innych podmiotów bezpośrednio związanych z operacjami na drogach startowych [na danym lotnisku], który doradza osobom odpowiedzialnym za zarządzanie odnośnie potencjalnych zagrożeń [bezpieczeństwa] dla dróg startowych oraz proponuje strategie działań zapobiegawczych/naprawczych.  </w:t>
      </w:r>
    </w:p>
    <w:p w14:paraId="7E0EB8A4" w14:textId="2012FAFE" w:rsidR="00034336" w:rsidRPr="00553B58" w:rsidRDefault="00034336" w:rsidP="00CD6E3C">
      <w:pPr>
        <w:ind w:left="284" w:firstLine="567"/>
        <w:rPr>
          <w:rFonts w:cs="Times New Roman"/>
          <w:i/>
          <w:iCs/>
          <w:sz w:val="22"/>
        </w:rPr>
      </w:pPr>
      <w:r w:rsidRPr="00553B58">
        <w:rPr>
          <w:rFonts w:cs="Times New Roman"/>
          <w:i/>
          <w:iCs/>
          <w:sz w:val="22"/>
        </w:rPr>
        <w:t xml:space="preserve">Uwaga.— Definicja ta jest zaproponowana na podstawie zapisów Podręcznika ICAO Doc 9870 - Podręcznik Zapobiegania Wtargnięć na Drogi Startowe, ale uwzględnia również najnowsze koncepcje wynikające z prac Programu ICAO do spraw Bezpieczeństwa Dróg Startowych. Definicja ta nieco rozszerza oryginalną definicję bez uszczerbku dla jej założeń, raczej uszczegóławia zagadnienie zgodnie z najnowszymi koncepcjami (Podręcznik </w:t>
      </w:r>
      <w:r w:rsidR="00640743" w:rsidRPr="00553B58">
        <w:rPr>
          <w:rFonts w:cs="Times New Roman"/>
          <w:i/>
          <w:iCs/>
          <w:sz w:val="22"/>
        </w:rPr>
        <w:t xml:space="preserve">bezpieczeństwa dróg startowych). </w:t>
      </w:r>
      <w:r w:rsidRPr="00553B58">
        <w:rPr>
          <w:rFonts w:cs="Times New Roman"/>
          <w:i/>
          <w:iCs/>
          <w:sz w:val="22"/>
        </w:rPr>
        <w:t xml:space="preserve">Istnieje prawdopodobieństwo, że w przyszłości zagadnienie zostanie uszczegółowione w kolejnej publikacji. Celem łatwiejszej identyfikacji zmiany zostały wpisane w nawiasach kwadratowych[ ]. </w:t>
      </w:r>
    </w:p>
    <w:p w14:paraId="15CE5DEC" w14:textId="3F488E07" w:rsidR="00034336" w:rsidRPr="00553B58" w:rsidRDefault="004A766A" w:rsidP="00CD6E3C">
      <w:pPr>
        <w:spacing w:before="200"/>
        <w:ind w:left="284" w:hanging="284"/>
        <w:rPr>
          <w:rFonts w:cs="Times New Roman"/>
          <w:sz w:val="22"/>
        </w:rPr>
      </w:pPr>
      <w:r w:rsidRPr="00553B58">
        <w:rPr>
          <w:rFonts w:cs="Times New Roman"/>
          <w:b/>
          <w:bCs/>
          <w:iCs/>
          <w:sz w:val="22"/>
        </w:rPr>
        <w:t xml:space="preserve">Warunki na </w:t>
      </w:r>
      <w:r w:rsidR="00034336" w:rsidRPr="00553B58">
        <w:rPr>
          <w:rFonts w:cs="Times New Roman"/>
          <w:b/>
          <w:bCs/>
          <w:iCs/>
          <w:sz w:val="22"/>
        </w:rPr>
        <w:t>nawierzchni drogi startowej</w:t>
      </w:r>
      <w:r w:rsidR="00034336" w:rsidRPr="00553B58">
        <w:rPr>
          <w:rFonts w:cs="Times New Roman"/>
          <w:b/>
          <w:bCs/>
          <w:i/>
          <w:iCs/>
          <w:sz w:val="22"/>
        </w:rPr>
        <w:t xml:space="preserve"> </w:t>
      </w:r>
      <w:r w:rsidR="00B216A2" w:rsidRPr="00553B58">
        <w:rPr>
          <w:rFonts w:cs="Times New Roman"/>
          <w:bCs/>
          <w:i/>
          <w:iCs/>
          <w:sz w:val="22"/>
        </w:rPr>
        <w:t>(</w:t>
      </w:r>
      <w:r w:rsidR="00034336" w:rsidRPr="00553B58">
        <w:rPr>
          <w:rFonts w:cs="Times New Roman"/>
          <w:bCs/>
          <w:i/>
          <w:iCs/>
          <w:sz w:val="22"/>
        </w:rPr>
        <w:t>Runway surface condition(s)</w:t>
      </w:r>
      <w:r w:rsidR="00B216A2" w:rsidRPr="00553B58">
        <w:rPr>
          <w:rFonts w:cs="Times New Roman"/>
          <w:bCs/>
          <w:i/>
          <w:iCs/>
          <w:sz w:val="22"/>
        </w:rPr>
        <w:t>)</w:t>
      </w:r>
      <w:r w:rsidR="00034336" w:rsidRPr="00553B58">
        <w:rPr>
          <w:rFonts w:cs="Times New Roman"/>
          <w:bCs/>
          <w:i/>
          <w:iCs/>
          <w:sz w:val="22"/>
        </w:rPr>
        <w:t>.</w:t>
      </w:r>
      <w:hyperlink w:anchor="bookmark0" w:history="1">
        <w:r w:rsidR="00034336" w:rsidRPr="00553B58">
          <w:rPr>
            <w:rStyle w:val="Hipercze"/>
            <w:rFonts w:cs="Times New Roman"/>
            <w:b/>
            <w:bCs/>
            <w:i/>
            <w:iCs/>
            <w:color w:val="auto"/>
            <w:sz w:val="22"/>
            <w:u w:val="none"/>
          </w:rPr>
          <w:t>*</w:t>
        </w:r>
        <w:r w:rsidR="00034336" w:rsidRPr="00553B58">
          <w:rPr>
            <w:rStyle w:val="Hipercze"/>
            <w:rFonts w:cs="Times New Roman"/>
            <w:bCs/>
            <w:i/>
            <w:iCs/>
            <w:color w:val="auto"/>
            <w:sz w:val="22"/>
            <w:u w:val="none"/>
          </w:rPr>
          <w:t xml:space="preserve"> </w:t>
        </w:r>
      </w:hyperlink>
      <w:r w:rsidR="00034336" w:rsidRPr="00553B58">
        <w:rPr>
          <w:rFonts w:cs="Times New Roman"/>
          <w:sz w:val="22"/>
        </w:rPr>
        <w:t xml:space="preserve">Oznacza opis warunków </w:t>
      </w:r>
      <w:r w:rsidRPr="00553B58">
        <w:rPr>
          <w:rFonts w:cs="Times New Roman"/>
          <w:sz w:val="22"/>
        </w:rPr>
        <w:t xml:space="preserve">na </w:t>
      </w:r>
      <w:r w:rsidR="00034336" w:rsidRPr="00553B58">
        <w:rPr>
          <w:rFonts w:cs="Times New Roman"/>
          <w:sz w:val="22"/>
        </w:rPr>
        <w:t xml:space="preserve">nawierzchni drogi startowej </w:t>
      </w:r>
      <w:r w:rsidRPr="00553B58">
        <w:rPr>
          <w:rFonts w:cs="Times New Roman"/>
          <w:sz w:val="22"/>
        </w:rPr>
        <w:t>stosowany</w:t>
      </w:r>
      <w:r w:rsidR="00034336" w:rsidRPr="00553B58">
        <w:rPr>
          <w:rFonts w:cs="Times New Roman"/>
          <w:sz w:val="22"/>
        </w:rPr>
        <w:t xml:space="preserve"> w raporcie </w:t>
      </w:r>
      <w:r w:rsidRPr="00553B58">
        <w:rPr>
          <w:rFonts w:cs="Times New Roman"/>
          <w:sz w:val="22"/>
        </w:rPr>
        <w:t>o warunkach na drodze startowej</w:t>
      </w:r>
      <w:r w:rsidR="00034336" w:rsidRPr="00553B58">
        <w:rPr>
          <w:rFonts w:cs="Times New Roman"/>
          <w:sz w:val="22"/>
        </w:rPr>
        <w:t xml:space="preserve">, który stanowi podstawę określenia kodu RWYCC na potrzeby </w:t>
      </w:r>
      <w:r w:rsidRPr="00553B58">
        <w:rPr>
          <w:rFonts w:cs="Times New Roman"/>
          <w:sz w:val="22"/>
        </w:rPr>
        <w:t xml:space="preserve">obliczania </w:t>
      </w:r>
      <w:r w:rsidR="00034336" w:rsidRPr="00553B58">
        <w:rPr>
          <w:rFonts w:cs="Times New Roman"/>
          <w:sz w:val="22"/>
        </w:rPr>
        <w:t xml:space="preserve">osiągów samolotu. </w:t>
      </w:r>
    </w:p>
    <w:p w14:paraId="28F5E168" w14:textId="535F4E0F" w:rsidR="00034336" w:rsidRPr="00553B58" w:rsidRDefault="00034336" w:rsidP="00CD6E3C">
      <w:pPr>
        <w:ind w:left="851" w:firstLine="567"/>
        <w:rPr>
          <w:rFonts w:cs="Times New Roman"/>
          <w:i/>
          <w:iCs/>
          <w:sz w:val="22"/>
        </w:rPr>
      </w:pPr>
      <w:r w:rsidRPr="00553B58">
        <w:rPr>
          <w:rFonts w:cs="Times New Roman"/>
          <w:i/>
          <w:iCs/>
          <w:sz w:val="22"/>
        </w:rPr>
        <w:t xml:space="preserve">Uwaga 1.— </w:t>
      </w:r>
      <w:r w:rsidR="004A766A" w:rsidRPr="00553B58">
        <w:rPr>
          <w:rFonts w:cs="Times New Roman"/>
          <w:i/>
          <w:iCs/>
          <w:sz w:val="22"/>
        </w:rPr>
        <w:t>Warunki na</w:t>
      </w:r>
      <w:r w:rsidRPr="00553B58">
        <w:rPr>
          <w:rFonts w:cs="Times New Roman"/>
          <w:i/>
          <w:iCs/>
          <w:sz w:val="22"/>
        </w:rPr>
        <w:t xml:space="preserve"> naw</w:t>
      </w:r>
      <w:r w:rsidR="004A766A" w:rsidRPr="00553B58">
        <w:rPr>
          <w:rFonts w:cs="Times New Roman"/>
          <w:i/>
          <w:iCs/>
          <w:sz w:val="22"/>
        </w:rPr>
        <w:t>ierzchni drogi startowej zawarte</w:t>
      </w:r>
      <w:r w:rsidRPr="00553B58">
        <w:rPr>
          <w:rFonts w:cs="Times New Roman"/>
          <w:i/>
          <w:iCs/>
          <w:sz w:val="22"/>
        </w:rPr>
        <w:t xml:space="preserve"> w raporcie </w:t>
      </w:r>
      <w:r w:rsidR="004A766A" w:rsidRPr="00553B58">
        <w:rPr>
          <w:rFonts w:cs="Times New Roman"/>
          <w:i/>
          <w:iCs/>
          <w:sz w:val="22"/>
        </w:rPr>
        <w:t xml:space="preserve">o warunkach na drodze startowej </w:t>
      </w:r>
      <w:r w:rsidRPr="00553B58">
        <w:rPr>
          <w:rFonts w:cs="Times New Roman"/>
          <w:i/>
          <w:iCs/>
          <w:sz w:val="22"/>
        </w:rPr>
        <w:t>wprowadza konieczność działania zgodnie z wymaganiami pomiędzy operatorem lotnisk</w:t>
      </w:r>
      <w:r w:rsidR="00F03F4D" w:rsidRPr="00553B58">
        <w:rPr>
          <w:rFonts w:cs="Times New Roman"/>
          <w:i/>
          <w:iCs/>
          <w:sz w:val="22"/>
        </w:rPr>
        <w:t>a</w:t>
      </w:r>
      <w:r w:rsidRPr="00553B58">
        <w:rPr>
          <w:rFonts w:cs="Times New Roman"/>
          <w:i/>
          <w:iCs/>
          <w:sz w:val="22"/>
        </w:rPr>
        <w:t xml:space="preserve">, projektantem samolotu oraz jego operatorem. </w:t>
      </w:r>
    </w:p>
    <w:p w14:paraId="7BD50EDF" w14:textId="77777777" w:rsidR="00034336" w:rsidRPr="00553B58" w:rsidRDefault="00034336" w:rsidP="00CD6E3C">
      <w:pPr>
        <w:ind w:left="851" w:firstLine="567"/>
        <w:rPr>
          <w:rFonts w:cs="Times New Roman"/>
          <w:i/>
          <w:iCs/>
          <w:sz w:val="22"/>
        </w:rPr>
      </w:pPr>
      <w:r w:rsidRPr="00553B58">
        <w:rPr>
          <w:rFonts w:cs="Times New Roman"/>
          <w:i/>
          <w:iCs/>
          <w:sz w:val="22"/>
        </w:rPr>
        <w:t xml:space="preserve">Uwaga 2.— Substancje chemiczne wykorzystywane do odladzania statków powietrznych oraz inne zanieczyszczenia powinny być również raportowane, ale nie są zawarte w liście wyboru zamieszczonej w raporcie, ponieważ efekt//rezultat ich działania na warunki drogi startowej i docelowo jej kod nie mogą być określone w ustandaryzowany sposób. </w:t>
      </w:r>
    </w:p>
    <w:p w14:paraId="37A874C7" w14:textId="5FDF8C4F" w:rsidR="00034336" w:rsidRPr="00553B58" w:rsidRDefault="00034336" w:rsidP="00CD6E3C">
      <w:pPr>
        <w:ind w:left="851" w:firstLine="567"/>
        <w:rPr>
          <w:rFonts w:cs="Times New Roman"/>
          <w:i/>
          <w:iCs/>
          <w:sz w:val="22"/>
        </w:rPr>
      </w:pPr>
      <w:r w:rsidRPr="00553B58">
        <w:rPr>
          <w:rFonts w:cs="Times New Roman"/>
          <w:i/>
          <w:iCs/>
          <w:sz w:val="22"/>
        </w:rPr>
        <w:t xml:space="preserve">Uwaga 3.— Procedury dotyczące oceny </w:t>
      </w:r>
      <w:r w:rsidR="00F03F4D" w:rsidRPr="00553B58">
        <w:rPr>
          <w:rFonts w:cs="Times New Roman"/>
          <w:i/>
          <w:iCs/>
          <w:sz w:val="22"/>
        </w:rPr>
        <w:t xml:space="preserve">warunków </w:t>
      </w:r>
      <w:r w:rsidR="004A766A" w:rsidRPr="00553B58">
        <w:rPr>
          <w:rFonts w:cs="Times New Roman"/>
          <w:i/>
          <w:iCs/>
          <w:sz w:val="22"/>
        </w:rPr>
        <w:t>na</w:t>
      </w:r>
      <w:r w:rsidR="00F03F4D" w:rsidRPr="00553B58">
        <w:rPr>
          <w:rFonts w:cs="Times New Roman"/>
          <w:i/>
          <w:iCs/>
          <w:sz w:val="22"/>
        </w:rPr>
        <w:t xml:space="preserve"> nawierzchni</w:t>
      </w:r>
      <w:r w:rsidRPr="00553B58">
        <w:rPr>
          <w:rFonts w:cs="Times New Roman"/>
          <w:i/>
          <w:iCs/>
          <w:sz w:val="22"/>
        </w:rPr>
        <w:t xml:space="preserve"> drogi startowej zawarte zostały w PANS-Lotniska (Doc 9981).</w:t>
      </w:r>
    </w:p>
    <w:p w14:paraId="5494C232" w14:textId="77777777" w:rsidR="00034336" w:rsidRPr="00553B58" w:rsidRDefault="00AF5D27" w:rsidP="00CD6E3C">
      <w:pPr>
        <w:tabs>
          <w:tab w:val="left" w:pos="851"/>
        </w:tabs>
        <w:ind w:left="851" w:hanging="567"/>
        <w:rPr>
          <w:rFonts w:cs="Times New Roman"/>
          <w:sz w:val="22"/>
        </w:rPr>
      </w:pPr>
      <w:r w:rsidRPr="00553B58">
        <w:rPr>
          <w:rFonts w:cs="Times New Roman"/>
          <w:iCs/>
          <w:sz w:val="22"/>
        </w:rPr>
        <w:t xml:space="preserve">a) </w:t>
      </w:r>
      <w:r w:rsidRPr="00553B58">
        <w:rPr>
          <w:rFonts w:cs="Times New Roman"/>
          <w:iCs/>
          <w:sz w:val="22"/>
        </w:rPr>
        <w:tab/>
      </w:r>
      <w:r w:rsidR="00034336" w:rsidRPr="00553B58">
        <w:rPr>
          <w:rFonts w:cs="Times New Roman"/>
          <w:b/>
          <w:iCs/>
          <w:sz w:val="22"/>
        </w:rPr>
        <w:t>Sucha droga startowa</w:t>
      </w:r>
      <w:r w:rsidR="00034336" w:rsidRPr="00553B58">
        <w:rPr>
          <w:rFonts w:cs="Times New Roman"/>
          <w:i/>
          <w:iCs/>
          <w:sz w:val="22"/>
        </w:rPr>
        <w:t xml:space="preserve"> </w:t>
      </w:r>
      <w:r w:rsidRPr="00553B58">
        <w:rPr>
          <w:rFonts w:cs="Times New Roman"/>
          <w:i/>
          <w:iCs/>
          <w:sz w:val="22"/>
        </w:rPr>
        <w:t>(</w:t>
      </w:r>
      <w:r w:rsidR="00034336" w:rsidRPr="00553B58">
        <w:rPr>
          <w:rFonts w:cs="Times New Roman"/>
          <w:i/>
          <w:iCs/>
          <w:sz w:val="22"/>
        </w:rPr>
        <w:t>Dry runway</w:t>
      </w:r>
      <w:r w:rsidRPr="00553B58">
        <w:rPr>
          <w:rFonts w:cs="Times New Roman"/>
          <w:i/>
          <w:iCs/>
          <w:sz w:val="22"/>
        </w:rPr>
        <w:t>)</w:t>
      </w:r>
      <w:r w:rsidR="00034336" w:rsidRPr="00553B58">
        <w:rPr>
          <w:rFonts w:cs="Times New Roman"/>
          <w:i/>
          <w:iCs/>
          <w:sz w:val="22"/>
        </w:rPr>
        <w:t xml:space="preserve">. Droga startowa jest uznana za suchą, w przypadku gdy nawierzchnia jej jest wolna od widocznego zwilgotnienia oraz żadna jej część planowana do użytkowania operacyjnego nie jest zanieczyszczona. </w:t>
      </w:r>
    </w:p>
    <w:p w14:paraId="69EAD213" w14:textId="15D9526B" w:rsidR="00034336" w:rsidRPr="00553B58" w:rsidRDefault="00AF5D27" w:rsidP="00CD6E3C">
      <w:pPr>
        <w:tabs>
          <w:tab w:val="left" w:pos="851"/>
        </w:tabs>
        <w:ind w:left="851" w:hanging="567"/>
        <w:rPr>
          <w:rFonts w:cs="Times New Roman"/>
          <w:sz w:val="22"/>
        </w:rPr>
      </w:pPr>
      <w:r w:rsidRPr="00553B58">
        <w:rPr>
          <w:rFonts w:cs="Times New Roman"/>
          <w:iCs/>
          <w:sz w:val="22"/>
        </w:rPr>
        <w:t xml:space="preserve">b) </w:t>
      </w:r>
      <w:r w:rsidRPr="00553B58">
        <w:rPr>
          <w:rFonts w:cs="Times New Roman"/>
          <w:iCs/>
          <w:sz w:val="22"/>
        </w:rPr>
        <w:tab/>
      </w:r>
      <w:r w:rsidR="00034336" w:rsidRPr="00553B58">
        <w:rPr>
          <w:rFonts w:cs="Times New Roman"/>
          <w:b/>
          <w:iCs/>
          <w:sz w:val="22"/>
        </w:rPr>
        <w:t>Mokra droga startowa</w:t>
      </w:r>
      <w:r w:rsidRPr="00553B58">
        <w:rPr>
          <w:rFonts w:cs="Times New Roman"/>
          <w:i/>
          <w:iCs/>
          <w:sz w:val="22"/>
        </w:rPr>
        <w:t xml:space="preserve"> (</w:t>
      </w:r>
      <w:r w:rsidR="00034336" w:rsidRPr="00553B58">
        <w:rPr>
          <w:rFonts w:cs="Times New Roman"/>
          <w:i/>
          <w:iCs/>
          <w:sz w:val="22"/>
        </w:rPr>
        <w:t>Wet runway</w:t>
      </w:r>
      <w:r w:rsidRPr="00553B58">
        <w:rPr>
          <w:rFonts w:cs="Times New Roman"/>
          <w:i/>
          <w:iCs/>
          <w:sz w:val="22"/>
        </w:rPr>
        <w:t>)</w:t>
      </w:r>
      <w:r w:rsidR="00034336" w:rsidRPr="00553B58">
        <w:rPr>
          <w:rFonts w:cs="Times New Roman"/>
          <w:i/>
          <w:iCs/>
          <w:sz w:val="22"/>
        </w:rPr>
        <w:t xml:space="preserve">. </w:t>
      </w:r>
      <w:r w:rsidR="00034336" w:rsidRPr="00553B58">
        <w:rPr>
          <w:rFonts w:cs="Times New Roman"/>
          <w:sz w:val="22"/>
        </w:rPr>
        <w:t>Droga startowa, na której nawierzchni widoczne jest zwilgotnienie lub woda o głębok</w:t>
      </w:r>
      <w:r w:rsidR="004A766A" w:rsidRPr="00553B58">
        <w:rPr>
          <w:rFonts w:cs="Times New Roman"/>
          <w:sz w:val="22"/>
        </w:rPr>
        <w:t xml:space="preserve">ości 3 mm i więcej </w:t>
      </w:r>
      <w:r w:rsidR="00034336" w:rsidRPr="00553B58">
        <w:rPr>
          <w:rFonts w:cs="Times New Roman"/>
          <w:sz w:val="22"/>
        </w:rPr>
        <w:t xml:space="preserve">na obszarze planowanym do użytkowania. </w:t>
      </w:r>
    </w:p>
    <w:p w14:paraId="708A21E7" w14:textId="77777777" w:rsidR="00034336" w:rsidRPr="00553B58" w:rsidRDefault="00AF5D27" w:rsidP="00CD6E3C">
      <w:pPr>
        <w:tabs>
          <w:tab w:val="left" w:pos="851"/>
        </w:tabs>
        <w:ind w:left="851" w:hanging="567"/>
        <w:rPr>
          <w:rFonts w:cs="Times New Roman"/>
          <w:sz w:val="22"/>
        </w:rPr>
      </w:pPr>
      <w:r w:rsidRPr="00553B58">
        <w:rPr>
          <w:rFonts w:cs="Times New Roman"/>
          <w:iCs/>
          <w:sz w:val="22"/>
        </w:rPr>
        <w:t xml:space="preserve">c) </w:t>
      </w:r>
      <w:r w:rsidRPr="00553B58">
        <w:rPr>
          <w:rFonts w:cs="Times New Roman"/>
          <w:iCs/>
          <w:sz w:val="22"/>
        </w:rPr>
        <w:tab/>
      </w:r>
      <w:r w:rsidR="00034336" w:rsidRPr="00553B58">
        <w:rPr>
          <w:rFonts w:cs="Times New Roman"/>
          <w:b/>
          <w:iCs/>
          <w:sz w:val="22"/>
        </w:rPr>
        <w:t>Śliska mokra droga startowa</w:t>
      </w:r>
      <w:r w:rsidRPr="00553B58">
        <w:rPr>
          <w:rFonts w:cs="Times New Roman"/>
          <w:i/>
          <w:iCs/>
          <w:sz w:val="22"/>
        </w:rPr>
        <w:t xml:space="preserve"> (</w:t>
      </w:r>
      <w:r w:rsidR="00034336" w:rsidRPr="00553B58">
        <w:rPr>
          <w:rFonts w:cs="Times New Roman"/>
          <w:i/>
          <w:iCs/>
          <w:sz w:val="22"/>
        </w:rPr>
        <w:t>Slippery wet runway</w:t>
      </w:r>
      <w:r w:rsidRPr="00553B58">
        <w:rPr>
          <w:rFonts w:cs="Times New Roman"/>
          <w:i/>
          <w:iCs/>
          <w:sz w:val="22"/>
        </w:rPr>
        <w:t>)</w:t>
      </w:r>
      <w:r w:rsidR="00034336" w:rsidRPr="00553B58">
        <w:rPr>
          <w:rFonts w:cs="Times New Roman"/>
          <w:i/>
          <w:iCs/>
          <w:sz w:val="22"/>
        </w:rPr>
        <w:t xml:space="preserve">. Mokra droga startowa na której charakterystyki tarcia nawierzchni na znacznej części drogi startowej zostały zmniejszone/ograniczone.  </w:t>
      </w:r>
    </w:p>
    <w:p w14:paraId="7E43968C" w14:textId="5EFF8712" w:rsidR="00034336" w:rsidRPr="00553B58" w:rsidRDefault="00AF5D27" w:rsidP="00CD6E3C">
      <w:pPr>
        <w:tabs>
          <w:tab w:val="left" w:pos="851"/>
        </w:tabs>
        <w:ind w:left="851" w:hanging="567"/>
        <w:rPr>
          <w:rFonts w:cs="Times New Roman"/>
          <w:sz w:val="22"/>
        </w:rPr>
      </w:pPr>
      <w:r w:rsidRPr="00553B58">
        <w:rPr>
          <w:rFonts w:cs="Times New Roman"/>
          <w:iCs/>
          <w:sz w:val="22"/>
        </w:rPr>
        <w:t xml:space="preserve">d) </w:t>
      </w:r>
      <w:r w:rsidRPr="00553B58">
        <w:rPr>
          <w:rFonts w:cs="Times New Roman"/>
          <w:iCs/>
          <w:sz w:val="22"/>
        </w:rPr>
        <w:tab/>
      </w:r>
      <w:r w:rsidR="00034336" w:rsidRPr="00553B58">
        <w:rPr>
          <w:rFonts w:cs="Times New Roman"/>
          <w:b/>
          <w:iCs/>
          <w:sz w:val="22"/>
        </w:rPr>
        <w:t>Zanieczyszczona droga startowa</w:t>
      </w:r>
      <w:r w:rsidR="00034336" w:rsidRPr="00553B58">
        <w:rPr>
          <w:rFonts w:cs="Times New Roman"/>
          <w:i/>
          <w:iCs/>
          <w:sz w:val="22"/>
        </w:rPr>
        <w:t xml:space="preserve"> </w:t>
      </w:r>
      <w:r w:rsidRPr="00553B58">
        <w:rPr>
          <w:rFonts w:cs="Times New Roman"/>
          <w:i/>
          <w:iCs/>
          <w:sz w:val="22"/>
        </w:rPr>
        <w:t>(</w:t>
      </w:r>
      <w:r w:rsidR="00034336" w:rsidRPr="00553B58">
        <w:rPr>
          <w:rFonts w:cs="Times New Roman"/>
          <w:i/>
          <w:iCs/>
          <w:sz w:val="22"/>
        </w:rPr>
        <w:t>Contaminated runway</w:t>
      </w:r>
      <w:r w:rsidRPr="00553B58">
        <w:rPr>
          <w:rFonts w:cs="Times New Roman"/>
          <w:i/>
          <w:iCs/>
          <w:sz w:val="22"/>
        </w:rPr>
        <w:t>)</w:t>
      </w:r>
      <w:r w:rsidR="00034336" w:rsidRPr="00553B58">
        <w:rPr>
          <w:rFonts w:cs="Times New Roman"/>
          <w:i/>
          <w:iCs/>
          <w:sz w:val="22"/>
        </w:rPr>
        <w:t xml:space="preserve">. </w:t>
      </w:r>
      <w:r w:rsidR="00034336" w:rsidRPr="00553B58">
        <w:rPr>
          <w:rFonts w:cs="Times New Roman"/>
          <w:sz w:val="22"/>
        </w:rPr>
        <w:t xml:space="preserve">Droga startowa jest uznana za zanieczyszczoną, gdy znaczna jej część (zarówno w przypadku, gdy dotyczy to obszaru </w:t>
      </w:r>
      <w:r w:rsidR="00034336" w:rsidRPr="00553B58">
        <w:rPr>
          <w:rFonts w:cs="Times New Roman"/>
          <w:sz w:val="22"/>
        </w:rPr>
        <w:lastRenderedPageBreak/>
        <w:t xml:space="preserve">odizolowanego lub nie) czy to na długości lub szerokości gdzie jest użytkowana pokryta jest jedną lub większą ilością substancji opisanych w raporcie </w:t>
      </w:r>
      <w:r w:rsidR="004A766A" w:rsidRPr="00553B58">
        <w:rPr>
          <w:rFonts w:cs="Times New Roman"/>
          <w:sz w:val="22"/>
        </w:rPr>
        <w:t>o warunkach na drodze startowej</w:t>
      </w:r>
      <w:r w:rsidR="00034336" w:rsidRPr="00553B58">
        <w:rPr>
          <w:rFonts w:cs="Times New Roman"/>
          <w:sz w:val="22"/>
        </w:rPr>
        <w:t xml:space="preserve">. </w:t>
      </w:r>
    </w:p>
    <w:p w14:paraId="01F36DFA" w14:textId="77777777" w:rsidR="00034336" w:rsidRPr="00553B58" w:rsidRDefault="00034336" w:rsidP="00CD6E3C">
      <w:pPr>
        <w:ind w:left="851" w:firstLine="567"/>
        <w:rPr>
          <w:rFonts w:cs="Times New Roman"/>
          <w:i/>
          <w:iCs/>
          <w:sz w:val="22"/>
        </w:rPr>
      </w:pPr>
      <w:r w:rsidRPr="00553B58">
        <w:rPr>
          <w:rFonts w:cs="Times New Roman"/>
          <w:i/>
          <w:iCs/>
          <w:sz w:val="22"/>
        </w:rPr>
        <w:t>Uwaga.— Procedury dotyczące oceny pokrywy zanieczyszczającej drogę startową opisane zostały w PANS-Lotniska (Doc 9981).</w:t>
      </w:r>
    </w:p>
    <w:p w14:paraId="72CEBFB2" w14:textId="351B27F3" w:rsidR="00034336" w:rsidRPr="00553B58" w:rsidRDefault="00034336" w:rsidP="00CD6E3C">
      <w:pPr>
        <w:tabs>
          <w:tab w:val="left" w:pos="851"/>
        </w:tabs>
        <w:ind w:left="851" w:hanging="567"/>
        <w:rPr>
          <w:rFonts w:cs="Times New Roman"/>
          <w:sz w:val="22"/>
        </w:rPr>
      </w:pPr>
      <w:r w:rsidRPr="00553B58">
        <w:rPr>
          <w:rFonts w:cs="Times New Roman"/>
          <w:sz w:val="22"/>
        </w:rPr>
        <w:t xml:space="preserve">e) </w:t>
      </w:r>
      <w:r w:rsidR="00AF5D27" w:rsidRPr="00553B58">
        <w:rPr>
          <w:rFonts w:cs="Times New Roman"/>
          <w:sz w:val="22"/>
        </w:rPr>
        <w:tab/>
      </w:r>
      <w:r w:rsidRPr="00553B58">
        <w:rPr>
          <w:rFonts w:cs="Times New Roman"/>
          <w:b/>
          <w:iCs/>
          <w:sz w:val="22"/>
        </w:rPr>
        <w:t xml:space="preserve">Elementy opisowe </w:t>
      </w:r>
      <w:r w:rsidR="00F03F4D" w:rsidRPr="00553B58">
        <w:rPr>
          <w:rFonts w:cs="Times New Roman"/>
          <w:b/>
          <w:iCs/>
          <w:sz w:val="22"/>
        </w:rPr>
        <w:t>warunków na nawierzchni</w:t>
      </w:r>
      <w:r w:rsidRPr="00553B58">
        <w:rPr>
          <w:rFonts w:cs="Times New Roman"/>
          <w:b/>
          <w:iCs/>
          <w:sz w:val="22"/>
        </w:rPr>
        <w:t xml:space="preserve"> drogi startowej</w:t>
      </w:r>
      <w:r w:rsidRPr="00553B58">
        <w:rPr>
          <w:rFonts w:cs="Times New Roman"/>
          <w:i/>
          <w:iCs/>
          <w:sz w:val="22"/>
        </w:rPr>
        <w:t xml:space="preserve"> </w:t>
      </w:r>
      <w:r w:rsidR="00AF5D27" w:rsidRPr="00553B58">
        <w:rPr>
          <w:rFonts w:cs="Times New Roman"/>
          <w:i/>
          <w:iCs/>
          <w:sz w:val="22"/>
        </w:rPr>
        <w:t>(</w:t>
      </w:r>
      <w:r w:rsidRPr="00553B58">
        <w:rPr>
          <w:rFonts w:cs="Times New Roman"/>
          <w:i/>
          <w:iCs/>
          <w:sz w:val="22"/>
        </w:rPr>
        <w:t>Runway surface condition descriptors</w:t>
      </w:r>
      <w:r w:rsidR="00AF5D27" w:rsidRPr="00553B58">
        <w:rPr>
          <w:rFonts w:cs="Times New Roman"/>
          <w:i/>
          <w:iCs/>
          <w:sz w:val="22"/>
        </w:rPr>
        <w:t>)</w:t>
      </w:r>
      <w:r w:rsidRPr="00553B58">
        <w:rPr>
          <w:rFonts w:cs="Times New Roman"/>
          <w:i/>
          <w:iCs/>
          <w:sz w:val="22"/>
        </w:rPr>
        <w:t xml:space="preserve">.  </w:t>
      </w:r>
      <w:r w:rsidRPr="00553B58">
        <w:rPr>
          <w:rFonts w:cs="Times New Roman"/>
          <w:sz w:val="22"/>
        </w:rPr>
        <w:t xml:space="preserve">Jeden z </w:t>
      </w:r>
      <w:r w:rsidR="004A766A" w:rsidRPr="00553B58">
        <w:rPr>
          <w:rFonts w:cs="Times New Roman"/>
          <w:sz w:val="22"/>
        </w:rPr>
        <w:t>niżej wymienionych</w:t>
      </w:r>
      <w:r w:rsidRPr="00553B58">
        <w:rPr>
          <w:rFonts w:cs="Times New Roman"/>
          <w:sz w:val="22"/>
        </w:rPr>
        <w:t xml:space="preserve"> elementów znajdujących się na nawierzchni drogi startowej:</w:t>
      </w:r>
    </w:p>
    <w:p w14:paraId="009D127F" w14:textId="3E50CB6A" w:rsidR="00034336" w:rsidRPr="00553B58" w:rsidRDefault="00034336" w:rsidP="00CD6E3C">
      <w:pPr>
        <w:ind w:left="851" w:firstLine="567"/>
        <w:rPr>
          <w:rFonts w:cs="Times New Roman"/>
          <w:i/>
          <w:iCs/>
          <w:sz w:val="22"/>
        </w:rPr>
      </w:pPr>
      <w:r w:rsidRPr="00553B58">
        <w:rPr>
          <w:rFonts w:cs="Times New Roman"/>
          <w:i/>
          <w:iCs/>
          <w:sz w:val="22"/>
        </w:rPr>
        <w:t xml:space="preserve">Uwaga.— Elementy opisowe </w:t>
      </w:r>
      <w:r w:rsidR="00640743" w:rsidRPr="00553B58">
        <w:rPr>
          <w:rFonts w:cs="Times New Roman"/>
          <w:i/>
          <w:iCs/>
          <w:sz w:val="22"/>
        </w:rPr>
        <w:t xml:space="preserve">(deskryptory) </w:t>
      </w:r>
      <w:r w:rsidRPr="00553B58">
        <w:rPr>
          <w:rFonts w:cs="Times New Roman"/>
          <w:i/>
          <w:iCs/>
          <w:sz w:val="22"/>
        </w:rPr>
        <w:t xml:space="preserve">zawarte w punktach e) i) do e) viii) są wykorzystywane jedynie w przypadku raportu </w:t>
      </w:r>
      <w:r w:rsidR="00F03F4D" w:rsidRPr="00553B58">
        <w:rPr>
          <w:rFonts w:cs="Times New Roman"/>
          <w:i/>
          <w:iCs/>
          <w:sz w:val="22"/>
        </w:rPr>
        <w:t>warunków panujących na nawierzchni</w:t>
      </w:r>
      <w:r w:rsidRPr="00553B58">
        <w:rPr>
          <w:rFonts w:cs="Times New Roman"/>
          <w:i/>
          <w:iCs/>
          <w:sz w:val="22"/>
        </w:rPr>
        <w:t xml:space="preserve"> drogi startowej, nie mają na celu wyłączenia czy zastąpienia definicji wprowadzonych i stosowanych przez WMO. </w:t>
      </w:r>
    </w:p>
    <w:p w14:paraId="24DB3BE0" w14:textId="77777777" w:rsidR="00034336" w:rsidRPr="00553B58" w:rsidRDefault="00034336" w:rsidP="00CD6E3C">
      <w:pPr>
        <w:tabs>
          <w:tab w:val="left" w:pos="1418"/>
        </w:tabs>
        <w:ind w:left="1418" w:hanging="567"/>
        <w:rPr>
          <w:rFonts w:cs="Times New Roman"/>
          <w:sz w:val="22"/>
        </w:rPr>
      </w:pPr>
      <w:r w:rsidRPr="00553B58">
        <w:rPr>
          <w:rFonts w:cs="Times New Roman"/>
          <w:sz w:val="22"/>
          <w:lang w:val="en-GB"/>
        </w:rPr>
        <w:t>i)</w:t>
      </w:r>
      <w:r w:rsidRPr="00553B58">
        <w:rPr>
          <w:rFonts w:cs="Times New Roman"/>
          <w:sz w:val="22"/>
          <w:lang w:val="en-GB"/>
        </w:rPr>
        <w:tab/>
      </w:r>
      <w:r w:rsidRPr="00553B58">
        <w:rPr>
          <w:rFonts w:cs="Times New Roman"/>
          <w:b/>
          <w:iCs/>
          <w:sz w:val="22"/>
          <w:lang w:val="en-GB"/>
        </w:rPr>
        <w:t>Ubity śnieg</w:t>
      </w:r>
      <w:r w:rsidRPr="00553B58">
        <w:rPr>
          <w:rFonts w:cs="Times New Roman"/>
          <w:i/>
          <w:iCs/>
          <w:sz w:val="22"/>
          <w:lang w:val="en-GB"/>
        </w:rPr>
        <w:t xml:space="preserve"> </w:t>
      </w:r>
      <w:r w:rsidR="00AF5D27" w:rsidRPr="00553B58">
        <w:rPr>
          <w:rFonts w:cs="Times New Roman"/>
          <w:i/>
          <w:iCs/>
          <w:sz w:val="22"/>
          <w:lang w:val="en-GB"/>
        </w:rPr>
        <w:t>(</w:t>
      </w:r>
      <w:r w:rsidRPr="00553B58">
        <w:rPr>
          <w:rFonts w:cs="Times New Roman"/>
          <w:i/>
          <w:iCs/>
          <w:sz w:val="22"/>
          <w:lang w:val="en-GB"/>
        </w:rPr>
        <w:t>Compacted snow</w:t>
      </w:r>
      <w:r w:rsidR="00AF5D27" w:rsidRPr="00553B58">
        <w:rPr>
          <w:rFonts w:cs="Times New Roman"/>
          <w:i/>
          <w:iCs/>
          <w:sz w:val="22"/>
          <w:lang w:val="en-GB"/>
        </w:rPr>
        <w:t>)</w:t>
      </w:r>
      <w:r w:rsidRPr="00553B58">
        <w:rPr>
          <w:rFonts w:cs="Times New Roman"/>
          <w:i/>
          <w:iCs/>
          <w:sz w:val="22"/>
          <w:lang w:val="en-GB"/>
        </w:rPr>
        <w:t xml:space="preserve">. </w:t>
      </w:r>
      <w:r w:rsidRPr="00553B58">
        <w:rPr>
          <w:rFonts w:cs="Times New Roman"/>
          <w:i/>
          <w:iCs/>
          <w:sz w:val="22"/>
        </w:rPr>
        <w:t xml:space="preserve">Śnieg, który został ubity w stałą masę w taki sposób, że koła samolotu podczas wytwarzania ciśnienia i obciążenia, będą poruszały się po nawierzchni bez znacznego dalszego ubijania lub tworzenia kolein na powierzchni. </w:t>
      </w:r>
    </w:p>
    <w:p w14:paraId="0994BA86" w14:textId="6C3D6EF2" w:rsidR="00034336" w:rsidRPr="00553B58" w:rsidRDefault="00034336" w:rsidP="00CD6E3C">
      <w:pPr>
        <w:tabs>
          <w:tab w:val="left" w:pos="1418"/>
        </w:tabs>
        <w:ind w:left="1418" w:hanging="567"/>
        <w:rPr>
          <w:rFonts w:cs="Times New Roman"/>
          <w:sz w:val="22"/>
        </w:rPr>
      </w:pPr>
      <w:r w:rsidRPr="00553B58">
        <w:rPr>
          <w:rFonts w:cs="Times New Roman"/>
          <w:sz w:val="22"/>
        </w:rPr>
        <w:t>ii)</w:t>
      </w:r>
      <w:r w:rsidRPr="00553B58">
        <w:rPr>
          <w:rFonts w:cs="Times New Roman"/>
          <w:sz w:val="22"/>
        </w:rPr>
        <w:tab/>
      </w:r>
      <w:r w:rsidRPr="00553B58">
        <w:rPr>
          <w:rFonts w:cs="Times New Roman"/>
          <w:b/>
          <w:iCs/>
          <w:sz w:val="22"/>
        </w:rPr>
        <w:t>Suchy śnieg</w:t>
      </w:r>
      <w:r w:rsidRPr="00553B58">
        <w:rPr>
          <w:rFonts w:cs="Times New Roman"/>
          <w:i/>
          <w:iCs/>
          <w:sz w:val="22"/>
        </w:rPr>
        <w:t xml:space="preserve"> </w:t>
      </w:r>
      <w:r w:rsidR="00AF5D27" w:rsidRPr="00553B58">
        <w:rPr>
          <w:rFonts w:cs="Times New Roman"/>
          <w:i/>
          <w:iCs/>
          <w:sz w:val="22"/>
        </w:rPr>
        <w:t>(</w:t>
      </w:r>
      <w:r w:rsidRPr="00553B58">
        <w:rPr>
          <w:rFonts w:cs="Times New Roman"/>
          <w:i/>
          <w:iCs/>
          <w:sz w:val="22"/>
        </w:rPr>
        <w:t>Dry snow</w:t>
      </w:r>
      <w:r w:rsidR="00AF5D27" w:rsidRPr="00553B58">
        <w:rPr>
          <w:rFonts w:cs="Times New Roman"/>
          <w:i/>
          <w:iCs/>
          <w:sz w:val="22"/>
        </w:rPr>
        <w:t>)</w:t>
      </w:r>
      <w:r w:rsidRPr="00553B58">
        <w:rPr>
          <w:rFonts w:cs="Times New Roman"/>
          <w:i/>
          <w:iCs/>
          <w:sz w:val="22"/>
        </w:rPr>
        <w:t xml:space="preserve">. </w:t>
      </w:r>
      <w:r w:rsidRPr="00553B58">
        <w:rPr>
          <w:rFonts w:cs="Times New Roman"/>
          <w:sz w:val="22"/>
        </w:rPr>
        <w:t xml:space="preserve">Śnieg z którego nie da się łatwo ulepić </w:t>
      </w:r>
      <w:r w:rsidR="00A31E91" w:rsidRPr="00553B58">
        <w:rPr>
          <w:rFonts w:cs="Times New Roman"/>
          <w:sz w:val="22"/>
        </w:rPr>
        <w:t>kuli śniegowej (</w:t>
      </w:r>
      <w:r w:rsidRPr="00553B58">
        <w:rPr>
          <w:rFonts w:cs="Times New Roman"/>
          <w:sz w:val="22"/>
        </w:rPr>
        <w:t>śnieżki</w:t>
      </w:r>
      <w:r w:rsidR="00A31E91" w:rsidRPr="00553B58">
        <w:rPr>
          <w:rFonts w:cs="Times New Roman"/>
          <w:sz w:val="22"/>
        </w:rPr>
        <w:t>)</w:t>
      </w:r>
      <w:r w:rsidRPr="00553B58">
        <w:rPr>
          <w:rFonts w:cs="Times New Roman"/>
          <w:sz w:val="22"/>
        </w:rPr>
        <w:t xml:space="preserve">. </w:t>
      </w:r>
    </w:p>
    <w:p w14:paraId="29C463DC" w14:textId="70B2A39C" w:rsidR="00034336" w:rsidRPr="00553B58" w:rsidRDefault="00034336" w:rsidP="00CD6E3C">
      <w:pPr>
        <w:tabs>
          <w:tab w:val="left" w:pos="1418"/>
        </w:tabs>
        <w:ind w:left="1418" w:hanging="567"/>
        <w:rPr>
          <w:rFonts w:cs="Times New Roman"/>
          <w:sz w:val="22"/>
        </w:rPr>
      </w:pPr>
      <w:r w:rsidRPr="00553B58">
        <w:rPr>
          <w:rFonts w:cs="Times New Roman"/>
          <w:sz w:val="22"/>
        </w:rPr>
        <w:t>iii)</w:t>
      </w:r>
      <w:r w:rsidRPr="00553B58">
        <w:rPr>
          <w:rFonts w:cs="Times New Roman"/>
          <w:sz w:val="22"/>
        </w:rPr>
        <w:tab/>
      </w:r>
      <w:r w:rsidRPr="00553B58">
        <w:rPr>
          <w:rFonts w:cs="Times New Roman"/>
          <w:b/>
          <w:iCs/>
          <w:sz w:val="22"/>
        </w:rPr>
        <w:t>Szadź</w:t>
      </w:r>
      <w:r w:rsidRPr="00553B58">
        <w:rPr>
          <w:rFonts w:cs="Times New Roman"/>
          <w:i/>
          <w:iCs/>
          <w:sz w:val="22"/>
        </w:rPr>
        <w:t xml:space="preserve"> </w:t>
      </w:r>
      <w:r w:rsidR="00AF5D27" w:rsidRPr="00553B58">
        <w:rPr>
          <w:rFonts w:cs="Times New Roman"/>
          <w:i/>
          <w:iCs/>
          <w:sz w:val="22"/>
        </w:rPr>
        <w:t>(</w:t>
      </w:r>
      <w:r w:rsidRPr="00553B58">
        <w:rPr>
          <w:rFonts w:cs="Times New Roman"/>
          <w:i/>
          <w:iCs/>
          <w:sz w:val="22"/>
        </w:rPr>
        <w:t>Frost</w:t>
      </w:r>
      <w:r w:rsidR="00AF5D27" w:rsidRPr="00553B58">
        <w:rPr>
          <w:rFonts w:cs="Times New Roman"/>
          <w:iCs/>
          <w:sz w:val="22"/>
        </w:rPr>
        <w:t>)</w:t>
      </w:r>
      <w:r w:rsidRPr="00553B58">
        <w:rPr>
          <w:rFonts w:cs="Times New Roman"/>
          <w:iCs/>
          <w:sz w:val="22"/>
        </w:rPr>
        <w:t xml:space="preserve">. Szadź powstaje z kryształów lodu utworzonych z wilgoci znajdującej </w:t>
      </w:r>
      <w:r w:rsidR="00640743" w:rsidRPr="00553B58">
        <w:rPr>
          <w:rFonts w:cs="Times New Roman"/>
          <w:iCs/>
          <w:sz w:val="22"/>
        </w:rPr>
        <w:t>się</w:t>
      </w:r>
      <w:r w:rsidRPr="00553B58">
        <w:rPr>
          <w:rFonts w:cs="Times New Roman"/>
          <w:iCs/>
          <w:sz w:val="22"/>
        </w:rPr>
        <w:t xml:space="preserve"> na nawierzchni na której temperatura  jest niższa niż temperatura zamrażania. Szadź odróżnia się od lodu tym że kryształy szadzi po</w:t>
      </w:r>
      <w:r w:rsidR="00AF5D27" w:rsidRPr="00553B58">
        <w:rPr>
          <w:rFonts w:cs="Times New Roman"/>
          <w:iCs/>
          <w:sz w:val="22"/>
        </w:rPr>
        <w:t>w</w:t>
      </w:r>
      <w:r w:rsidRPr="00553B58">
        <w:rPr>
          <w:rFonts w:cs="Times New Roman"/>
          <w:iCs/>
          <w:sz w:val="22"/>
        </w:rPr>
        <w:t xml:space="preserve">stają niezależnie i w związku z tym tworzą bardziej sypką/ziarnistą konsystencje. </w:t>
      </w:r>
    </w:p>
    <w:p w14:paraId="6E37C174" w14:textId="77777777" w:rsidR="00034336" w:rsidRPr="00553B58" w:rsidRDefault="00034336" w:rsidP="00CD6E3C">
      <w:pPr>
        <w:ind w:left="1418" w:firstLine="567"/>
        <w:rPr>
          <w:rFonts w:cs="Times New Roman"/>
          <w:i/>
          <w:iCs/>
          <w:sz w:val="22"/>
        </w:rPr>
      </w:pPr>
      <w:r w:rsidRPr="00553B58">
        <w:rPr>
          <w:rFonts w:cs="Times New Roman"/>
          <w:i/>
          <w:iCs/>
          <w:sz w:val="22"/>
        </w:rPr>
        <w:t>Uwaga 1.— Określenie “poniżej temperatury zamarzania” odnosi się do temperatury powietrza równej lub niższej niż punkt zamarzania wody (0 stopni Celsjusza).</w:t>
      </w:r>
    </w:p>
    <w:p w14:paraId="6C056F1E" w14:textId="77777777" w:rsidR="00034336" w:rsidRPr="00553B58" w:rsidRDefault="00034336" w:rsidP="00CD6E3C">
      <w:pPr>
        <w:ind w:left="1418" w:firstLine="567"/>
        <w:rPr>
          <w:rFonts w:cs="Times New Roman"/>
          <w:i/>
          <w:iCs/>
          <w:sz w:val="22"/>
        </w:rPr>
      </w:pPr>
      <w:r w:rsidRPr="00553B58">
        <w:rPr>
          <w:rFonts w:cs="Times New Roman"/>
          <w:i/>
          <w:iCs/>
          <w:sz w:val="22"/>
        </w:rPr>
        <w:t xml:space="preserve">Uwaga 2.— Przy spełnieniu pewnych warunków szadź może powodować dużą śliskość nawierzchni, w takim przypadku należy zgłosić odpowiednie do sytuacji zmniejszenie skuteczności hamowania. </w:t>
      </w:r>
    </w:p>
    <w:p w14:paraId="2784D0C1" w14:textId="77777777" w:rsidR="00034336" w:rsidRPr="00553B58" w:rsidRDefault="00034336" w:rsidP="00CD6E3C">
      <w:pPr>
        <w:tabs>
          <w:tab w:val="left" w:pos="1418"/>
        </w:tabs>
        <w:ind w:left="1418" w:hanging="567"/>
        <w:rPr>
          <w:rFonts w:cs="Times New Roman"/>
          <w:sz w:val="22"/>
        </w:rPr>
      </w:pPr>
      <w:r w:rsidRPr="00553B58">
        <w:rPr>
          <w:rFonts w:cs="Times New Roman"/>
          <w:sz w:val="22"/>
        </w:rPr>
        <w:t>iv)</w:t>
      </w:r>
      <w:r w:rsidRPr="00553B58">
        <w:rPr>
          <w:rFonts w:cs="Times New Roman"/>
          <w:sz w:val="22"/>
        </w:rPr>
        <w:tab/>
      </w:r>
      <w:r w:rsidRPr="00553B58">
        <w:rPr>
          <w:rFonts w:cs="Times New Roman"/>
          <w:b/>
          <w:iCs/>
          <w:sz w:val="22"/>
        </w:rPr>
        <w:t>Lód</w:t>
      </w:r>
      <w:r w:rsidR="00804E6B" w:rsidRPr="00553B58">
        <w:rPr>
          <w:rFonts w:cs="Times New Roman"/>
          <w:b/>
          <w:iCs/>
          <w:sz w:val="22"/>
        </w:rPr>
        <w:t xml:space="preserve"> </w:t>
      </w:r>
      <w:r w:rsidR="00804E6B" w:rsidRPr="00553B58">
        <w:rPr>
          <w:rFonts w:cs="Times New Roman"/>
          <w:i/>
          <w:iCs/>
          <w:sz w:val="22"/>
        </w:rPr>
        <w:t>(</w:t>
      </w:r>
      <w:r w:rsidRPr="00553B58">
        <w:rPr>
          <w:rFonts w:cs="Times New Roman"/>
          <w:i/>
          <w:iCs/>
          <w:sz w:val="22"/>
        </w:rPr>
        <w:t>Ice</w:t>
      </w:r>
      <w:r w:rsidR="00804E6B" w:rsidRPr="00553B58">
        <w:rPr>
          <w:rFonts w:cs="Times New Roman"/>
          <w:i/>
          <w:iCs/>
          <w:sz w:val="22"/>
        </w:rPr>
        <w:t>)</w:t>
      </w:r>
      <w:r w:rsidRPr="00553B58">
        <w:rPr>
          <w:rFonts w:cs="Times New Roman"/>
          <w:i/>
          <w:sz w:val="22"/>
        </w:rPr>
        <w:t>.</w:t>
      </w:r>
      <w:r w:rsidRPr="00553B58">
        <w:rPr>
          <w:rFonts w:cs="Times New Roman"/>
          <w:sz w:val="22"/>
        </w:rPr>
        <w:t xml:space="preserve"> Zamarznięta woda lub ubity śnieg, który w zimnych i suchych warunkach przekształcił się w lód. </w:t>
      </w:r>
    </w:p>
    <w:p w14:paraId="2D494385" w14:textId="77777777" w:rsidR="00034336" w:rsidRPr="00553B58" w:rsidRDefault="00034336" w:rsidP="00CD6E3C">
      <w:pPr>
        <w:tabs>
          <w:tab w:val="left" w:pos="1418"/>
        </w:tabs>
        <w:ind w:left="1418" w:hanging="567"/>
        <w:rPr>
          <w:rFonts w:cs="Times New Roman"/>
          <w:sz w:val="22"/>
        </w:rPr>
      </w:pPr>
      <w:r w:rsidRPr="00553B58">
        <w:rPr>
          <w:rFonts w:cs="Times New Roman"/>
          <w:sz w:val="22"/>
        </w:rPr>
        <w:t>v)</w:t>
      </w:r>
      <w:r w:rsidRPr="00553B58">
        <w:rPr>
          <w:rFonts w:cs="Times New Roman"/>
          <w:sz w:val="22"/>
        </w:rPr>
        <w:tab/>
      </w:r>
      <w:r w:rsidRPr="00553B58">
        <w:rPr>
          <w:rFonts w:cs="Times New Roman"/>
          <w:b/>
          <w:iCs/>
          <w:sz w:val="22"/>
        </w:rPr>
        <w:t>Topniejący śnieg</w:t>
      </w:r>
      <w:r w:rsidRPr="00553B58">
        <w:rPr>
          <w:rFonts w:cs="Times New Roman"/>
          <w:i/>
          <w:iCs/>
          <w:sz w:val="22"/>
        </w:rPr>
        <w:t xml:space="preserve"> </w:t>
      </w:r>
      <w:r w:rsidR="00804E6B" w:rsidRPr="00553B58">
        <w:rPr>
          <w:rFonts w:cs="Times New Roman"/>
          <w:i/>
          <w:iCs/>
          <w:sz w:val="22"/>
        </w:rPr>
        <w:t>(</w:t>
      </w:r>
      <w:r w:rsidRPr="00553B58">
        <w:rPr>
          <w:rFonts w:cs="Times New Roman"/>
          <w:i/>
          <w:iCs/>
          <w:sz w:val="22"/>
        </w:rPr>
        <w:t>Slush</w:t>
      </w:r>
      <w:r w:rsidR="00804E6B" w:rsidRPr="00553B58">
        <w:rPr>
          <w:rFonts w:cs="Times New Roman"/>
          <w:i/>
          <w:iCs/>
          <w:sz w:val="22"/>
        </w:rPr>
        <w:t>)</w:t>
      </w:r>
      <w:r w:rsidRPr="00553B58">
        <w:rPr>
          <w:rFonts w:cs="Times New Roman"/>
          <w:i/>
          <w:iCs/>
          <w:sz w:val="22"/>
        </w:rPr>
        <w:t xml:space="preserve">. </w:t>
      </w:r>
      <w:r w:rsidRPr="00553B58">
        <w:rPr>
          <w:rFonts w:cs="Times New Roman"/>
          <w:sz w:val="22"/>
        </w:rPr>
        <w:t xml:space="preserve">Mocno nasycony wodą śnieg, z którego podczas czynności podnoszenia dłonią wypływać będzie woda lub w przypadku silnego tąpnięcia nogą rozbryzgnie się na boki. </w:t>
      </w:r>
    </w:p>
    <w:p w14:paraId="6EB02320" w14:textId="77777777" w:rsidR="00034336" w:rsidRPr="00553B58" w:rsidRDefault="00034336" w:rsidP="00CD6E3C">
      <w:pPr>
        <w:tabs>
          <w:tab w:val="left" w:pos="1418"/>
        </w:tabs>
        <w:ind w:left="1418" w:hanging="567"/>
        <w:rPr>
          <w:rFonts w:cs="Times New Roman"/>
          <w:sz w:val="22"/>
        </w:rPr>
      </w:pPr>
      <w:r w:rsidRPr="00553B58">
        <w:rPr>
          <w:rFonts w:cs="Times New Roman"/>
          <w:sz w:val="22"/>
        </w:rPr>
        <w:t>vi)</w:t>
      </w:r>
      <w:r w:rsidRPr="00553B58">
        <w:rPr>
          <w:rFonts w:cs="Times New Roman"/>
          <w:sz w:val="22"/>
        </w:rPr>
        <w:tab/>
      </w:r>
      <w:r w:rsidRPr="00553B58">
        <w:rPr>
          <w:rFonts w:cs="Times New Roman"/>
          <w:b/>
          <w:iCs/>
          <w:sz w:val="22"/>
        </w:rPr>
        <w:t>Stojąca woda</w:t>
      </w:r>
      <w:r w:rsidRPr="00553B58">
        <w:rPr>
          <w:rFonts w:cs="Times New Roman"/>
          <w:i/>
          <w:iCs/>
          <w:sz w:val="22"/>
        </w:rPr>
        <w:t xml:space="preserve"> </w:t>
      </w:r>
      <w:r w:rsidR="00804E6B" w:rsidRPr="00553B58">
        <w:rPr>
          <w:rFonts w:cs="Times New Roman"/>
          <w:i/>
          <w:iCs/>
          <w:sz w:val="22"/>
        </w:rPr>
        <w:t>(</w:t>
      </w:r>
      <w:r w:rsidRPr="00553B58">
        <w:rPr>
          <w:rFonts w:cs="Times New Roman"/>
          <w:i/>
          <w:iCs/>
          <w:sz w:val="22"/>
        </w:rPr>
        <w:t>Standing water</w:t>
      </w:r>
      <w:r w:rsidR="00804E6B" w:rsidRPr="00553B58">
        <w:rPr>
          <w:rFonts w:cs="Times New Roman"/>
          <w:i/>
          <w:iCs/>
          <w:sz w:val="22"/>
        </w:rPr>
        <w:t>)</w:t>
      </w:r>
      <w:r w:rsidRPr="00553B58">
        <w:rPr>
          <w:rFonts w:cs="Times New Roman"/>
          <w:i/>
          <w:iCs/>
          <w:sz w:val="22"/>
        </w:rPr>
        <w:t xml:space="preserve">. </w:t>
      </w:r>
      <w:r w:rsidRPr="00553B58">
        <w:rPr>
          <w:rFonts w:cs="Times New Roman"/>
          <w:sz w:val="22"/>
        </w:rPr>
        <w:t xml:space="preserve">Woda o głębokości większej niż 3 mm. </w:t>
      </w:r>
    </w:p>
    <w:p w14:paraId="76406C59" w14:textId="77777777" w:rsidR="00034336" w:rsidRPr="00553B58" w:rsidRDefault="00034336" w:rsidP="00CD6E3C">
      <w:pPr>
        <w:ind w:left="1418" w:firstLine="567"/>
        <w:rPr>
          <w:rFonts w:cs="Times New Roman"/>
          <w:i/>
          <w:iCs/>
          <w:sz w:val="22"/>
        </w:rPr>
      </w:pPr>
      <w:r w:rsidRPr="00553B58">
        <w:rPr>
          <w:rFonts w:cs="Times New Roman"/>
          <w:i/>
          <w:iCs/>
          <w:sz w:val="22"/>
        </w:rPr>
        <w:t xml:space="preserve">Uwaga.— Zgodnie z konwencją bieżąca woda o głębokości większej niż 3 mm raportowa jest jako stojąca woda. </w:t>
      </w:r>
    </w:p>
    <w:p w14:paraId="20897790" w14:textId="77777777" w:rsidR="00034336" w:rsidRPr="00553B58" w:rsidRDefault="00034336" w:rsidP="00CD6E3C">
      <w:pPr>
        <w:tabs>
          <w:tab w:val="left" w:pos="1418"/>
        </w:tabs>
        <w:ind w:left="1418" w:hanging="567"/>
        <w:rPr>
          <w:rFonts w:cs="Times New Roman"/>
          <w:sz w:val="22"/>
        </w:rPr>
      </w:pPr>
      <w:r w:rsidRPr="00553B58">
        <w:rPr>
          <w:rFonts w:cs="Times New Roman"/>
          <w:sz w:val="22"/>
        </w:rPr>
        <w:t>vii)</w:t>
      </w:r>
      <w:r w:rsidRPr="00553B58">
        <w:rPr>
          <w:rFonts w:cs="Times New Roman"/>
          <w:sz w:val="22"/>
        </w:rPr>
        <w:tab/>
      </w:r>
      <w:r w:rsidRPr="00553B58">
        <w:rPr>
          <w:rFonts w:cs="Times New Roman"/>
          <w:b/>
          <w:iCs/>
          <w:sz w:val="22"/>
        </w:rPr>
        <w:t>Mokry lód</w:t>
      </w:r>
      <w:r w:rsidRPr="00553B58">
        <w:rPr>
          <w:rFonts w:cs="Times New Roman"/>
          <w:i/>
          <w:iCs/>
          <w:sz w:val="22"/>
        </w:rPr>
        <w:t xml:space="preserve"> </w:t>
      </w:r>
      <w:r w:rsidR="00804E6B" w:rsidRPr="00553B58">
        <w:rPr>
          <w:rFonts w:cs="Times New Roman"/>
          <w:i/>
          <w:iCs/>
          <w:sz w:val="22"/>
        </w:rPr>
        <w:t>(</w:t>
      </w:r>
      <w:r w:rsidRPr="00553B58">
        <w:rPr>
          <w:rFonts w:cs="Times New Roman"/>
          <w:i/>
          <w:iCs/>
          <w:sz w:val="22"/>
        </w:rPr>
        <w:t>Wet ice</w:t>
      </w:r>
      <w:r w:rsidR="00804E6B" w:rsidRPr="00553B58">
        <w:rPr>
          <w:rFonts w:cs="Times New Roman"/>
          <w:i/>
          <w:iCs/>
          <w:sz w:val="22"/>
        </w:rPr>
        <w:t>)</w:t>
      </w:r>
      <w:r w:rsidRPr="00553B58">
        <w:rPr>
          <w:rFonts w:cs="Times New Roman"/>
          <w:i/>
          <w:iCs/>
          <w:sz w:val="22"/>
        </w:rPr>
        <w:t xml:space="preserve">. </w:t>
      </w:r>
      <w:r w:rsidRPr="00553B58">
        <w:rPr>
          <w:rFonts w:cs="Times New Roman"/>
          <w:sz w:val="22"/>
        </w:rPr>
        <w:t xml:space="preserve">Lód z obserwowaną na powierzchni wodą lub topniejący się lód. </w:t>
      </w:r>
    </w:p>
    <w:p w14:paraId="54BC9213" w14:textId="58817EBB" w:rsidR="00034336" w:rsidRPr="00553B58" w:rsidRDefault="00034336" w:rsidP="00CD6E3C">
      <w:pPr>
        <w:ind w:left="1418" w:firstLine="567"/>
        <w:rPr>
          <w:rFonts w:cs="Times New Roman"/>
          <w:i/>
          <w:iCs/>
          <w:sz w:val="22"/>
        </w:rPr>
      </w:pPr>
      <w:r w:rsidRPr="00553B58">
        <w:rPr>
          <w:rFonts w:cs="Times New Roman"/>
          <w:i/>
          <w:iCs/>
          <w:sz w:val="22"/>
        </w:rPr>
        <w:t>Uwaga.— Marznące opady mogą spowodować, powstanie (z punktu widzenia osiągów samolotu) na drodze startowej warunków zbliżonych do “mokrego lodu”. Mokry lód może spowodować, że nawierzchnia drogi startowej będzie bardzo śliska</w:t>
      </w:r>
      <w:r w:rsidR="00AC663A" w:rsidRPr="00553B58">
        <w:rPr>
          <w:rFonts w:cs="Times New Roman"/>
          <w:i/>
          <w:iCs/>
          <w:sz w:val="22"/>
        </w:rPr>
        <w:t>. W </w:t>
      </w:r>
      <w:r w:rsidRPr="00553B58">
        <w:rPr>
          <w:rFonts w:cs="Times New Roman"/>
          <w:i/>
          <w:iCs/>
          <w:sz w:val="22"/>
        </w:rPr>
        <w:t>takim przypadku należy zaraportować/zameldować zmniejszenie skuteczności hamowania  zgodnie z procedurami określonymi w PANS-Lotniska (Doc 9981).</w:t>
      </w:r>
    </w:p>
    <w:p w14:paraId="613CB6AC" w14:textId="20190417" w:rsidR="00034336" w:rsidRPr="00553B58" w:rsidRDefault="00034336" w:rsidP="00CD6E3C">
      <w:pPr>
        <w:tabs>
          <w:tab w:val="left" w:pos="1418"/>
        </w:tabs>
        <w:ind w:left="1418" w:hanging="567"/>
        <w:rPr>
          <w:rFonts w:cs="Times New Roman"/>
          <w:sz w:val="22"/>
        </w:rPr>
      </w:pPr>
      <w:r w:rsidRPr="00553B58">
        <w:rPr>
          <w:rFonts w:cs="Times New Roman"/>
          <w:sz w:val="22"/>
        </w:rPr>
        <w:lastRenderedPageBreak/>
        <w:t>viii)</w:t>
      </w:r>
      <w:r w:rsidRPr="00553B58">
        <w:rPr>
          <w:rFonts w:cs="Times New Roman"/>
          <w:sz w:val="22"/>
        </w:rPr>
        <w:tab/>
      </w:r>
      <w:r w:rsidRPr="00553B58">
        <w:rPr>
          <w:rFonts w:cs="Times New Roman"/>
          <w:b/>
          <w:iCs/>
          <w:sz w:val="22"/>
        </w:rPr>
        <w:t>Mokry śnieg</w:t>
      </w:r>
      <w:r w:rsidRPr="00553B58">
        <w:rPr>
          <w:rFonts w:cs="Times New Roman"/>
          <w:i/>
          <w:iCs/>
          <w:sz w:val="22"/>
        </w:rPr>
        <w:t xml:space="preserve"> </w:t>
      </w:r>
      <w:r w:rsidR="00804E6B" w:rsidRPr="00553B58">
        <w:rPr>
          <w:rFonts w:cs="Times New Roman"/>
          <w:i/>
          <w:iCs/>
          <w:sz w:val="22"/>
        </w:rPr>
        <w:t>(</w:t>
      </w:r>
      <w:r w:rsidRPr="00553B58">
        <w:rPr>
          <w:rFonts w:cs="Times New Roman"/>
          <w:i/>
          <w:iCs/>
          <w:sz w:val="22"/>
        </w:rPr>
        <w:t>Wet snow</w:t>
      </w:r>
      <w:r w:rsidR="00804E6B" w:rsidRPr="00553B58">
        <w:rPr>
          <w:rFonts w:cs="Times New Roman"/>
          <w:i/>
          <w:iCs/>
          <w:sz w:val="22"/>
        </w:rPr>
        <w:t>)</w:t>
      </w:r>
      <w:r w:rsidRPr="00553B58">
        <w:rPr>
          <w:rFonts w:cs="Times New Roman"/>
          <w:i/>
          <w:iCs/>
          <w:sz w:val="22"/>
        </w:rPr>
        <w:t xml:space="preserve">. </w:t>
      </w:r>
      <w:r w:rsidRPr="00553B58">
        <w:rPr>
          <w:rFonts w:cs="Times New Roman"/>
          <w:sz w:val="22"/>
        </w:rPr>
        <w:t xml:space="preserve">Śnieg o dużej zawartości wody, umożliwiający utworzenie ubitej </w:t>
      </w:r>
      <w:r w:rsidR="00A31E91" w:rsidRPr="00553B58">
        <w:rPr>
          <w:rFonts w:cs="Times New Roman"/>
          <w:sz w:val="22"/>
        </w:rPr>
        <w:t>kuli śniegowej (</w:t>
      </w:r>
      <w:r w:rsidRPr="00553B58">
        <w:rPr>
          <w:rFonts w:cs="Times New Roman"/>
          <w:sz w:val="22"/>
        </w:rPr>
        <w:t>śnieżki</w:t>
      </w:r>
      <w:r w:rsidR="00A31E91" w:rsidRPr="00553B58">
        <w:rPr>
          <w:rFonts w:cs="Times New Roman"/>
          <w:sz w:val="22"/>
        </w:rPr>
        <w:t>)</w:t>
      </w:r>
      <w:r w:rsidRPr="00553B58">
        <w:rPr>
          <w:rFonts w:cs="Times New Roman"/>
          <w:sz w:val="22"/>
        </w:rPr>
        <w:t xml:space="preserve"> o dużej gęstości/masie, z której nie będzie wypływała woda (w przypadku zaciśnięcia jej w dłoni). </w:t>
      </w:r>
    </w:p>
    <w:p w14:paraId="7138C12B" w14:textId="77777777" w:rsidR="00034336" w:rsidRPr="00553B58" w:rsidRDefault="00034336" w:rsidP="00CD6E3C">
      <w:pPr>
        <w:spacing w:before="200"/>
        <w:ind w:left="284" w:hanging="284"/>
        <w:rPr>
          <w:rFonts w:cs="Times New Roman"/>
          <w:sz w:val="22"/>
        </w:rPr>
      </w:pPr>
      <w:r w:rsidRPr="00553B58">
        <w:rPr>
          <w:rFonts w:cs="Times New Roman"/>
          <w:b/>
          <w:bCs/>
          <w:iCs/>
          <w:sz w:val="22"/>
        </w:rPr>
        <w:t>Bezpieczeństwo</w:t>
      </w:r>
      <w:r w:rsidRPr="00553B58">
        <w:rPr>
          <w:rFonts w:cs="Times New Roman"/>
          <w:b/>
          <w:bCs/>
          <w:i/>
          <w:iCs/>
          <w:sz w:val="22"/>
        </w:rPr>
        <w:t xml:space="preserve"> </w:t>
      </w:r>
      <w:r w:rsidR="00804E6B" w:rsidRPr="00553B58">
        <w:rPr>
          <w:rFonts w:cs="Times New Roman"/>
          <w:b/>
          <w:bCs/>
          <w:i/>
          <w:iCs/>
          <w:sz w:val="22"/>
        </w:rPr>
        <w:t>(</w:t>
      </w:r>
      <w:r w:rsidRPr="00553B58">
        <w:rPr>
          <w:rFonts w:cs="Times New Roman"/>
          <w:bCs/>
          <w:i/>
          <w:iCs/>
          <w:sz w:val="22"/>
        </w:rPr>
        <w:t>Safety</w:t>
      </w:r>
      <w:r w:rsidR="00804E6B" w:rsidRPr="00553B58">
        <w:rPr>
          <w:rFonts w:cs="Times New Roman"/>
          <w:bCs/>
          <w:i/>
          <w:iCs/>
          <w:sz w:val="22"/>
        </w:rPr>
        <w:t>)</w:t>
      </w:r>
      <w:r w:rsidRPr="00553B58">
        <w:rPr>
          <w:rFonts w:cs="Times New Roman"/>
          <w:bCs/>
          <w:i/>
          <w:iCs/>
          <w:sz w:val="22"/>
        </w:rPr>
        <w:t xml:space="preserve">.*  </w:t>
      </w:r>
      <w:r w:rsidRPr="00553B58">
        <w:rPr>
          <w:rFonts w:cs="Times New Roman"/>
          <w:sz w:val="22"/>
        </w:rPr>
        <w:t xml:space="preserve">Stan w którym ryzyko związane z działalnością lotniczą, związane lub pośrednio wspierające operacje lotnicze statków powietrznych jest zredukowane i kontrolowane na akceptowalnym poziomie.  </w:t>
      </w:r>
    </w:p>
    <w:p w14:paraId="295782E9" w14:textId="77777777" w:rsidR="00034336" w:rsidRPr="00553B58" w:rsidRDefault="00034336" w:rsidP="00CD6E3C">
      <w:pPr>
        <w:spacing w:before="200"/>
        <w:ind w:left="284" w:hanging="284"/>
        <w:rPr>
          <w:rFonts w:cs="Times New Roman"/>
          <w:sz w:val="22"/>
        </w:rPr>
      </w:pPr>
      <w:r w:rsidRPr="00553B58">
        <w:rPr>
          <w:rFonts w:cs="Times New Roman"/>
          <w:b/>
          <w:bCs/>
          <w:i/>
          <w:iCs/>
          <w:sz w:val="22"/>
        </w:rPr>
        <w:t>System zarządzania bezpieczeństwem</w:t>
      </w:r>
      <w:r w:rsidRPr="00553B58">
        <w:rPr>
          <w:rFonts w:cs="Times New Roman"/>
          <w:bCs/>
          <w:iCs/>
          <w:sz w:val="22"/>
        </w:rPr>
        <w:t xml:space="preserve"> </w:t>
      </w:r>
      <w:r w:rsidR="007B041F" w:rsidRPr="00553B58">
        <w:rPr>
          <w:rFonts w:cs="Times New Roman"/>
          <w:bCs/>
          <w:i/>
          <w:iCs/>
          <w:sz w:val="22"/>
        </w:rPr>
        <w:t>(Safety management system (SMS)</w:t>
      </w:r>
      <w:r w:rsidRPr="00553B58">
        <w:rPr>
          <w:rFonts w:cs="Times New Roman"/>
          <w:b/>
          <w:bCs/>
          <w:i/>
          <w:iCs/>
          <w:sz w:val="22"/>
        </w:rPr>
        <w:t>*</w:t>
      </w:r>
      <w:r w:rsidR="007B041F" w:rsidRPr="00553B58">
        <w:rPr>
          <w:rFonts w:cs="Times New Roman"/>
          <w:sz w:val="22"/>
        </w:rPr>
        <w:t>.</w:t>
      </w:r>
      <w:r w:rsidRPr="00553B58">
        <w:rPr>
          <w:rFonts w:cs="Times New Roman"/>
          <w:sz w:val="22"/>
        </w:rPr>
        <w:t xml:space="preserve"> Systemowe podejście do zarządzania bezpieczeństwem, scalające niezbędne struktury organizacyjne, rozdysponowanie odpowiedzialności, zadania, strategiczne sposoby postępowania i procedury.  </w:t>
      </w:r>
    </w:p>
    <w:p w14:paraId="1D45FAE4" w14:textId="77777777" w:rsidR="00034336" w:rsidRPr="00553B58" w:rsidRDefault="00034336" w:rsidP="00CD6E3C">
      <w:pPr>
        <w:spacing w:before="200"/>
        <w:ind w:left="284" w:hanging="284"/>
        <w:rPr>
          <w:rFonts w:cs="Times New Roman"/>
          <w:sz w:val="22"/>
        </w:rPr>
      </w:pPr>
      <w:r w:rsidRPr="00553B58">
        <w:rPr>
          <w:rFonts w:cs="Times New Roman"/>
          <w:b/>
          <w:bCs/>
          <w:i/>
          <w:iCs/>
          <w:sz w:val="22"/>
        </w:rPr>
        <w:t>Istotna/znacząca zmiana</w:t>
      </w:r>
      <w:r w:rsidRPr="00553B58">
        <w:rPr>
          <w:rFonts w:cs="Times New Roman"/>
          <w:bCs/>
          <w:i/>
          <w:iCs/>
          <w:sz w:val="22"/>
        </w:rPr>
        <w:t xml:space="preserve"> </w:t>
      </w:r>
      <w:r w:rsidR="007B041F" w:rsidRPr="00553B58">
        <w:rPr>
          <w:rFonts w:cs="Times New Roman"/>
          <w:bCs/>
          <w:i/>
          <w:iCs/>
          <w:sz w:val="22"/>
        </w:rPr>
        <w:t>(</w:t>
      </w:r>
      <w:r w:rsidRPr="00553B58">
        <w:rPr>
          <w:rFonts w:cs="Times New Roman"/>
          <w:bCs/>
          <w:i/>
          <w:iCs/>
          <w:sz w:val="22"/>
        </w:rPr>
        <w:t>Significant change</w:t>
      </w:r>
      <w:r w:rsidR="007B041F" w:rsidRPr="00553B58">
        <w:rPr>
          <w:rFonts w:cs="Times New Roman"/>
          <w:bCs/>
          <w:i/>
          <w:iCs/>
          <w:sz w:val="22"/>
        </w:rPr>
        <w:t>)</w:t>
      </w:r>
      <w:r w:rsidRPr="00553B58">
        <w:rPr>
          <w:rFonts w:cs="Times New Roman"/>
          <w:bCs/>
          <w:i/>
          <w:iCs/>
          <w:sz w:val="22"/>
        </w:rPr>
        <w:t>.</w:t>
      </w:r>
      <w:r w:rsidRPr="00553B58">
        <w:rPr>
          <w:rFonts w:cs="Times New Roman"/>
          <w:bCs/>
          <w:iCs/>
          <w:sz w:val="22"/>
        </w:rPr>
        <w:t xml:space="preserve"> </w:t>
      </w:r>
      <w:r w:rsidRPr="00553B58">
        <w:rPr>
          <w:rFonts w:cs="Times New Roman"/>
          <w:sz w:val="22"/>
        </w:rPr>
        <w:t xml:space="preserve">Zmiana wielkości zagrożenia, mogące prowadzić do zmiany zachowania bezpieczeństwa operacji lotniczej statku powietrznego. </w:t>
      </w:r>
    </w:p>
    <w:p w14:paraId="20B6B2EE" w14:textId="5F3A417D" w:rsidR="00034336" w:rsidRPr="00553B58" w:rsidRDefault="00034336" w:rsidP="00CD6E3C">
      <w:pPr>
        <w:spacing w:before="200"/>
        <w:ind w:left="284" w:hanging="284"/>
        <w:rPr>
          <w:rFonts w:cs="Times New Roman"/>
          <w:sz w:val="22"/>
        </w:rPr>
      </w:pPr>
      <w:r w:rsidRPr="00553B58">
        <w:rPr>
          <w:rFonts w:cs="Times New Roman"/>
          <w:b/>
          <w:bCs/>
          <w:iCs/>
          <w:sz w:val="22"/>
        </w:rPr>
        <w:t>Odporność na poślizg</w:t>
      </w:r>
      <w:r w:rsidRPr="00553B58">
        <w:rPr>
          <w:rFonts w:cs="Times New Roman"/>
          <w:b/>
          <w:bCs/>
          <w:i/>
          <w:iCs/>
          <w:sz w:val="22"/>
        </w:rPr>
        <w:t xml:space="preserve"> </w:t>
      </w:r>
      <w:r w:rsidR="00CD2D0D" w:rsidRPr="00553B58">
        <w:rPr>
          <w:rFonts w:cs="Times New Roman"/>
          <w:bCs/>
          <w:i/>
          <w:iCs/>
          <w:sz w:val="22"/>
        </w:rPr>
        <w:t>(</w:t>
      </w:r>
      <w:r w:rsidRPr="00553B58">
        <w:rPr>
          <w:rFonts w:cs="Times New Roman"/>
          <w:bCs/>
          <w:i/>
          <w:iCs/>
          <w:sz w:val="22"/>
        </w:rPr>
        <w:t>Skid resistant</w:t>
      </w:r>
      <w:r w:rsidR="00CD2D0D" w:rsidRPr="00553B58">
        <w:rPr>
          <w:rFonts w:cs="Times New Roman"/>
          <w:bCs/>
          <w:i/>
          <w:iCs/>
          <w:sz w:val="22"/>
        </w:rPr>
        <w:t>)</w:t>
      </w:r>
      <w:r w:rsidRPr="00553B58">
        <w:rPr>
          <w:rFonts w:cs="Times New Roman"/>
          <w:bCs/>
          <w:i/>
          <w:iCs/>
          <w:sz w:val="22"/>
        </w:rPr>
        <w:t>.</w:t>
      </w:r>
      <w:r w:rsidRPr="00553B58">
        <w:rPr>
          <w:rFonts w:cs="Times New Roman"/>
          <w:sz w:val="22"/>
        </w:rPr>
        <w:t xml:space="preserve"> Nawierzchnia drogi startowej, która została zaprojektowana, wybudowana i utrzymywana w celu zapewnienia odpowiedniego odprowadzania wody, co zmniejsza ryzyko hydrop</w:t>
      </w:r>
      <w:r w:rsidR="00A31E91" w:rsidRPr="00553B58">
        <w:rPr>
          <w:rFonts w:cs="Times New Roman"/>
          <w:sz w:val="22"/>
        </w:rPr>
        <w:t>l</w:t>
      </w:r>
      <w:r w:rsidRPr="00553B58">
        <w:rPr>
          <w:rFonts w:cs="Times New Roman"/>
          <w:sz w:val="22"/>
        </w:rPr>
        <w:t>aningu</w:t>
      </w:r>
      <w:r w:rsidR="00A31E91" w:rsidRPr="00553B58">
        <w:rPr>
          <w:rFonts w:cs="Times New Roman"/>
          <w:sz w:val="22"/>
        </w:rPr>
        <w:t>,</w:t>
      </w:r>
      <w:r w:rsidRPr="00553B58">
        <w:rPr>
          <w:rFonts w:cs="Times New Roman"/>
          <w:sz w:val="22"/>
        </w:rPr>
        <w:t xml:space="preserve"> gdy droga startowa będzie mokra oraz umożliwia osiągnięcie skuteczności hamowania lepszego niż </w:t>
      </w:r>
      <w:r w:rsidR="00A31E91" w:rsidRPr="00553B58">
        <w:rPr>
          <w:rFonts w:cs="Times New Roman"/>
          <w:sz w:val="22"/>
        </w:rPr>
        <w:t>wynikałoby</w:t>
      </w:r>
      <w:r w:rsidRPr="00553B58">
        <w:rPr>
          <w:rFonts w:cs="Times New Roman"/>
          <w:sz w:val="22"/>
        </w:rPr>
        <w:t xml:space="preserve"> ze standardów zdatności dla wyrównanej, mokrej drogi startowej.  </w:t>
      </w:r>
    </w:p>
    <w:p w14:paraId="1BFB0D7C" w14:textId="77777777" w:rsidR="00034336" w:rsidRPr="00553B58" w:rsidRDefault="00CD2D0D" w:rsidP="00CD6E3C">
      <w:pPr>
        <w:spacing w:before="200"/>
        <w:ind w:left="284" w:hanging="284"/>
        <w:rPr>
          <w:rFonts w:cs="Times New Roman"/>
          <w:sz w:val="22"/>
        </w:rPr>
      </w:pPr>
      <w:r w:rsidRPr="00553B58">
        <w:rPr>
          <w:rFonts w:cs="Times New Roman"/>
          <w:b/>
          <w:bCs/>
          <w:iCs/>
          <w:sz w:val="22"/>
        </w:rPr>
        <w:t>SNOWTAM</w:t>
      </w:r>
      <w:r w:rsidR="007B041F" w:rsidRPr="00553B58">
        <w:rPr>
          <w:rFonts w:cs="Times New Roman"/>
          <w:bCs/>
          <w:iCs/>
          <w:sz w:val="22"/>
        </w:rPr>
        <w:t xml:space="preserve">. </w:t>
      </w:r>
      <w:r w:rsidR="00034336" w:rsidRPr="00553B58">
        <w:rPr>
          <w:rFonts w:cs="Times New Roman"/>
          <w:sz w:val="22"/>
        </w:rPr>
        <w:t>Oznacza NOTAM oddzielnej serii, zawiadamiający przy użyciu standardowego formularza do podawania war</w:t>
      </w:r>
      <w:r w:rsidRPr="00553B58">
        <w:rPr>
          <w:rFonts w:cs="Times New Roman"/>
          <w:sz w:val="22"/>
        </w:rPr>
        <w:t>unków panujących na nawierzchni</w:t>
      </w:r>
      <w:r w:rsidR="00034336" w:rsidRPr="00553B58">
        <w:rPr>
          <w:rFonts w:cs="Times New Roman"/>
          <w:sz w:val="22"/>
        </w:rPr>
        <w:t xml:space="preserve">, o zaistnieniu lub ustaniu istnienia warunków niebezpiecznych w obrębie pola naziemnego ruchu lotniczego spowodowanych przez śnieg, lód, topniejący śnieg, szadź, stojącą wodę lub wodę związaną ze śniegiem, topniejącym śniegiem, lodem lub szadzią. </w:t>
      </w:r>
    </w:p>
    <w:p w14:paraId="09410A4B" w14:textId="77777777" w:rsidR="00034336" w:rsidRPr="00553B58" w:rsidRDefault="00034336" w:rsidP="00CD6E3C">
      <w:pPr>
        <w:spacing w:before="200"/>
        <w:ind w:left="284" w:hanging="284"/>
        <w:rPr>
          <w:rFonts w:cs="Times New Roman"/>
          <w:sz w:val="22"/>
        </w:rPr>
      </w:pPr>
      <w:r w:rsidRPr="00553B58">
        <w:rPr>
          <w:rFonts w:cs="Times New Roman"/>
          <w:b/>
          <w:bCs/>
          <w:iCs/>
          <w:sz w:val="22"/>
        </w:rPr>
        <w:t>Charakterystyka tarcia nawierzchni</w:t>
      </w:r>
      <w:r w:rsidRPr="00553B58">
        <w:rPr>
          <w:rFonts w:cs="Times New Roman"/>
          <w:bCs/>
          <w:iCs/>
          <w:sz w:val="22"/>
        </w:rPr>
        <w:t xml:space="preserve"> </w:t>
      </w:r>
      <w:r w:rsidR="00CD2D0D" w:rsidRPr="00553B58">
        <w:rPr>
          <w:rFonts w:cs="Times New Roman"/>
          <w:bCs/>
          <w:i/>
          <w:iCs/>
          <w:sz w:val="22"/>
        </w:rPr>
        <w:t>(</w:t>
      </w:r>
      <w:r w:rsidRPr="00553B58">
        <w:rPr>
          <w:rFonts w:cs="Times New Roman"/>
          <w:bCs/>
          <w:i/>
          <w:iCs/>
          <w:sz w:val="22"/>
        </w:rPr>
        <w:t>Surface friction characteristics</w:t>
      </w:r>
      <w:r w:rsidR="00CD2D0D" w:rsidRPr="00553B58">
        <w:rPr>
          <w:rFonts w:cs="Times New Roman"/>
          <w:bCs/>
          <w:i/>
          <w:iCs/>
          <w:sz w:val="22"/>
        </w:rPr>
        <w:t>)</w:t>
      </w:r>
      <w:r w:rsidRPr="00553B58">
        <w:rPr>
          <w:rFonts w:cs="Times New Roman"/>
          <w:bCs/>
          <w:i/>
          <w:iCs/>
          <w:sz w:val="22"/>
        </w:rPr>
        <w:t>.</w:t>
      </w:r>
      <w:r w:rsidR="007B041F" w:rsidRPr="00553B58">
        <w:rPr>
          <w:rFonts w:cs="Times New Roman"/>
          <w:bCs/>
          <w:iCs/>
          <w:sz w:val="22"/>
        </w:rPr>
        <w:t xml:space="preserve"> </w:t>
      </w:r>
      <w:r w:rsidRPr="00553B58">
        <w:rPr>
          <w:rFonts w:cs="Times New Roman"/>
          <w:sz w:val="22"/>
        </w:rPr>
        <w:t xml:space="preserve">Fizyczne, funkcjonalne lub operacyjne cechy albo atrybuty tarcia które w powiązaniu z właściwościami nawierzchni mogą być odróżniane od siebie. </w:t>
      </w:r>
    </w:p>
    <w:p w14:paraId="1F349439" w14:textId="52ABA6A7" w:rsidR="00034336" w:rsidRPr="00553B58" w:rsidRDefault="00034336" w:rsidP="00CD6E3C">
      <w:pPr>
        <w:ind w:left="284" w:firstLine="567"/>
        <w:rPr>
          <w:rFonts w:cs="Times New Roman"/>
          <w:i/>
          <w:iCs/>
          <w:sz w:val="22"/>
        </w:rPr>
      </w:pPr>
      <w:r w:rsidRPr="00553B58">
        <w:rPr>
          <w:rFonts w:cs="Times New Roman"/>
          <w:i/>
          <w:iCs/>
          <w:sz w:val="22"/>
        </w:rPr>
        <w:t>Uwaga.— Współczynnik tarcia nie stanowi właściwości nawierzchni, ale jest odpowiedzią system pomiarowego. Współczynnik tarcia może służyć do oceny właściwości nawierzchni przy zapewnieniu, że właściwości systemu służące</w:t>
      </w:r>
      <w:r w:rsidR="00AC663A" w:rsidRPr="00553B58">
        <w:rPr>
          <w:rFonts w:cs="Times New Roman"/>
          <w:i/>
          <w:iCs/>
          <w:sz w:val="22"/>
        </w:rPr>
        <w:t>go do pomiaru są kontrolowane i</w:t>
      </w:r>
      <w:r w:rsidR="00A31E91" w:rsidRPr="00553B58">
        <w:rPr>
          <w:rFonts w:cs="Times New Roman"/>
          <w:i/>
          <w:iCs/>
          <w:sz w:val="22"/>
        </w:rPr>
        <w:t xml:space="preserve"> są</w:t>
      </w:r>
      <w:r w:rsidR="00AC663A" w:rsidRPr="00553B58">
        <w:rPr>
          <w:rFonts w:cs="Times New Roman"/>
          <w:i/>
          <w:iCs/>
          <w:sz w:val="22"/>
        </w:rPr>
        <w:t> </w:t>
      </w:r>
      <w:r w:rsidR="00A31E91" w:rsidRPr="00553B58">
        <w:rPr>
          <w:rFonts w:cs="Times New Roman"/>
          <w:i/>
          <w:iCs/>
          <w:sz w:val="22"/>
        </w:rPr>
        <w:t>stałe</w:t>
      </w:r>
      <w:r w:rsidRPr="00553B58">
        <w:rPr>
          <w:rFonts w:cs="Times New Roman"/>
          <w:i/>
          <w:iCs/>
          <w:sz w:val="22"/>
        </w:rPr>
        <w:t xml:space="preserve">. </w:t>
      </w:r>
    </w:p>
    <w:p w14:paraId="3F27124B" w14:textId="5C0F480B" w:rsidR="00034336" w:rsidRPr="00553B58" w:rsidRDefault="00034336" w:rsidP="00CD6E3C">
      <w:pPr>
        <w:spacing w:before="200"/>
        <w:ind w:left="284" w:hanging="284"/>
        <w:rPr>
          <w:rFonts w:cs="Times New Roman"/>
          <w:iCs/>
          <w:sz w:val="22"/>
        </w:rPr>
      </w:pPr>
      <w:r w:rsidRPr="00553B58">
        <w:rPr>
          <w:rFonts w:cs="Times New Roman"/>
          <w:b/>
          <w:i/>
          <w:iCs/>
          <w:sz w:val="22"/>
        </w:rPr>
        <w:t>V</w:t>
      </w:r>
      <w:r w:rsidRPr="00553B58">
        <w:rPr>
          <w:rFonts w:cs="Times New Roman"/>
          <w:b/>
          <w:i/>
          <w:iCs/>
          <w:sz w:val="22"/>
          <w:vertAlign w:val="subscript"/>
        </w:rPr>
        <w:t>1</w:t>
      </w:r>
      <w:r w:rsidRPr="00553B58">
        <w:rPr>
          <w:rFonts w:cs="Times New Roman"/>
          <w:i/>
          <w:iCs/>
          <w:sz w:val="22"/>
        </w:rPr>
        <w:t xml:space="preserve">. </w:t>
      </w:r>
      <w:r w:rsidRPr="00553B58">
        <w:rPr>
          <w:rFonts w:cs="Times New Roman"/>
          <w:iCs/>
          <w:sz w:val="22"/>
        </w:rPr>
        <w:t>Maksymalna prędkość podczas startu, przy której pilot musi wykonać pierwsze czynności (np. zaciągnąć hamulec, zmniejszyć siłę ciągu, zwolnić hamulce prędkości), aby zatrzym</w:t>
      </w:r>
      <w:r w:rsidR="003507F0" w:rsidRPr="00553B58">
        <w:rPr>
          <w:rFonts w:cs="Times New Roman"/>
          <w:iCs/>
          <w:sz w:val="22"/>
        </w:rPr>
        <w:t>ać samolot w </w:t>
      </w:r>
      <w:r w:rsidRPr="00553B58">
        <w:rPr>
          <w:rFonts w:cs="Times New Roman"/>
          <w:iCs/>
          <w:sz w:val="22"/>
        </w:rPr>
        <w:t>długości przerwanego startu. V1 oznacza również minimalną prędkość przy starcie po awarii krytycznego silnika przy prędkości V</w:t>
      </w:r>
      <w:r w:rsidRPr="00553B58">
        <w:rPr>
          <w:rFonts w:cs="Times New Roman"/>
          <w:iCs/>
          <w:sz w:val="22"/>
          <w:vertAlign w:val="subscript"/>
        </w:rPr>
        <w:t>EF</w:t>
      </w:r>
      <w:r w:rsidRPr="00553B58">
        <w:rPr>
          <w:rFonts w:cs="Times New Roman"/>
          <w:iCs/>
          <w:sz w:val="22"/>
        </w:rPr>
        <w:t>, przy której pilot może kontynuować start i osiągnąć wymaganą wysok</w:t>
      </w:r>
      <w:r w:rsidR="007B041F" w:rsidRPr="00553B58">
        <w:rPr>
          <w:rFonts w:cs="Times New Roman"/>
          <w:iCs/>
          <w:sz w:val="22"/>
        </w:rPr>
        <w:t xml:space="preserve">ość powyżej powierzchni startu </w:t>
      </w:r>
      <w:r w:rsidRPr="00553B58">
        <w:rPr>
          <w:rFonts w:cs="Times New Roman"/>
          <w:iCs/>
          <w:sz w:val="22"/>
        </w:rPr>
        <w:t>w ramach długości startu.</w:t>
      </w:r>
    </w:p>
    <w:p w14:paraId="58F59AF1" w14:textId="77777777" w:rsidR="00F121D7" w:rsidRPr="00553B58" w:rsidRDefault="00F121D7" w:rsidP="00CD6E3C">
      <w:pPr>
        <w:rPr>
          <w:rFonts w:cs="Times New Roman"/>
          <w:iCs/>
          <w:sz w:val="22"/>
        </w:rPr>
        <w:sectPr w:rsidR="00F121D7" w:rsidRPr="00553B58">
          <w:pgSz w:w="11906" w:h="16838"/>
          <w:pgMar w:top="1417" w:right="1417" w:bottom="1417" w:left="1417" w:header="708" w:footer="708" w:gutter="0"/>
          <w:cols w:space="708"/>
          <w:docGrid w:linePitch="360"/>
        </w:sectPr>
      </w:pPr>
    </w:p>
    <w:p w14:paraId="51795A1D" w14:textId="77777777" w:rsidR="00655EF8" w:rsidRPr="00553B58" w:rsidRDefault="00655EF8" w:rsidP="00CD6E3C">
      <w:pPr>
        <w:pStyle w:val="Nagwek2"/>
      </w:pPr>
      <w:bookmarkStart w:id="6" w:name="_Toc47702549"/>
      <w:r w:rsidRPr="00553B58">
        <w:lastRenderedPageBreak/>
        <w:t>P</w:t>
      </w:r>
      <w:r w:rsidR="00F03F4D" w:rsidRPr="00553B58">
        <w:t>ublikacje</w:t>
      </w:r>
      <w:r w:rsidRPr="00553B58">
        <w:t xml:space="preserve"> ICAO</w:t>
      </w:r>
      <w:bookmarkEnd w:id="6"/>
    </w:p>
    <w:p w14:paraId="32E7AF67" w14:textId="77777777" w:rsidR="00655EF8" w:rsidRPr="00553B58" w:rsidRDefault="00655EF8" w:rsidP="00CD6E3C">
      <w:pPr>
        <w:spacing w:before="600"/>
        <w:jc w:val="center"/>
        <w:rPr>
          <w:b/>
          <w:bCs/>
        </w:rPr>
      </w:pPr>
      <w:r w:rsidRPr="00553B58">
        <w:rPr>
          <w:b/>
          <w:bCs/>
        </w:rPr>
        <w:t>Załączniki do Konwencji o Międzynarodowym Lotnictwie Cywilnym</w:t>
      </w:r>
    </w:p>
    <w:p w14:paraId="7D40D00A" w14:textId="2AC06147" w:rsidR="00655EF8" w:rsidRPr="00553B58" w:rsidRDefault="00655EF8" w:rsidP="00CD6E3C">
      <w:pPr>
        <w:spacing w:before="240"/>
        <w:rPr>
          <w:i/>
          <w:iCs/>
          <w:sz w:val="22"/>
        </w:rPr>
      </w:pPr>
      <w:r w:rsidRPr="00553B58">
        <w:rPr>
          <w:b/>
          <w:bCs/>
          <w:sz w:val="22"/>
        </w:rPr>
        <w:t>Załącznik</w:t>
      </w:r>
      <w:r w:rsidRPr="00553B58">
        <w:rPr>
          <w:b/>
          <w:sz w:val="22"/>
        </w:rPr>
        <w:t xml:space="preserve"> 3</w:t>
      </w:r>
      <w:r w:rsidRPr="00553B58">
        <w:rPr>
          <w:sz w:val="22"/>
        </w:rPr>
        <w:t xml:space="preserve"> — Służba </w:t>
      </w:r>
      <w:r w:rsidR="00AC663A" w:rsidRPr="00553B58">
        <w:rPr>
          <w:sz w:val="22"/>
        </w:rPr>
        <w:t xml:space="preserve">meteorologiczna dla międzynarodowej żeglugi powietrznej </w:t>
      </w:r>
    </w:p>
    <w:p w14:paraId="3A7A16BB" w14:textId="3CC74E42" w:rsidR="00655EF8" w:rsidRPr="00553B58" w:rsidRDefault="00655EF8" w:rsidP="00CD6E3C">
      <w:pPr>
        <w:spacing w:before="240" w:after="0"/>
        <w:rPr>
          <w:i/>
          <w:iCs/>
          <w:sz w:val="22"/>
        </w:rPr>
      </w:pPr>
      <w:r w:rsidRPr="00553B58">
        <w:rPr>
          <w:b/>
          <w:bCs/>
          <w:sz w:val="22"/>
        </w:rPr>
        <w:t>Załącznik</w:t>
      </w:r>
      <w:r w:rsidRPr="00553B58">
        <w:rPr>
          <w:b/>
          <w:sz w:val="22"/>
        </w:rPr>
        <w:t xml:space="preserve"> 6</w:t>
      </w:r>
      <w:r w:rsidRPr="00553B58">
        <w:rPr>
          <w:sz w:val="22"/>
        </w:rPr>
        <w:t xml:space="preserve"> — Eksploatacja </w:t>
      </w:r>
      <w:r w:rsidR="00AC663A" w:rsidRPr="00553B58">
        <w:rPr>
          <w:sz w:val="22"/>
        </w:rPr>
        <w:t>statków powietrznych</w:t>
      </w:r>
    </w:p>
    <w:p w14:paraId="78C6CA96" w14:textId="0F5D7525" w:rsidR="00655EF8" w:rsidRPr="00553B58" w:rsidRDefault="00655EF8" w:rsidP="00CD6E3C">
      <w:pPr>
        <w:spacing w:after="0"/>
        <w:ind w:left="284"/>
        <w:rPr>
          <w:i/>
          <w:iCs/>
          <w:sz w:val="22"/>
        </w:rPr>
      </w:pPr>
      <w:r w:rsidRPr="00553B58">
        <w:rPr>
          <w:sz w:val="22"/>
        </w:rPr>
        <w:t xml:space="preserve">Część I — Międzynarodowy </w:t>
      </w:r>
      <w:r w:rsidR="00AC663A" w:rsidRPr="00553B58">
        <w:rPr>
          <w:sz w:val="22"/>
        </w:rPr>
        <w:t xml:space="preserve">zarobkowy transport lotniczy </w:t>
      </w:r>
      <w:r w:rsidR="00E90D89" w:rsidRPr="00553B58">
        <w:rPr>
          <w:i/>
          <w:iCs/>
          <w:sz w:val="22"/>
        </w:rPr>
        <w:t>— Samoloty</w:t>
      </w:r>
    </w:p>
    <w:p w14:paraId="7D56E7B5" w14:textId="53B37B0A" w:rsidR="00655EF8" w:rsidRPr="00553B58" w:rsidRDefault="00655EF8" w:rsidP="00CD6E3C">
      <w:pPr>
        <w:ind w:left="284"/>
        <w:rPr>
          <w:i/>
          <w:iCs/>
          <w:sz w:val="22"/>
        </w:rPr>
      </w:pPr>
      <w:r w:rsidRPr="00553B58">
        <w:rPr>
          <w:iCs/>
          <w:sz w:val="22"/>
        </w:rPr>
        <w:t>Część</w:t>
      </w:r>
      <w:r w:rsidRPr="00553B58">
        <w:rPr>
          <w:sz w:val="22"/>
        </w:rPr>
        <w:t xml:space="preserve"> II — Międzynarodowe </w:t>
      </w:r>
      <w:r w:rsidR="00AC663A" w:rsidRPr="00553B58">
        <w:rPr>
          <w:sz w:val="22"/>
        </w:rPr>
        <w:t xml:space="preserve">lotnictwo ogólne </w:t>
      </w:r>
      <w:r w:rsidRPr="00553B58">
        <w:rPr>
          <w:i/>
          <w:iCs/>
          <w:sz w:val="22"/>
        </w:rPr>
        <w:t>— Samoloty</w:t>
      </w:r>
    </w:p>
    <w:p w14:paraId="0A03F77A" w14:textId="4D9973D9" w:rsidR="00655EF8" w:rsidRPr="00553B58" w:rsidRDefault="00655EF8" w:rsidP="00CD6E3C">
      <w:pPr>
        <w:spacing w:before="240"/>
        <w:rPr>
          <w:i/>
          <w:iCs/>
          <w:sz w:val="22"/>
        </w:rPr>
      </w:pPr>
      <w:r w:rsidRPr="00553B58">
        <w:rPr>
          <w:b/>
          <w:bCs/>
          <w:sz w:val="22"/>
        </w:rPr>
        <w:t>Załącznik</w:t>
      </w:r>
      <w:r w:rsidRPr="00553B58">
        <w:rPr>
          <w:b/>
          <w:sz w:val="22"/>
        </w:rPr>
        <w:t xml:space="preserve"> 8</w:t>
      </w:r>
      <w:r w:rsidRPr="00553B58">
        <w:rPr>
          <w:sz w:val="22"/>
        </w:rPr>
        <w:t xml:space="preserve"> — </w:t>
      </w:r>
      <w:r w:rsidRPr="00553B58">
        <w:rPr>
          <w:iCs/>
          <w:sz w:val="22"/>
        </w:rPr>
        <w:t xml:space="preserve">Zdatność do </w:t>
      </w:r>
      <w:r w:rsidR="00AC663A" w:rsidRPr="00553B58">
        <w:rPr>
          <w:iCs/>
          <w:sz w:val="22"/>
        </w:rPr>
        <w:t>lotu statków powietrznych</w:t>
      </w:r>
      <w:r w:rsidR="00AC663A" w:rsidRPr="00553B58">
        <w:rPr>
          <w:i/>
          <w:iCs/>
          <w:sz w:val="22"/>
        </w:rPr>
        <w:t xml:space="preserve"> </w:t>
      </w:r>
    </w:p>
    <w:p w14:paraId="5539CC60" w14:textId="77777777" w:rsidR="00655EF8" w:rsidRPr="00553B58" w:rsidRDefault="00655EF8" w:rsidP="00CD6E3C">
      <w:pPr>
        <w:spacing w:before="240" w:after="0"/>
        <w:rPr>
          <w:i/>
          <w:iCs/>
          <w:sz w:val="22"/>
        </w:rPr>
      </w:pPr>
      <w:r w:rsidRPr="00553B58">
        <w:rPr>
          <w:b/>
          <w:bCs/>
          <w:sz w:val="22"/>
        </w:rPr>
        <w:t>Załącznik</w:t>
      </w:r>
      <w:r w:rsidRPr="00553B58">
        <w:rPr>
          <w:b/>
          <w:sz w:val="22"/>
        </w:rPr>
        <w:t xml:space="preserve"> 14</w:t>
      </w:r>
      <w:r w:rsidRPr="00553B58">
        <w:rPr>
          <w:sz w:val="22"/>
        </w:rPr>
        <w:t xml:space="preserve"> — </w:t>
      </w:r>
      <w:r w:rsidRPr="00553B58">
        <w:rPr>
          <w:iCs/>
          <w:sz w:val="22"/>
        </w:rPr>
        <w:t>Lotniska</w:t>
      </w:r>
    </w:p>
    <w:p w14:paraId="25625C8A" w14:textId="47D3FDB3" w:rsidR="00655EF8" w:rsidRPr="00553B58" w:rsidRDefault="00655EF8" w:rsidP="00CD6E3C">
      <w:pPr>
        <w:ind w:left="426"/>
        <w:rPr>
          <w:i/>
          <w:iCs/>
          <w:sz w:val="22"/>
        </w:rPr>
      </w:pPr>
      <w:r w:rsidRPr="00553B58">
        <w:rPr>
          <w:sz w:val="22"/>
        </w:rPr>
        <w:t xml:space="preserve">Część I — Projektowanie i </w:t>
      </w:r>
      <w:r w:rsidR="00AC663A" w:rsidRPr="00553B58">
        <w:rPr>
          <w:sz w:val="22"/>
        </w:rPr>
        <w:t xml:space="preserve">eksploatacja lotnisk </w:t>
      </w:r>
    </w:p>
    <w:p w14:paraId="4984CF8E" w14:textId="297AD2C5" w:rsidR="00655EF8" w:rsidRPr="00553B58" w:rsidRDefault="00655EF8" w:rsidP="00CD6E3C">
      <w:pPr>
        <w:spacing w:before="240"/>
        <w:rPr>
          <w:i/>
          <w:iCs/>
          <w:sz w:val="22"/>
        </w:rPr>
      </w:pPr>
      <w:r w:rsidRPr="00553B58">
        <w:rPr>
          <w:b/>
          <w:bCs/>
          <w:sz w:val="22"/>
        </w:rPr>
        <w:t>Załącznik 15</w:t>
      </w:r>
      <w:r w:rsidRPr="00553B58">
        <w:rPr>
          <w:sz w:val="22"/>
        </w:rPr>
        <w:t xml:space="preserve"> — </w:t>
      </w:r>
      <w:r w:rsidRPr="00553B58">
        <w:rPr>
          <w:iCs/>
          <w:sz w:val="22"/>
        </w:rPr>
        <w:t xml:space="preserve">Służby </w:t>
      </w:r>
      <w:r w:rsidR="00AC663A" w:rsidRPr="00553B58">
        <w:rPr>
          <w:iCs/>
          <w:sz w:val="22"/>
        </w:rPr>
        <w:t>informacji lotniczej</w:t>
      </w:r>
    </w:p>
    <w:p w14:paraId="071B67FC" w14:textId="4D36EA49" w:rsidR="00655EF8" w:rsidRPr="00553B58" w:rsidRDefault="00655EF8" w:rsidP="00CD6E3C">
      <w:pPr>
        <w:spacing w:before="240"/>
        <w:rPr>
          <w:i/>
          <w:iCs/>
          <w:sz w:val="22"/>
        </w:rPr>
      </w:pPr>
      <w:r w:rsidRPr="00553B58">
        <w:rPr>
          <w:b/>
          <w:bCs/>
          <w:sz w:val="22"/>
        </w:rPr>
        <w:t>Załącznik 19</w:t>
      </w:r>
      <w:r w:rsidRPr="00553B58">
        <w:rPr>
          <w:sz w:val="22"/>
        </w:rPr>
        <w:t xml:space="preserve"> — Zarządzanie </w:t>
      </w:r>
      <w:r w:rsidR="00AC663A" w:rsidRPr="00553B58">
        <w:rPr>
          <w:sz w:val="22"/>
        </w:rPr>
        <w:t>bezpie</w:t>
      </w:r>
      <w:r w:rsidRPr="00553B58">
        <w:rPr>
          <w:sz w:val="22"/>
        </w:rPr>
        <w:t>czeństwem</w:t>
      </w:r>
    </w:p>
    <w:p w14:paraId="23BB44EC" w14:textId="77777777" w:rsidR="00655EF8" w:rsidRPr="00553B58" w:rsidRDefault="00655EF8" w:rsidP="00CD6E3C">
      <w:pPr>
        <w:spacing w:before="360"/>
        <w:jc w:val="center"/>
        <w:rPr>
          <w:b/>
          <w:bCs/>
        </w:rPr>
      </w:pPr>
      <w:r w:rsidRPr="00553B58">
        <w:rPr>
          <w:b/>
          <w:bCs/>
        </w:rPr>
        <w:t>Procedury Służb Żeglugi Powietrznej (PANS)</w:t>
      </w:r>
    </w:p>
    <w:p w14:paraId="624FCEA6" w14:textId="085B535C" w:rsidR="00655EF8" w:rsidRPr="00553B58" w:rsidRDefault="0057785A" w:rsidP="00CD6E3C">
      <w:pPr>
        <w:spacing w:before="240"/>
        <w:rPr>
          <w:sz w:val="22"/>
        </w:rPr>
      </w:pPr>
      <w:r w:rsidRPr="00553B58">
        <w:rPr>
          <w:b/>
          <w:iCs/>
          <w:sz w:val="22"/>
        </w:rPr>
        <w:t xml:space="preserve">PANS </w:t>
      </w:r>
      <w:r w:rsidR="00655EF8" w:rsidRPr="00553B58">
        <w:rPr>
          <w:b/>
          <w:bCs/>
          <w:sz w:val="22"/>
        </w:rPr>
        <w:t>ATM</w:t>
      </w:r>
      <w:r w:rsidR="00655EF8" w:rsidRPr="00553B58">
        <w:rPr>
          <w:i/>
          <w:iCs/>
          <w:sz w:val="22"/>
        </w:rPr>
        <w:t xml:space="preserve"> </w:t>
      </w:r>
      <w:r w:rsidR="00655EF8" w:rsidRPr="00553B58">
        <w:rPr>
          <w:iCs/>
          <w:sz w:val="22"/>
        </w:rPr>
        <w:t xml:space="preserve">— Zarządzanie </w:t>
      </w:r>
      <w:r w:rsidR="00AC663A" w:rsidRPr="00553B58">
        <w:rPr>
          <w:iCs/>
          <w:sz w:val="22"/>
        </w:rPr>
        <w:t xml:space="preserve">ruchem lotniczym </w:t>
      </w:r>
      <w:r w:rsidR="00655EF8" w:rsidRPr="00553B58">
        <w:rPr>
          <w:sz w:val="22"/>
        </w:rPr>
        <w:t xml:space="preserve">(Doc 4444) </w:t>
      </w:r>
    </w:p>
    <w:p w14:paraId="2AB7A9FF" w14:textId="77777777" w:rsidR="00655EF8" w:rsidRPr="00553B58" w:rsidRDefault="0057785A" w:rsidP="00CD6E3C">
      <w:pPr>
        <w:spacing w:before="240"/>
        <w:rPr>
          <w:sz w:val="22"/>
        </w:rPr>
      </w:pPr>
      <w:r w:rsidRPr="00553B58">
        <w:rPr>
          <w:b/>
          <w:sz w:val="22"/>
        </w:rPr>
        <w:t>PANS Aerodromes</w:t>
      </w:r>
      <w:r w:rsidRPr="00553B58">
        <w:rPr>
          <w:sz w:val="22"/>
        </w:rPr>
        <w:t xml:space="preserve"> </w:t>
      </w:r>
      <w:r w:rsidRPr="00553B58">
        <w:rPr>
          <w:iCs/>
          <w:sz w:val="22"/>
        </w:rPr>
        <w:t>—</w:t>
      </w:r>
      <w:r w:rsidRPr="00553B58">
        <w:rPr>
          <w:i/>
          <w:iCs/>
          <w:sz w:val="22"/>
        </w:rPr>
        <w:t xml:space="preserve"> </w:t>
      </w:r>
      <w:r w:rsidR="00655EF8" w:rsidRPr="00553B58">
        <w:rPr>
          <w:sz w:val="22"/>
        </w:rPr>
        <w:t>Lotniska (Doc 9981)</w:t>
      </w:r>
    </w:p>
    <w:p w14:paraId="6301607E" w14:textId="32C01ED4" w:rsidR="00655EF8" w:rsidRPr="00553B58" w:rsidRDefault="0057785A" w:rsidP="00CD6E3C">
      <w:pPr>
        <w:spacing w:before="240"/>
        <w:rPr>
          <w:sz w:val="22"/>
        </w:rPr>
      </w:pPr>
      <w:r w:rsidRPr="00553B58">
        <w:rPr>
          <w:b/>
          <w:bCs/>
          <w:sz w:val="22"/>
        </w:rPr>
        <w:t>PANS</w:t>
      </w:r>
      <w:r w:rsidRPr="00553B58">
        <w:rPr>
          <w:b/>
          <w:iCs/>
          <w:sz w:val="22"/>
        </w:rPr>
        <w:t xml:space="preserve"> </w:t>
      </w:r>
      <w:r w:rsidR="00655EF8" w:rsidRPr="00553B58">
        <w:rPr>
          <w:b/>
          <w:iCs/>
          <w:sz w:val="22"/>
        </w:rPr>
        <w:t>AIM</w:t>
      </w:r>
      <w:r w:rsidR="00655EF8" w:rsidRPr="00553B58">
        <w:rPr>
          <w:iCs/>
          <w:sz w:val="22"/>
        </w:rPr>
        <w:t xml:space="preserve"> — Zarządzanie </w:t>
      </w:r>
      <w:r w:rsidR="00AC663A" w:rsidRPr="00553B58">
        <w:rPr>
          <w:iCs/>
          <w:sz w:val="22"/>
        </w:rPr>
        <w:t>informacją lotniczą</w:t>
      </w:r>
      <w:r w:rsidR="00AC663A" w:rsidRPr="00553B58">
        <w:rPr>
          <w:i/>
          <w:iCs/>
          <w:sz w:val="22"/>
        </w:rPr>
        <w:t xml:space="preserve"> </w:t>
      </w:r>
      <w:r w:rsidR="00655EF8" w:rsidRPr="00553B58">
        <w:rPr>
          <w:sz w:val="22"/>
        </w:rPr>
        <w:t>(Doc 10066)</w:t>
      </w:r>
    </w:p>
    <w:p w14:paraId="10B70A48" w14:textId="77777777" w:rsidR="00655EF8" w:rsidRPr="00553B58" w:rsidRDefault="00655EF8" w:rsidP="00CD6E3C">
      <w:pPr>
        <w:spacing w:before="360"/>
        <w:jc w:val="center"/>
        <w:rPr>
          <w:b/>
          <w:bCs/>
        </w:rPr>
      </w:pPr>
      <w:r w:rsidRPr="00553B58">
        <w:rPr>
          <w:b/>
          <w:bCs/>
        </w:rPr>
        <w:t>Podręczniki</w:t>
      </w:r>
    </w:p>
    <w:p w14:paraId="59121E35" w14:textId="77777777" w:rsidR="00655EF8" w:rsidRPr="00553B58" w:rsidRDefault="00655EF8" w:rsidP="00CD6E3C">
      <w:pPr>
        <w:spacing w:before="240"/>
        <w:rPr>
          <w:sz w:val="22"/>
        </w:rPr>
      </w:pPr>
      <w:r w:rsidRPr="00553B58">
        <w:rPr>
          <w:b/>
          <w:bCs/>
          <w:sz w:val="22"/>
        </w:rPr>
        <w:t>Wskaźniki</w:t>
      </w:r>
      <w:r w:rsidRPr="00553B58">
        <w:rPr>
          <w:b/>
          <w:iCs/>
          <w:sz w:val="22"/>
        </w:rPr>
        <w:t xml:space="preserve"> Lokalizacji</w:t>
      </w:r>
      <w:r w:rsidRPr="00553B58">
        <w:rPr>
          <w:i/>
          <w:iCs/>
          <w:sz w:val="22"/>
        </w:rPr>
        <w:t xml:space="preserve"> </w:t>
      </w:r>
      <w:r w:rsidRPr="00553B58">
        <w:rPr>
          <w:sz w:val="22"/>
        </w:rPr>
        <w:t>(Doc 7910)</w:t>
      </w:r>
    </w:p>
    <w:p w14:paraId="271DBDFC" w14:textId="77777777" w:rsidR="00655EF8" w:rsidRPr="00553B58" w:rsidRDefault="00655EF8" w:rsidP="00CD6E3C">
      <w:pPr>
        <w:spacing w:before="240" w:after="0"/>
        <w:rPr>
          <w:sz w:val="22"/>
        </w:rPr>
      </w:pPr>
      <w:r w:rsidRPr="00553B58">
        <w:rPr>
          <w:b/>
          <w:bCs/>
          <w:sz w:val="22"/>
        </w:rPr>
        <w:t>Podręcznik</w:t>
      </w:r>
      <w:r w:rsidRPr="00553B58">
        <w:rPr>
          <w:b/>
          <w:iCs/>
          <w:sz w:val="22"/>
        </w:rPr>
        <w:t xml:space="preserve"> służb portu lotniczego</w:t>
      </w:r>
      <w:r w:rsidRPr="00553B58">
        <w:rPr>
          <w:i/>
          <w:iCs/>
          <w:sz w:val="22"/>
        </w:rPr>
        <w:t xml:space="preserve"> </w:t>
      </w:r>
      <w:r w:rsidRPr="00553B58">
        <w:rPr>
          <w:sz w:val="22"/>
        </w:rPr>
        <w:t>(Doc 9137)</w:t>
      </w:r>
    </w:p>
    <w:p w14:paraId="3B0E2126" w14:textId="77777777" w:rsidR="00655EF8" w:rsidRPr="00553B58" w:rsidRDefault="00655EF8" w:rsidP="00CD6E3C">
      <w:pPr>
        <w:spacing w:after="0"/>
        <w:ind w:left="567"/>
        <w:rPr>
          <w:sz w:val="22"/>
        </w:rPr>
      </w:pPr>
      <w:r w:rsidRPr="00553B58">
        <w:rPr>
          <w:sz w:val="22"/>
        </w:rPr>
        <w:t>Część 2 — Stan nawierzchni lotniskowych</w:t>
      </w:r>
    </w:p>
    <w:p w14:paraId="281A75EA" w14:textId="77777777" w:rsidR="00655EF8" w:rsidRPr="00553B58" w:rsidRDefault="00655EF8" w:rsidP="00CD6E3C">
      <w:pPr>
        <w:ind w:left="567"/>
        <w:rPr>
          <w:sz w:val="22"/>
        </w:rPr>
      </w:pPr>
      <w:r w:rsidRPr="00553B58">
        <w:rPr>
          <w:sz w:val="22"/>
        </w:rPr>
        <w:t>Część 9 — Eksploatacja i utrzymanie portu lotniczego</w:t>
      </w:r>
    </w:p>
    <w:p w14:paraId="1A2A53F3" w14:textId="77777777" w:rsidR="00655EF8" w:rsidRPr="00553B58" w:rsidRDefault="00655EF8" w:rsidP="00CD6E3C">
      <w:pPr>
        <w:spacing w:before="240" w:after="0"/>
        <w:rPr>
          <w:sz w:val="22"/>
        </w:rPr>
      </w:pPr>
      <w:r w:rsidRPr="00553B58">
        <w:rPr>
          <w:b/>
          <w:bCs/>
          <w:sz w:val="22"/>
        </w:rPr>
        <w:t>Podręcznik projektowania lotnisk</w:t>
      </w:r>
      <w:r w:rsidRPr="00553B58">
        <w:rPr>
          <w:sz w:val="22"/>
        </w:rPr>
        <w:t xml:space="preserve"> (Doc 9157)</w:t>
      </w:r>
    </w:p>
    <w:p w14:paraId="64E33EC2" w14:textId="77777777" w:rsidR="00655EF8" w:rsidRPr="00553B58" w:rsidRDefault="00655EF8" w:rsidP="00CD6E3C">
      <w:pPr>
        <w:spacing w:after="0"/>
        <w:ind w:left="567"/>
        <w:rPr>
          <w:sz w:val="22"/>
        </w:rPr>
      </w:pPr>
      <w:r w:rsidRPr="00553B58">
        <w:rPr>
          <w:sz w:val="22"/>
        </w:rPr>
        <w:t xml:space="preserve">Część 1 — Drogi startowe </w:t>
      </w:r>
    </w:p>
    <w:p w14:paraId="7CEB7C21" w14:textId="77777777" w:rsidR="00655EF8" w:rsidRPr="00553B58" w:rsidRDefault="00655EF8" w:rsidP="00CD6E3C">
      <w:pPr>
        <w:ind w:left="567"/>
        <w:rPr>
          <w:sz w:val="22"/>
        </w:rPr>
      </w:pPr>
      <w:r w:rsidRPr="00553B58">
        <w:rPr>
          <w:sz w:val="22"/>
        </w:rPr>
        <w:t>Część 3 — Nawierzchnie (w opracowaniu)</w:t>
      </w:r>
    </w:p>
    <w:p w14:paraId="7105EE27" w14:textId="7C937E3B" w:rsidR="00655EF8" w:rsidRPr="00553B58" w:rsidRDefault="00655EF8" w:rsidP="00CD6E3C">
      <w:pPr>
        <w:spacing w:before="240"/>
        <w:rPr>
          <w:sz w:val="22"/>
        </w:rPr>
      </w:pPr>
      <w:r w:rsidRPr="00553B58">
        <w:rPr>
          <w:b/>
          <w:bCs/>
          <w:sz w:val="22"/>
        </w:rPr>
        <w:t xml:space="preserve">Podręcznik </w:t>
      </w:r>
      <w:r w:rsidR="00AC663A" w:rsidRPr="00553B58">
        <w:rPr>
          <w:b/>
          <w:bCs/>
          <w:sz w:val="22"/>
        </w:rPr>
        <w:t>zdatności do lotu</w:t>
      </w:r>
      <w:r w:rsidR="00AC663A" w:rsidRPr="00553B58">
        <w:rPr>
          <w:i/>
          <w:iCs/>
          <w:sz w:val="22"/>
        </w:rPr>
        <w:t xml:space="preserve"> </w:t>
      </w:r>
      <w:r w:rsidRPr="00553B58">
        <w:rPr>
          <w:sz w:val="22"/>
        </w:rPr>
        <w:t>(Doc 9760)</w:t>
      </w:r>
    </w:p>
    <w:p w14:paraId="0B8E4B3A" w14:textId="6A7D846A" w:rsidR="00655EF8" w:rsidRPr="00553B58" w:rsidRDefault="00655EF8" w:rsidP="00CD6E3C">
      <w:pPr>
        <w:spacing w:before="240"/>
        <w:rPr>
          <w:sz w:val="22"/>
        </w:rPr>
      </w:pPr>
      <w:r w:rsidRPr="00553B58">
        <w:rPr>
          <w:b/>
          <w:bCs/>
          <w:sz w:val="22"/>
        </w:rPr>
        <w:t xml:space="preserve">Podręcznik </w:t>
      </w:r>
      <w:r w:rsidR="00AC663A" w:rsidRPr="00553B58">
        <w:rPr>
          <w:b/>
          <w:bCs/>
          <w:sz w:val="22"/>
        </w:rPr>
        <w:t>zarządzania bezpieczeństwem</w:t>
      </w:r>
      <w:r w:rsidR="00AC663A" w:rsidRPr="00553B58">
        <w:rPr>
          <w:i/>
          <w:iCs/>
          <w:sz w:val="22"/>
        </w:rPr>
        <w:t xml:space="preserve"> </w:t>
      </w:r>
      <w:r w:rsidRPr="00553B58">
        <w:rPr>
          <w:i/>
          <w:iCs/>
          <w:sz w:val="22"/>
        </w:rPr>
        <w:t xml:space="preserve">(SMM) </w:t>
      </w:r>
      <w:r w:rsidRPr="00553B58">
        <w:rPr>
          <w:sz w:val="22"/>
        </w:rPr>
        <w:t>(Doc 9859)</w:t>
      </w:r>
    </w:p>
    <w:p w14:paraId="6CE8A9B0" w14:textId="12E37949" w:rsidR="00F121D7" w:rsidRPr="00553B58" w:rsidRDefault="00655EF8" w:rsidP="00CD6E3C">
      <w:pPr>
        <w:spacing w:before="240"/>
        <w:rPr>
          <w:sz w:val="22"/>
        </w:rPr>
      </w:pPr>
      <w:r w:rsidRPr="00553B58">
        <w:rPr>
          <w:b/>
          <w:bCs/>
          <w:sz w:val="22"/>
        </w:rPr>
        <w:t xml:space="preserve">Podręcznik </w:t>
      </w:r>
      <w:r w:rsidR="00AC663A" w:rsidRPr="00553B58">
        <w:rPr>
          <w:b/>
          <w:bCs/>
          <w:sz w:val="22"/>
        </w:rPr>
        <w:t>zapobiegania wtargnięciom na drogi startowe</w:t>
      </w:r>
      <w:r w:rsidR="00A31E91" w:rsidRPr="00553B58">
        <w:rPr>
          <w:i/>
          <w:iCs/>
          <w:sz w:val="22"/>
        </w:rPr>
        <w:t xml:space="preserve"> </w:t>
      </w:r>
      <w:r w:rsidRPr="00553B58">
        <w:rPr>
          <w:sz w:val="22"/>
        </w:rPr>
        <w:t xml:space="preserve">(Doc 9870) </w:t>
      </w:r>
    </w:p>
    <w:p w14:paraId="34C2B8ED" w14:textId="0847CD48" w:rsidR="00655EF8" w:rsidRPr="00553B58" w:rsidRDefault="00655EF8" w:rsidP="00CD6E3C">
      <w:pPr>
        <w:spacing w:before="240"/>
        <w:rPr>
          <w:sz w:val="22"/>
        </w:rPr>
      </w:pPr>
      <w:r w:rsidRPr="00553B58">
        <w:rPr>
          <w:b/>
          <w:bCs/>
          <w:sz w:val="22"/>
        </w:rPr>
        <w:t xml:space="preserve">Podręcznik </w:t>
      </w:r>
      <w:r w:rsidR="00AC663A" w:rsidRPr="00553B58">
        <w:rPr>
          <w:b/>
          <w:bCs/>
          <w:sz w:val="22"/>
        </w:rPr>
        <w:t>osiągów samolotów</w:t>
      </w:r>
      <w:r w:rsidR="00AC663A" w:rsidRPr="00553B58">
        <w:rPr>
          <w:sz w:val="22"/>
        </w:rPr>
        <w:t xml:space="preserve"> </w:t>
      </w:r>
      <w:r w:rsidRPr="00553B58">
        <w:rPr>
          <w:sz w:val="22"/>
        </w:rPr>
        <w:t>(Doc 10064) (w przygotowaniu)</w:t>
      </w:r>
    </w:p>
    <w:p w14:paraId="21537DF7" w14:textId="77777777" w:rsidR="00655EF8" w:rsidRPr="00553B58" w:rsidRDefault="00655EF8" w:rsidP="00CD6E3C">
      <w:pPr>
        <w:spacing w:before="360"/>
        <w:jc w:val="center"/>
        <w:rPr>
          <w:b/>
          <w:bCs/>
        </w:rPr>
      </w:pPr>
      <w:r w:rsidRPr="00553B58">
        <w:rPr>
          <w:b/>
          <w:bCs/>
        </w:rPr>
        <w:lastRenderedPageBreak/>
        <w:t>Okólniki</w:t>
      </w:r>
    </w:p>
    <w:p w14:paraId="1B142441" w14:textId="55E4AE32" w:rsidR="00655EF8" w:rsidRPr="00553B58" w:rsidRDefault="00655EF8" w:rsidP="00CD6E3C">
      <w:pPr>
        <w:spacing w:before="240"/>
        <w:rPr>
          <w:sz w:val="22"/>
        </w:rPr>
      </w:pPr>
      <w:r w:rsidRPr="00553B58">
        <w:rPr>
          <w:bCs/>
          <w:sz w:val="22"/>
        </w:rPr>
        <w:t xml:space="preserve">Lód i </w:t>
      </w:r>
      <w:r w:rsidR="00AC663A" w:rsidRPr="00553B58">
        <w:rPr>
          <w:bCs/>
          <w:sz w:val="22"/>
        </w:rPr>
        <w:t>śnieg na drogach startowych</w:t>
      </w:r>
      <w:r w:rsidR="00AC663A" w:rsidRPr="00553B58">
        <w:rPr>
          <w:i/>
          <w:iCs/>
          <w:sz w:val="22"/>
        </w:rPr>
        <w:t xml:space="preserve"> </w:t>
      </w:r>
      <w:r w:rsidRPr="00553B58">
        <w:rPr>
          <w:sz w:val="22"/>
        </w:rPr>
        <w:t>(</w:t>
      </w:r>
      <w:r w:rsidR="00A31E91" w:rsidRPr="00553B58">
        <w:rPr>
          <w:sz w:val="22"/>
        </w:rPr>
        <w:t>Okólnik</w:t>
      </w:r>
      <w:r w:rsidRPr="00553B58">
        <w:rPr>
          <w:sz w:val="22"/>
        </w:rPr>
        <w:t xml:space="preserve"> 43)</w:t>
      </w:r>
      <w:r w:rsidRPr="00553B58">
        <w:rPr>
          <w:sz w:val="22"/>
          <w:vertAlign w:val="superscript"/>
        </w:rPr>
        <w:footnoteReference w:id="2"/>
      </w:r>
    </w:p>
    <w:p w14:paraId="6EBF9BF1" w14:textId="33332039" w:rsidR="00655EF8" w:rsidRPr="00553B58" w:rsidRDefault="00655EF8" w:rsidP="00CD6E3C">
      <w:pPr>
        <w:spacing w:before="240"/>
        <w:ind w:left="567" w:hanging="567"/>
        <w:rPr>
          <w:sz w:val="22"/>
        </w:rPr>
      </w:pPr>
      <w:r w:rsidRPr="00553B58">
        <w:rPr>
          <w:bCs/>
          <w:sz w:val="22"/>
        </w:rPr>
        <w:t xml:space="preserve">Środki </w:t>
      </w:r>
      <w:r w:rsidR="00AC663A" w:rsidRPr="00553B58">
        <w:rPr>
          <w:bCs/>
          <w:sz w:val="22"/>
        </w:rPr>
        <w:t>operacyjne dotyczące startów z dróg startowych pokrytych topniejącym śniegiem lub wodą</w:t>
      </w:r>
      <w:r w:rsidR="00AC663A" w:rsidRPr="00553B58">
        <w:rPr>
          <w:i/>
          <w:iCs/>
          <w:sz w:val="22"/>
        </w:rPr>
        <w:t xml:space="preserve"> </w:t>
      </w:r>
      <w:r w:rsidRPr="00553B58">
        <w:rPr>
          <w:sz w:val="22"/>
        </w:rPr>
        <w:t>(</w:t>
      </w:r>
      <w:r w:rsidR="00A31E91" w:rsidRPr="00553B58">
        <w:rPr>
          <w:sz w:val="22"/>
        </w:rPr>
        <w:t>Okólnik</w:t>
      </w:r>
      <w:r w:rsidRPr="00553B58">
        <w:rPr>
          <w:sz w:val="22"/>
        </w:rPr>
        <w:t xml:space="preserve"> 60)</w:t>
      </w:r>
      <w:r w:rsidRPr="00553B58">
        <w:rPr>
          <w:sz w:val="22"/>
          <w:vertAlign w:val="superscript"/>
        </w:rPr>
        <w:footnoteReference w:id="3"/>
      </w:r>
    </w:p>
    <w:p w14:paraId="50832FA9" w14:textId="77777777" w:rsidR="00655EF8" w:rsidRPr="00553B58" w:rsidRDefault="00655EF8" w:rsidP="00CD6E3C">
      <w:pPr>
        <w:spacing w:before="360"/>
        <w:jc w:val="center"/>
        <w:rPr>
          <w:b/>
          <w:bCs/>
        </w:rPr>
      </w:pPr>
      <w:r w:rsidRPr="00553B58">
        <w:rPr>
          <w:b/>
          <w:bCs/>
        </w:rPr>
        <w:t>Wytyczne</w:t>
      </w:r>
    </w:p>
    <w:p w14:paraId="53C83AC3" w14:textId="3C2FCA8F" w:rsidR="00655EF8" w:rsidRPr="00553B58" w:rsidRDefault="00655EF8" w:rsidP="00CD6E3C">
      <w:pPr>
        <w:rPr>
          <w:sz w:val="22"/>
        </w:rPr>
      </w:pPr>
      <w:r w:rsidRPr="00553B58">
        <w:rPr>
          <w:bCs/>
          <w:sz w:val="22"/>
        </w:rPr>
        <w:t xml:space="preserve">Wskazówki </w:t>
      </w:r>
      <w:r w:rsidR="00AC663A" w:rsidRPr="00553B58">
        <w:rPr>
          <w:bCs/>
          <w:sz w:val="22"/>
        </w:rPr>
        <w:t>zespołu bezpieczeństwa dróg startowych</w:t>
      </w:r>
      <w:r w:rsidR="0057785A" w:rsidRPr="00553B58">
        <w:rPr>
          <w:i/>
          <w:iCs/>
          <w:sz w:val="22"/>
        </w:rPr>
        <w:t xml:space="preserve">, Wydanie drugie </w:t>
      </w:r>
      <w:r w:rsidRPr="00553B58">
        <w:rPr>
          <w:sz w:val="22"/>
        </w:rPr>
        <w:t>(wersja nieoficjalna) - Czerwiec 2015</w:t>
      </w:r>
    </w:p>
    <w:p w14:paraId="1C2B15F8" w14:textId="77777777" w:rsidR="00655EF8" w:rsidRPr="00553B58" w:rsidRDefault="0057785A" w:rsidP="00CD6E3C">
      <w:pPr>
        <w:spacing w:before="360"/>
        <w:jc w:val="center"/>
        <w:rPr>
          <w:b/>
          <w:bCs/>
        </w:rPr>
      </w:pPr>
      <w:r w:rsidRPr="00553B58">
        <w:rPr>
          <w:b/>
          <w:bCs/>
        </w:rPr>
        <w:t>Pozostałe publikacje</w:t>
      </w:r>
    </w:p>
    <w:p w14:paraId="3BF67DF8" w14:textId="77777777" w:rsidR="00655EF8" w:rsidRPr="00553B58" w:rsidRDefault="00655EF8" w:rsidP="00CD6E3C">
      <w:pPr>
        <w:rPr>
          <w:b/>
          <w:bCs/>
          <w:sz w:val="22"/>
        </w:rPr>
      </w:pPr>
      <w:r w:rsidRPr="00553B58">
        <w:rPr>
          <w:b/>
          <w:bCs/>
          <w:sz w:val="22"/>
        </w:rPr>
        <w:t>Amerykańskie Stowarzyszenie ds. testowania i produktów (ASTM)</w:t>
      </w:r>
    </w:p>
    <w:p w14:paraId="7A4B79BE" w14:textId="282AD113" w:rsidR="00655EF8" w:rsidRPr="00553B58" w:rsidRDefault="00655EF8" w:rsidP="00CD6E3C">
      <w:pPr>
        <w:ind w:left="567" w:hanging="567"/>
        <w:rPr>
          <w:sz w:val="22"/>
        </w:rPr>
      </w:pPr>
      <w:r w:rsidRPr="00553B58">
        <w:rPr>
          <w:i/>
          <w:iCs/>
          <w:sz w:val="22"/>
        </w:rPr>
        <w:t xml:space="preserve">Standardowa </w:t>
      </w:r>
      <w:r w:rsidR="00AC663A" w:rsidRPr="00553B58">
        <w:rPr>
          <w:i/>
          <w:iCs/>
          <w:sz w:val="22"/>
        </w:rPr>
        <w:t xml:space="preserve">praktyka przyspieszonego polerowania kruszywa przy użyciu koła angielskiego </w:t>
      </w:r>
      <w:r w:rsidRPr="00553B58">
        <w:rPr>
          <w:sz w:val="22"/>
        </w:rPr>
        <w:t xml:space="preserve">(ASTM D 3319) </w:t>
      </w:r>
    </w:p>
    <w:p w14:paraId="3C8A6862" w14:textId="4C1C628F" w:rsidR="00187184" w:rsidRPr="00553B58" w:rsidRDefault="00655EF8" w:rsidP="00CD6E3C">
      <w:pPr>
        <w:ind w:left="567" w:hanging="567"/>
        <w:rPr>
          <w:sz w:val="22"/>
        </w:rPr>
      </w:pPr>
      <w:r w:rsidRPr="00553B58">
        <w:rPr>
          <w:i/>
          <w:iCs/>
          <w:sz w:val="22"/>
        </w:rPr>
        <w:t xml:space="preserve">Standardowa </w:t>
      </w:r>
      <w:r w:rsidR="00AC663A" w:rsidRPr="00553B58">
        <w:rPr>
          <w:i/>
          <w:iCs/>
          <w:sz w:val="22"/>
        </w:rPr>
        <w:t xml:space="preserve">metoda pomiaru właściwości nawierzchni trących przy użyciu wahadła angielskiego </w:t>
      </w:r>
      <w:r w:rsidRPr="00553B58">
        <w:rPr>
          <w:sz w:val="22"/>
        </w:rPr>
        <w:t>(ASTM E 303-93)</w:t>
      </w:r>
    </w:p>
    <w:p w14:paraId="29D2ACCF" w14:textId="32C3CC96" w:rsidR="00655EF8" w:rsidRPr="00553B58" w:rsidRDefault="00655EF8" w:rsidP="00CD6E3C">
      <w:pPr>
        <w:spacing w:before="360"/>
        <w:jc w:val="center"/>
        <w:rPr>
          <w:b/>
          <w:bCs/>
        </w:rPr>
      </w:pPr>
      <w:r w:rsidRPr="00553B58">
        <w:rPr>
          <w:b/>
          <w:bCs/>
        </w:rPr>
        <w:t>Europejski Komitet Normalizacyjny (CEN)</w:t>
      </w:r>
    </w:p>
    <w:p w14:paraId="123C5379" w14:textId="490B39E4" w:rsidR="00655EF8" w:rsidRPr="00553B58" w:rsidRDefault="00655EF8" w:rsidP="00CD6E3C">
      <w:pPr>
        <w:ind w:left="567" w:hanging="567"/>
        <w:rPr>
          <w:sz w:val="22"/>
        </w:rPr>
      </w:pPr>
      <w:r w:rsidRPr="00553B58">
        <w:rPr>
          <w:i/>
          <w:iCs/>
          <w:sz w:val="22"/>
        </w:rPr>
        <w:t xml:space="preserve">Badania </w:t>
      </w:r>
      <w:r w:rsidR="00AC663A" w:rsidRPr="00553B58">
        <w:rPr>
          <w:i/>
          <w:iCs/>
          <w:sz w:val="22"/>
        </w:rPr>
        <w:t xml:space="preserve">mechanicznych i fizycznych właściwości kruszyw </w:t>
      </w:r>
      <w:r w:rsidRPr="00553B58">
        <w:rPr>
          <w:i/>
          <w:iCs/>
          <w:sz w:val="22"/>
        </w:rPr>
        <w:t xml:space="preserve">— Część 8: </w:t>
      </w:r>
      <w:r w:rsidR="00AC663A" w:rsidRPr="00553B58">
        <w:rPr>
          <w:i/>
          <w:iCs/>
          <w:sz w:val="22"/>
        </w:rPr>
        <w:t>określanie wartości kamienia polerow</w:t>
      </w:r>
      <w:r w:rsidRPr="00553B58">
        <w:rPr>
          <w:i/>
          <w:iCs/>
          <w:sz w:val="22"/>
        </w:rPr>
        <w:t xml:space="preserve">anego </w:t>
      </w:r>
      <w:r w:rsidRPr="00553B58">
        <w:rPr>
          <w:sz w:val="22"/>
        </w:rPr>
        <w:t>(CEN EN 1097-8)</w:t>
      </w:r>
    </w:p>
    <w:p w14:paraId="531CA2C4" w14:textId="77777777" w:rsidR="00655EF8" w:rsidRPr="00553B58" w:rsidRDefault="00655EF8" w:rsidP="00CD6E3C">
      <w:pPr>
        <w:spacing w:before="360"/>
        <w:jc w:val="center"/>
        <w:rPr>
          <w:b/>
          <w:bCs/>
        </w:rPr>
      </w:pPr>
      <w:r w:rsidRPr="00553B58">
        <w:rPr>
          <w:b/>
          <w:bCs/>
        </w:rPr>
        <w:t>Dział Danych Inżynieryjnych (ESDU)</w:t>
      </w:r>
    </w:p>
    <w:p w14:paraId="0C9D2E52" w14:textId="53BBB654" w:rsidR="00655EF8" w:rsidRPr="00553B58" w:rsidRDefault="00655EF8" w:rsidP="00CD6E3C">
      <w:pPr>
        <w:ind w:left="567" w:hanging="567"/>
        <w:rPr>
          <w:sz w:val="22"/>
        </w:rPr>
      </w:pPr>
      <w:r w:rsidRPr="00553B58">
        <w:rPr>
          <w:i/>
          <w:iCs/>
          <w:sz w:val="22"/>
        </w:rPr>
        <w:t xml:space="preserve">Działanie </w:t>
      </w:r>
      <w:r w:rsidR="00AC663A" w:rsidRPr="00553B58">
        <w:rPr>
          <w:i/>
          <w:iCs/>
          <w:sz w:val="22"/>
        </w:rPr>
        <w:t>siły tarcia i toczenia na opony samolotowe</w:t>
      </w:r>
      <w:r w:rsidRPr="00553B58">
        <w:rPr>
          <w:i/>
          <w:iCs/>
          <w:sz w:val="22"/>
        </w:rPr>
        <w:t xml:space="preserve">. Część II: Ocena </w:t>
      </w:r>
      <w:r w:rsidR="00AC663A" w:rsidRPr="00553B58">
        <w:rPr>
          <w:i/>
          <w:iCs/>
          <w:sz w:val="22"/>
        </w:rPr>
        <w:t xml:space="preserve">siły hamowania </w:t>
      </w:r>
      <w:r w:rsidRPr="00553B58">
        <w:rPr>
          <w:sz w:val="22"/>
        </w:rPr>
        <w:t>(ESDU 71026)</w:t>
      </w:r>
    </w:p>
    <w:p w14:paraId="0506AF99" w14:textId="79398AEC" w:rsidR="00655EF8" w:rsidRPr="00553B58" w:rsidRDefault="00655EF8" w:rsidP="00CD6E3C">
      <w:pPr>
        <w:ind w:left="567" w:hanging="567"/>
        <w:rPr>
          <w:i/>
          <w:iCs/>
          <w:sz w:val="22"/>
        </w:rPr>
      </w:pPr>
      <w:r w:rsidRPr="00553B58">
        <w:rPr>
          <w:i/>
          <w:iCs/>
          <w:sz w:val="22"/>
        </w:rPr>
        <w:t xml:space="preserve">Definicje </w:t>
      </w:r>
      <w:r w:rsidR="00AC663A" w:rsidRPr="00553B58">
        <w:rPr>
          <w:i/>
          <w:iCs/>
          <w:sz w:val="22"/>
        </w:rPr>
        <w:t xml:space="preserve">zanieczyszczenia drogi startowej oraz klasyfikowanie twardości dróg startowych </w:t>
      </w:r>
      <w:r w:rsidRPr="00553B58">
        <w:rPr>
          <w:i/>
          <w:iCs/>
          <w:sz w:val="22"/>
        </w:rPr>
        <w:t>(ESDU 15002)</w:t>
      </w:r>
    </w:p>
    <w:p w14:paraId="6C8B2FB6" w14:textId="77777777" w:rsidR="0057785A" w:rsidRPr="00553B58" w:rsidRDefault="0057785A" w:rsidP="00CD6E3C">
      <w:pPr>
        <w:ind w:left="567" w:hanging="567"/>
        <w:rPr>
          <w:i/>
          <w:iCs/>
        </w:rPr>
      </w:pPr>
    </w:p>
    <w:p w14:paraId="32B23CA0" w14:textId="77777777" w:rsidR="0057785A" w:rsidRPr="00553B58" w:rsidRDefault="0057785A" w:rsidP="00CD6E3C">
      <w:pPr>
        <w:ind w:left="567" w:hanging="567"/>
        <w:rPr>
          <w:i/>
          <w:iCs/>
        </w:rPr>
        <w:sectPr w:rsidR="0057785A" w:rsidRPr="00553B58">
          <w:pgSz w:w="11906" w:h="16838"/>
          <w:pgMar w:top="1417" w:right="1417" w:bottom="1417" w:left="1417" w:header="708" w:footer="708" w:gutter="0"/>
          <w:cols w:space="708"/>
          <w:docGrid w:linePitch="360"/>
        </w:sectPr>
      </w:pPr>
    </w:p>
    <w:p w14:paraId="7ACC81FD" w14:textId="77777777" w:rsidR="00655EF8" w:rsidRPr="00553B58" w:rsidRDefault="00655EF8" w:rsidP="00CD6E3C">
      <w:pPr>
        <w:spacing w:after="160" w:line="259" w:lineRule="auto"/>
        <w:jc w:val="left"/>
      </w:pPr>
    </w:p>
    <w:p w14:paraId="12A3CC23" w14:textId="77777777" w:rsidR="00655EF8" w:rsidRPr="00553B58" w:rsidRDefault="007A7F81" w:rsidP="00CD6E3C">
      <w:pPr>
        <w:pStyle w:val="Nagwek1"/>
      </w:pPr>
      <w:bookmarkStart w:id="7" w:name="_Toc47702550"/>
      <w:r w:rsidRPr="00553B58">
        <w:t xml:space="preserve">ROZDZIAŁ 1 </w:t>
      </w:r>
      <w:r w:rsidRPr="00553B58">
        <w:br/>
      </w:r>
      <w:r w:rsidRPr="00553B58">
        <w:br/>
      </w:r>
      <w:r w:rsidR="004C01A1" w:rsidRPr="00553B58">
        <w:t>Wstęp</w:t>
      </w:r>
      <w:bookmarkEnd w:id="7"/>
    </w:p>
    <w:p w14:paraId="30DB0CB1" w14:textId="77777777" w:rsidR="00655EF8" w:rsidRPr="00553B58" w:rsidRDefault="00655EF8" w:rsidP="00CD6E3C"/>
    <w:p w14:paraId="5E82C20F" w14:textId="77777777" w:rsidR="0093417C" w:rsidRPr="00553B58" w:rsidRDefault="0093417C" w:rsidP="00CD6E3C">
      <w:pPr>
        <w:rPr>
          <w:sz w:val="22"/>
        </w:rPr>
      </w:pPr>
    </w:p>
    <w:p w14:paraId="595B9888" w14:textId="439165DD" w:rsidR="00655EF8" w:rsidRPr="00553B58" w:rsidRDefault="00655EF8" w:rsidP="00CD6E3C">
      <w:pPr>
        <w:ind w:left="567" w:right="567" w:firstLine="426"/>
        <w:rPr>
          <w:i/>
          <w:sz w:val="22"/>
        </w:rPr>
      </w:pPr>
      <w:r w:rsidRPr="00553B58">
        <w:rPr>
          <w:i/>
          <w:sz w:val="22"/>
        </w:rPr>
        <w:t xml:space="preserve">„Nie ma takiej dziedziny w </w:t>
      </w:r>
      <w:r w:rsidR="007B041F" w:rsidRPr="00553B58">
        <w:rPr>
          <w:i/>
          <w:sz w:val="22"/>
        </w:rPr>
        <w:t>nauce, co</w:t>
      </w:r>
      <w:r w:rsidRPr="00553B58">
        <w:rPr>
          <w:i/>
          <w:sz w:val="22"/>
        </w:rPr>
        <w:t xml:space="preserve"> do której istnieje większa różnorodność opinii, aniżeli w zakresie zasad rządzących tarciem; dotychczasowe eksperymenty, chociaż zadowalające, w wielu przypadkach, ze w</w:t>
      </w:r>
      <w:r w:rsidR="0039354F" w:rsidRPr="00553B58">
        <w:rPr>
          <w:i/>
          <w:sz w:val="22"/>
        </w:rPr>
        <w:t>zględu praktycznych, niestety w</w:t>
      </w:r>
      <w:r w:rsidR="00B31409" w:rsidRPr="00553B58">
        <w:rPr>
          <w:i/>
          <w:sz w:val="22"/>
        </w:rPr>
        <w:t xml:space="preserve"> </w:t>
      </w:r>
      <w:r w:rsidRPr="00553B58">
        <w:rPr>
          <w:i/>
          <w:sz w:val="22"/>
        </w:rPr>
        <w:t xml:space="preserve">żaden sposób nie przynoszą rozwiązania problem.” </w:t>
      </w:r>
    </w:p>
    <w:p w14:paraId="29F78681" w14:textId="77777777" w:rsidR="00655EF8" w:rsidRPr="00553B58" w:rsidRDefault="0039354F" w:rsidP="00CD6E3C">
      <w:pPr>
        <w:tabs>
          <w:tab w:val="left" w:pos="0"/>
          <w:tab w:val="right" w:pos="8080"/>
        </w:tabs>
        <w:rPr>
          <w:sz w:val="22"/>
        </w:rPr>
      </w:pPr>
      <w:r w:rsidRPr="00553B58">
        <w:rPr>
          <w:sz w:val="22"/>
        </w:rPr>
        <w:tab/>
      </w:r>
      <w:r w:rsidR="004A267E" w:rsidRPr="00553B58">
        <w:rPr>
          <w:sz w:val="22"/>
        </w:rPr>
        <w:t>Nicholas Wood, 1838</w:t>
      </w:r>
      <w:r w:rsidR="004A267E" w:rsidRPr="00553B58">
        <w:rPr>
          <w:rStyle w:val="Odwoanieprzypisudolnego"/>
          <w:sz w:val="22"/>
        </w:rPr>
        <w:footnoteReference w:id="4"/>
      </w:r>
    </w:p>
    <w:p w14:paraId="17EFC853" w14:textId="77777777" w:rsidR="0039354F" w:rsidRPr="00553B58" w:rsidRDefault="0039354F" w:rsidP="00CD6E3C">
      <w:pPr>
        <w:tabs>
          <w:tab w:val="left" w:pos="0"/>
          <w:tab w:val="right" w:pos="8505"/>
        </w:tabs>
        <w:rPr>
          <w:sz w:val="22"/>
        </w:rPr>
      </w:pPr>
    </w:p>
    <w:p w14:paraId="64E4DA3D" w14:textId="77777777" w:rsidR="00655EF8" w:rsidRPr="00553B58" w:rsidRDefault="0093417C" w:rsidP="00CD6E3C">
      <w:pPr>
        <w:tabs>
          <w:tab w:val="left" w:pos="1418"/>
        </w:tabs>
        <w:spacing w:before="200"/>
        <w:ind w:firstLine="567"/>
        <w:rPr>
          <w:sz w:val="22"/>
        </w:rPr>
      </w:pPr>
      <w:r w:rsidRPr="00553B58">
        <w:rPr>
          <w:sz w:val="22"/>
        </w:rPr>
        <w:t xml:space="preserve">1.2 </w:t>
      </w:r>
      <w:r w:rsidRPr="00553B58">
        <w:rPr>
          <w:sz w:val="22"/>
        </w:rPr>
        <w:tab/>
      </w:r>
      <w:r w:rsidR="00655EF8" w:rsidRPr="00553B58">
        <w:rPr>
          <w:sz w:val="22"/>
        </w:rPr>
        <w:t xml:space="preserve">Lotnictwo nie posiada tak długiej historii jak kolej, niemniej jednak różnorodność opinii dotyczących zasad rządzących tarciem jest duża. Niniejszy okólnik ma na celu przedstawienie, na ile to możliwe, najnowszych wytycznych na temat kwestii związanych z tarciem – mając na uwadze aktualny stan wiedzy. </w:t>
      </w:r>
    </w:p>
    <w:p w14:paraId="3A9537F1" w14:textId="77777777" w:rsidR="00655EF8" w:rsidRPr="00553B58" w:rsidRDefault="0093417C" w:rsidP="00CD6E3C">
      <w:pPr>
        <w:tabs>
          <w:tab w:val="left" w:pos="1418"/>
        </w:tabs>
        <w:spacing w:before="200"/>
        <w:ind w:firstLine="567"/>
        <w:rPr>
          <w:sz w:val="22"/>
        </w:rPr>
      </w:pPr>
      <w:r w:rsidRPr="00553B58">
        <w:rPr>
          <w:sz w:val="22"/>
        </w:rPr>
        <w:t xml:space="preserve">1.2 </w:t>
      </w:r>
      <w:r w:rsidRPr="00553B58">
        <w:rPr>
          <w:sz w:val="22"/>
        </w:rPr>
        <w:tab/>
      </w:r>
      <w:r w:rsidR="00655EF8" w:rsidRPr="00553B58">
        <w:rPr>
          <w:sz w:val="22"/>
        </w:rPr>
        <w:t>Powszechnie wiadomo, że nawierzchnie stają się śliskie, zarówno dla przechodniów, jak i dla pojazdów, gdy są one mokre, zalane wodą, pokryte topniejącym śniegiem, śniegiem czy lodem; niemniej jednak nikt dotychczas nie zdołał w pełni zrozumieć czynników powodujących śliskość</w:t>
      </w:r>
      <w:r w:rsidR="007B041F" w:rsidRPr="00553B58">
        <w:rPr>
          <w:sz w:val="22"/>
        </w:rPr>
        <w:t>,</w:t>
      </w:r>
      <w:r w:rsidR="00655EF8" w:rsidRPr="00553B58">
        <w:rPr>
          <w:sz w:val="22"/>
        </w:rPr>
        <w:t xml:space="preserve"> która jest częstą przyczyną wypadków. Ta sama zasada dotyczy operacji statków powietrznych w polu ruchu naziemnego. Z tego też powodu, od późnych lat czterdziestych, w społeczności lotniczej opracowano szereg dokumentów opisujących zagadnienie tarcia. </w:t>
      </w:r>
    </w:p>
    <w:p w14:paraId="098FF3F8" w14:textId="77777777" w:rsidR="00655EF8" w:rsidRPr="00553B58" w:rsidRDefault="0093417C" w:rsidP="00CD6E3C">
      <w:pPr>
        <w:tabs>
          <w:tab w:val="left" w:pos="1418"/>
        </w:tabs>
        <w:spacing w:before="200"/>
        <w:ind w:firstLine="567"/>
        <w:rPr>
          <w:sz w:val="22"/>
        </w:rPr>
      </w:pPr>
      <w:r w:rsidRPr="00553B58">
        <w:rPr>
          <w:sz w:val="22"/>
        </w:rPr>
        <w:t xml:space="preserve">1.3 </w:t>
      </w:r>
      <w:r w:rsidRPr="00553B58">
        <w:rPr>
          <w:sz w:val="22"/>
        </w:rPr>
        <w:tab/>
      </w:r>
      <w:r w:rsidR="00655EF8" w:rsidRPr="00553B58">
        <w:rPr>
          <w:sz w:val="22"/>
        </w:rPr>
        <w:t xml:space="preserve">Informacje zawarte w niniejszym okólniku powinny być wykorzystane przez władze lotnicze przy wdrażaniu działań związanych z bezpieczeństwem oraz służyć jako odniesienie dla </w:t>
      </w:r>
      <w:r w:rsidR="00F03F4D" w:rsidRPr="00553B58">
        <w:rPr>
          <w:sz w:val="22"/>
        </w:rPr>
        <w:t>operatorów</w:t>
      </w:r>
      <w:r w:rsidR="00655EF8" w:rsidRPr="00553B58">
        <w:rPr>
          <w:sz w:val="22"/>
        </w:rPr>
        <w:t xml:space="preserve"> lotnisk, instytucji zapewniających służby żeglugi powietrznej, operatorów statków powietrznych oraz osób w tych organizacjach.</w:t>
      </w:r>
    </w:p>
    <w:p w14:paraId="728F1548" w14:textId="48595F0E" w:rsidR="00655EF8" w:rsidRPr="00553B58" w:rsidRDefault="00655EF8" w:rsidP="00CD6E3C">
      <w:pPr>
        <w:pStyle w:val="Nagwek2"/>
      </w:pPr>
      <w:bookmarkStart w:id="8" w:name="_Toc47702551"/>
      <w:r w:rsidRPr="00553B58">
        <w:t>R</w:t>
      </w:r>
      <w:r w:rsidR="00385F8F" w:rsidRPr="00553B58">
        <w:t>ola</w:t>
      </w:r>
      <w:r w:rsidRPr="00553B58">
        <w:t xml:space="preserve"> ICAO</w:t>
      </w:r>
      <w:bookmarkEnd w:id="8"/>
    </w:p>
    <w:p w14:paraId="76306117" w14:textId="77777777" w:rsidR="00655EF8" w:rsidRPr="00553B58" w:rsidRDefault="0093417C" w:rsidP="00CD6E3C">
      <w:pPr>
        <w:tabs>
          <w:tab w:val="left" w:pos="1418"/>
        </w:tabs>
        <w:spacing w:before="200"/>
        <w:ind w:firstLine="567"/>
        <w:rPr>
          <w:sz w:val="22"/>
        </w:rPr>
      </w:pPr>
      <w:r w:rsidRPr="00553B58">
        <w:rPr>
          <w:sz w:val="22"/>
        </w:rPr>
        <w:t xml:space="preserve">1.4 </w:t>
      </w:r>
      <w:r w:rsidRPr="00553B58">
        <w:rPr>
          <w:sz w:val="22"/>
        </w:rPr>
        <w:tab/>
      </w:r>
      <w:r w:rsidR="00655EF8" w:rsidRPr="00553B58">
        <w:rPr>
          <w:sz w:val="22"/>
        </w:rPr>
        <w:t xml:space="preserve">ICAO promuje bezpieczny oraz uporządkowany rozwój międzynarodowego lotnictwa cywilnego na całym świecie. Opracowuje normy oraz regulacje, między innymi </w:t>
      </w:r>
      <w:r w:rsidR="006A5AB2" w:rsidRPr="00553B58">
        <w:rPr>
          <w:sz w:val="22"/>
        </w:rPr>
        <w:t xml:space="preserve">na rzecz </w:t>
      </w:r>
      <w:r w:rsidR="00655EF8" w:rsidRPr="00553B58">
        <w:rPr>
          <w:sz w:val="22"/>
        </w:rPr>
        <w:t>bezpieczeństwa</w:t>
      </w:r>
      <w:r w:rsidR="006A5AB2" w:rsidRPr="00553B58">
        <w:rPr>
          <w:sz w:val="22"/>
        </w:rPr>
        <w:t xml:space="preserve"> w lotnictwie. W związku z tym, p</w:t>
      </w:r>
      <w:r w:rsidR="00655EF8" w:rsidRPr="00553B58">
        <w:rPr>
          <w:sz w:val="22"/>
        </w:rPr>
        <w:t xml:space="preserve">oczynając od połowy lat pięćdziesiątych dwudziestego wieku, ICAO prowadzi </w:t>
      </w:r>
      <w:r w:rsidR="006A5AB2" w:rsidRPr="00553B58">
        <w:rPr>
          <w:sz w:val="22"/>
        </w:rPr>
        <w:t>d</w:t>
      </w:r>
      <w:r w:rsidR="00655EF8" w:rsidRPr="00553B58">
        <w:rPr>
          <w:sz w:val="22"/>
        </w:rPr>
        <w:t>yskusje</w:t>
      </w:r>
      <w:r w:rsidR="006A5AB2" w:rsidRPr="00553B58">
        <w:rPr>
          <w:sz w:val="22"/>
        </w:rPr>
        <w:t xml:space="preserve"> </w:t>
      </w:r>
      <w:r w:rsidR="00655EF8" w:rsidRPr="00553B58">
        <w:rPr>
          <w:sz w:val="22"/>
        </w:rPr>
        <w:t>na temat tarci</w:t>
      </w:r>
      <w:r w:rsidR="006A5AB2" w:rsidRPr="00553B58">
        <w:rPr>
          <w:sz w:val="22"/>
        </w:rPr>
        <w:t>a</w:t>
      </w:r>
      <w:r w:rsidR="00655EF8" w:rsidRPr="00553B58">
        <w:rPr>
          <w:sz w:val="22"/>
        </w:rPr>
        <w:t xml:space="preserve"> powołując grupy robocze, zespoły projektowe </w:t>
      </w:r>
      <w:r w:rsidR="006A5AB2" w:rsidRPr="00553B58">
        <w:rPr>
          <w:sz w:val="22"/>
        </w:rPr>
        <w:t xml:space="preserve">i </w:t>
      </w:r>
      <w:r w:rsidR="00655EF8" w:rsidRPr="00553B58">
        <w:rPr>
          <w:sz w:val="22"/>
        </w:rPr>
        <w:t xml:space="preserve">zachęca do prowadzenia programów badawczych. </w:t>
      </w:r>
    </w:p>
    <w:p w14:paraId="3909ABF6" w14:textId="2929104F" w:rsidR="00655EF8" w:rsidRPr="00553B58" w:rsidRDefault="0093417C" w:rsidP="00CD6E3C">
      <w:pPr>
        <w:tabs>
          <w:tab w:val="left" w:pos="1418"/>
        </w:tabs>
        <w:spacing w:before="200"/>
        <w:ind w:firstLine="567"/>
        <w:rPr>
          <w:sz w:val="22"/>
        </w:rPr>
      </w:pPr>
      <w:r w:rsidRPr="00553B58">
        <w:rPr>
          <w:sz w:val="22"/>
        </w:rPr>
        <w:t xml:space="preserve">1.5 </w:t>
      </w:r>
      <w:r w:rsidR="00B46483" w:rsidRPr="00553B58">
        <w:rPr>
          <w:sz w:val="22"/>
        </w:rPr>
        <w:tab/>
      </w:r>
      <w:r w:rsidR="00655EF8" w:rsidRPr="00553B58">
        <w:rPr>
          <w:sz w:val="22"/>
        </w:rPr>
        <w:t>Wszystkie te działania doprowadziły do zatwierdzenia</w:t>
      </w:r>
      <w:r w:rsidR="001D59CD" w:rsidRPr="00553B58">
        <w:rPr>
          <w:sz w:val="22"/>
        </w:rPr>
        <w:t xml:space="preserve"> na</w:t>
      </w:r>
      <w:r w:rsidR="006A5AB2" w:rsidRPr="00553B58">
        <w:rPr>
          <w:sz w:val="22"/>
        </w:rPr>
        <w:t xml:space="preserve"> 207 Sesji </w:t>
      </w:r>
      <w:r w:rsidR="00655EF8" w:rsidRPr="00553B58">
        <w:rPr>
          <w:sz w:val="22"/>
        </w:rPr>
        <w:t>Rad</w:t>
      </w:r>
      <w:r w:rsidR="006A5AB2" w:rsidRPr="00553B58">
        <w:rPr>
          <w:sz w:val="22"/>
        </w:rPr>
        <w:t>y</w:t>
      </w:r>
      <w:r w:rsidR="008246BA" w:rsidRPr="00553B58">
        <w:rPr>
          <w:sz w:val="22"/>
        </w:rPr>
        <w:t xml:space="preserve"> ICAO w </w:t>
      </w:r>
      <w:r w:rsidR="00655EF8" w:rsidRPr="00553B58">
        <w:rPr>
          <w:sz w:val="22"/>
        </w:rPr>
        <w:t>2016</w:t>
      </w:r>
      <w:r w:rsidR="008246BA" w:rsidRPr="00553B58">
        <w:rPr>
          <w:sz w:val="22"/>
        </w:rPr>
        <w:t> </w:t>
      </w:r>
      <w:r w:rsidR="001D59CD" w:rsidRPr="00553B58">
        <w:rPr>
          <w:sz w:val="22"/>
        </w:rPr>
        <w:t>r.</w:t>
      </w:r>
      <w:r w:rsidR="006A5AB2" w:rsidRPr="00553B58">
        <w:rPr>
          <w:sz w:val="22"/>
        </w:rPr>
        <w:t>,</w:t>
      </w:r>
      <w:r w:rsidR="00655EF8" w:rsidRPr="00553B58">
        <w:rPr>
          <w:sz w:val="22"/>
        </w:rPr>
        <w:t xml:space="preserve"> globalnego format</w:t>
      </w:r>
      <w:r w:rsidR="006A5AB2" w:rsidRPr="00553B58">
        <w:rPr>
          <w:sz w:val="22"/>
        </w:rPr>
        <w:t>u</w:t>
      </w:r>
      <w:r w:rsidR="00655EF8" w:rsidRPr="00553B58">
        <w:rPr>
          <w:sz w:val="22"/>
        </w:rPr>
        <w:t xml:space="preserve"> raportowania, któr</w:t>
      </w:r>
      <w:r w:rsidR="006A5AB2" w:rsidRPr="00553B58">
        <w:rPr>
          <w:sz w:val="22"/>
        </w:rPr>
        <w:t>y ma obowiązywać</w:t>
      </w:r>
      <w:r w:rsidR="008246BA" w:rsidRPr="00553B58">
        <w:rPr>
          <w:sz w:val="22"/>
        </w:rPr>
        <w:t xml:space="preserve"> od 4</w:t>
      </w:r>
      <w:r w:rsidR="00655EF8" w:rsidRPr="00553B58">
        <w:rPr>
          <w:sz w:val="22"/>
        </w:rPr>
        <w:t xml:space="preserve"> listopada 202</w:t>
      </w:r>
      <w:r w:rsidR="008246BA" w:rsidRPr="00553B58">
        <w:rPr>
          <w:sz w:val="22"/>
        </w:rPr>
        <w:t>1</w:t>
      </w:r>
      <w:r w:rsidR="00655EF8" w:rsidRPr="00553B58">
        <w:rPr>
          <w:sz w:val="22"/>
        </w:rPr>
        <w:t xml:space="preserve"> roku. </w:t>
      </w:r>
      <w:r w:rsidR="00655EF8" w:rsidRPr="00553B58">
        <w:rPr>
          <w:sz w:val="22"/>
        </w:rPr>
        <w:lastRenderedPageBreak/>
        <w:t xml:space="preserve">Niniejszy okólnik jest </w:t>
      </w:r>
      <w:r w:rsidR="006A5AB2" w:rsidRPr="00553B58">
        <w:rPr>
          <w:sz w:val="22"/>
        </w:rPr>
        <w:t>częścią</w:t>
      </w:r>
      <w:r w:rsidR="00655EF8" w:rsidRPr="00553B58">
        <w:rPr>
          <w:sz w:val="22"/>
        </w:rPr>
        <w:t xml:space="preserve"> wytycznych opracowanych </w:t>
      </w:r>
      <w:r w:rsidR="006A5AB2" w:rsidRPr="00553B58">
        <w:rPr>
          <w:sz w:val="22"/>
        </w:rPr>
        <w:t>dla</w:t>
      </w:r>
      <w:r w:rsidR="00655EF8" w:rsidRPr="00553B58">
        <w:rPr>
          <w:sz w:val="22"/>
        </w:rPr>
        <w:t xml:space="preserve"> wyjaśnienia globalnego </w:t>
      </w:r>
      <w:r w:rsidR="006A5AB2" w:rsidRPr="00553B58">
        <w:rPr>
          <w:sz w:val="22"/>
        </w:rPr>
        <w:t xml:space="preserve">systemu i formatu </w:t>
      </w:r>
      <w:r w:rsidR="00655EF8" w:rsidRPr="00553B58">
        <w:rPr>
          <w:sz w:val="22"/>
        </w:rPr>
        <w:t>raportowania.</w:t>
      </w:r>
    </w:p>
    <w:p w14:paraId="4316D8E7" w14:textId="5E6C1573" w:rsidR="00655EF8" w:rsidRPr="00553B58" w:rsidRDefault="00385F8F" w:rsidP="00CD6E3C">
      <w:pPr>
        <w:pStyle w:val="Nagwek2"/>
      </w:pPr>
      <w:bookmarkStart w:id="9" w:name="_Toc47702552"/>
      <w:r w:rsidRPr="00553B58">
        <w:t>Globalny system raportowania oraz format oceny i raportowania warunków panujących na nawierzchni drogi startowej</w:t>
      </w:r>
      <w:bookmarkEnd w:id="9"/>
      <w:r w:rsidR="00655EF8" w:rsidRPr="00553B58">
        <w:t xml:space="preserve"> </w:t>
      </w:r>
    </w:p>
    <w:p w14:paraId="5E8BFC45" w14:textId="30185C5B" w:rsidR="00655EF8" w:rsidRPr="00553B58" w:rsidRDefault="0093417C" w:rsidP="00CD6E3C">
      <w:pPr>
        <w:tabs>
          <w:tab w:val="left" w:pos="1418"/>
        </w:tabs>
        <w:spacing w:before="200"/>
        <w:ind w:firstLine="567"/>
        <w:rPr>
          <w:sz w:val="22"/>
        </w:rPr>
      </w:pPr>
      <w:r w:rsidRPr="00553B58">
        <w:rPr>
          <w:sz w:val="22"/>
        </w:rPr>
        <w:t xml:space="preserve">1.6 </w:t>
      </w:r>
      <w:r w:rsidR="00B46483" w:rsidRPr="00553B58">
        <w:rPr>
          <w:sz w:val="22"/>
        </w:rPr>
        <w:tab/>
      </w:r>
      <w:r w:rsidR="00655EF8" w:rsidRPr="00553B58">
        <w:rPr>
          <w:sz w:val="22"/>
        </w:rPr>
        <w:t>Należy stale podkreślać, jak ważne i istotne jest bieżące i dokładne usuwanie wszelkiego rodzaju zanieczyszczeń z nawierzchni d</w:t>
      </w:r>
      <w:r w:rsidR="001D59CD" w:rsidRPr="00553B58">
        <w:rPr>
          <w:sz w:val="22"/>
        </w:rPr>
        <w:t xml:space="preserve">rogi startowej, tak by zabiec </w:t>
      </w:r>
      <w:r w:rsidR="00655EF8" w:rsidRPr="00553B58">
        <w:rPr>
          <w:sz w:val="22"/>
        </w:rPr>
        <w:t xml:space="preserve">gromadzeniu się zanieczyszczeń, działanie to najlepiej realizować przed dokonaniem raportu </w:t>
      </w:r>
      <w:r w:rsidR="00A31E91" w:rsidRPr="00553B58">
        <w:rPr>
          <w:sz w:val="22"/>
        </w:rPr>
        <w:t>i rozpoczęciem</w:t>
      </w:r>
      <w:r w:rsidR="00655EF8" w:rsidRPr="00553B58">
        <w:rPr>
          <w:sz w:val="22"/>
        </w:rPr>
        <w:t xml:space="preserve"> operacji. </w:t>
      </w:r>
    </w:p>
    <w:p w14:paraId="3B59C18D" w14:textId="6CEE77CD" w:rsidR="00655EF8" w:rsidRPr="00553B58" w:rsidRDefault="0093417C" w:rsidP="00CD6E3C">
      <w:pPr>
        <w:tabs>
          <w:tab w:val="left" w:pos="1418"/>
        </w:tabs>
        <w:spacing w:before="200"/>
        <w:ind w:firstLine="567"/>
        <w:rPr>
          <w:sz w:val="22"/>
        </w:rPr>
      </w:pPr>
      <w:r w:rsidRPr="00553B58">
        <w:rPr>
          <w:sz w:val="22"/>
        </w:rPr>
        <w:t xml:space="preserve">1.7 </w:t>
      </w:r>
      <w:r w:rsidR="00B46483" w:rsidRPr="00553B58">
        <w:rPr>
          <w:sz w:val="22"/>
        </w:rPr>
        <w:tab/>
      </w:r>
      <w:r w:rsidR="00655EF8" w:rsidRPr="00553B58">
        <w:rPr>
          <w:sz w:val="22"/>
        </w:rPr>
        <w:t xml:space="preserve">W system globalnego raportowania związanego z oceną oraz zgłaszaniem </w:t>
      </w:r>
      <w:r w:rsidR="00F03F4D" w:rsidRPr="00553B58">
        <w:rPr>
          <w:sz w:val="22"/>
        </w:rPr>
        <w:t>warunków panujących na nawierzchni</w:t>
      </w:r>
      <w:r w:rsidR="00655EF8" w:rsidRPr="00553B58">
        <w:rPr>
          <w:sz w:val="22"/>
        </w:rPr>
        <w:t xml:space="preserve"> drogi startowej zaangażowani są wszyscy jego użytkownicy</w:t>
      </w:r>
      <w:r w:rsidR="001D59CD" w:rsidRPr="00553B58">
        <w:rPr>
          <w:sz w:val="22"/>
        </w:rPr>
        <w:t>,</w:t>
      </w:r>
      <w:r w:rsidR="00655EF8" w:rsidRPr="00553B58">
        <w:rPr>
          <w:sz w:val="22"/>
        </w:rPr>
        <w:t xml:space="preserve"> a więc osoby związane z</w:t>
      </w:r>
      <w:r w:rsidR="001D59CD" w:rsidRPr="00553B58">
        <w:rPr>
          <w:sz w:val="22"/>
        </w:rPr>
        <w:t xml:space="preserve">e zbieraniem i przetwarzaniem </w:t>
      </w:r>
      <w:r w:rsidR="00655EF8" w:rsidRPr="00553B58">
        <w:rPr>
          <w:sz w:val="22"/>
        </w:rPr>
        <w:t xml:space="preserve">danych w </w:t>
      </w:r>
      <w:r w:rsidR="00A31E91" w:rsidRPr="00553B58">
        <w:rPr>
          <w:sz w:val="22"/>
        </w:rPr>
        <w:t xml:space="preserve">ściśle </w:t>
      </w:r>
      <w:r w:rsidR="00655EF8" w:rsidRPr="00553B58">
        <w:rPr>
          <w:sz w:val="22"/>
        </w:rPr>
        <w:t xml:space="preserve">określony format informacji, przekazywaniem informacji do ich użytkowników oraz docelowi użytkownicy </w:t>
      </w:r>
      <w:r w:rsidR="00A31E91" w:rsidRPr="00553B58">
        <w:rPr>
          <w:sz w:val="22"/>
        </w:rPr>
        <w:t xml:space="preserve">tych </w:t>
      </w:r>
      <w:r w:rsidR="00655EF8" w:rsidRPr="00553B58">
        <w:rPr>
          <w:sz w:val="22"/>
        </w:rPr>
        <w:t xml:space="preserve">informacji. </w:t>
      </w:r>
    </w:p>
    <w:p w14:paraId="7D6319EE" w14:textId="5EA53174" w:rsidR="00655EF8" w:rsidRPr="00553B58" w:rsidRDefault="0093417C" w:rsidP="00CD6E3C">
      <w:pPr>
        <w:tabs>
          <w:tab w:val="left" w:pos="1418"/>
        </w:tabs>
        <w:spacing w:before="200"/>
        <w:ind w:firstLine="567"/>
        <w:rPr>
          <w:sz w:val="22"/>
        </w:rPr>
      </w:pPr>
      <w:r w:rsidRPr="00553B58">
        <w:rPr>
          <w:sz w:val="22"/>
        </w:rPr>
        <w:t xml:space="preserve">1.8 </w:t>
      </w:r>
      <w:r w:rsidR="00B46483" w:rsidRPr="00553B58">
        <w:rPr>
          <w:sz w:val="22"/>
        </w:rPr>
        <w:tab/>
      </w:r>
      <w:r w:rsidR="00655EF8" w:rsidRPr="00553B58">
        <w:rPr>
          <w:sz w:val="22"/>
        </w:rPr>
        <w:t>Należy również podkreślić wagę zastosowanych w Zał</w:t>
      </w:r>
      <w:r w:rsidR="003507F0" w:rsidRPr="00553B58">
        <w:rPr>
          <w:sz w:val="22"/>
        </w:rPr>
        <w:t>ącznikach definicji zwartych w </w:t>
      </w:r>
      <w:r w:rsidR="00232B78" w:rsidRPr="00553B58">
        <w:rPr>
          <w:sz w:val="22"/>
        </w:rPr>
        <w:t>n</w:t>
      </w:r>
      <w:r w:rsidR="00655EF8" w:rsidRPr="00553B58">
        <w:rPr>
          <w:sz w:val="22"/>
        </w:rPr>
        <w:t xml:space="preserve">ormach i zalecanych metodach postępowania (SARPs). Definicje nie są niezależnymi sformułowaniami, </w:t>
      </w:r>
      <w:r w:rsidR="00EF5712" w:rsidRPr="00553B58">
        <w:rPr>
          <w:sz w:val="22"/>
        </w:rPr>
        <w:t>ale</w:t>
      </w:r>
      <w:r w:rsidR="00655EF8" w:rsidRPr="00553B58">
        <w:rPr>
          <w:sz w:val="22"/>
        </w:rPr>
        <w:t xml:space="preserve"> stanowią </w:t>
      </w:r>
      <w:r w:rsidR="00A31E91" w:rsidRPr="00553B58">
        <w:rPr>
          <w:sz w:val="22"/>
        </w:rPr>
        <w:t xml:space="preserve">istotną część </w:t>
      </w:r>
      <w:r w:rsidR="00655EF8" w:rsidRPr="00553B58">
        <w:rPr>
          <w:sz w:val="22"/>
        </w:rPr>
        <w:t xml:space="preserve">każdego z SARPs, a zmiana ich tłumaczenia może prowadzić do zmiany znaczenia </w:t>
      </w:r>
      <w:r w:rsidR="00EF5712" w:rsidRPr="00553B58">
        <w:rPr>
          <w:sz w:val="22"/>
        </w:rPr>
        <w:t xml:space="preserve">danej </w:t>
      </w:r>
      <w:r w:rsidR="00655EF8" w:rsidRPr="00553B58">
        <w:rPr>
          <w:sz w:val="22"/>
        </w:rPr>
        <w:t xml:space="preserve">specyfikacji. </w:t>
      </w:r>
    </w:p>
    <w:p w14:paraId="5DE6CC40" w14:textId="65ED45F2" w:rsidR="00655EF8" w:rsidRPr="00553B58" w:rsidRDefault="0093417C" w:rsidP="00CD6E3C">
      <w:pPr>
        <w:tabs>
          <w:tab w:val="left" w:pos="1418"/>
        </w:tabs>
        <w:spacing w:before="200"/>
        <w:ind w:firstLine="567"/>
        <w:rPr>
          <w:sz w:val="22"/>
        </w:rPr>
      </w:pPr>
      <w:r w:rsidRPr="00553B58">
        <w:rPr>
          <w:sz w:val="22"/>
        </w:rPr>
        <w:t xml:space="preserve">1.9 </w:t>
      </w:r>
      <w:r w:rsidR="00B46483" w:rsidRPr="00553B58">
        <w:rPr>
          <w:sz w:val="22"/>
        </w:rPr>
        <w:tab/>
      </w:r>
      <w:r w:rsidR="00655EF8" w:rsidRPr="00553B58">
        <w:rPr>
          <w:sz w:val="22"/>
        </w:rPr>
        <w:t xml:space="preserve">Zasadnicza zmiana w nowym systemie raportowania dotyczy wprowadzenia </w:t>
      </w:r>
      <w:r w:rsidR="00EF5712" w:rsidRPr="00553B58">
        <w:rPr>
          <w:sz w:val="22"/>
        </w:rPr>
        <w:t xml:space="preserve">nowego </w:t>
      </w:r>
      <w:r w:rsidR="00655EF8" w:rsidRPr="00553B58">
        <w:rPr>
          <w:sz w:val="22"/>
        </w:rPr>
        <w:t>terminu “kod</w:t>
      </w:r>
      <w:r w:rsidR="00EF5712" w:rsidRPr="00553B58">
        <w:rPr>
          <w:sz w:val="22"/>
        </w:rPr>
        <w:t xml:space="preserve"> określający </w:t>
      </w:r>
      <w:r w:rsidR="00F03F4D" w:rsidRPr="00553B58">
        <w:rPr>
          <w:sz w:val="22"/>
        </w:rPr>
        <w:t>warunk</w:t>
      </w:r>
      <w:r w:rsidR="00EF5712" w:rsidRPr="00553B58">
        <w:rPr>
          <w:sz w:val="22"/>
        </w:rPr>
        <w:t>i</w:t>
      </w:r>
      <w:r w:rsidR="00F03F4D" w:rsidRPr="00553B58">
        <w:rPr>
          <w:sz w:val="22"/>
        </w:rPr>
        <w:t xml:space="preserve"> na</w:t>
      </w:r>
      <w:r w:rsidR="00EF5712" w:rsidRPr="00553B58">
        <w:rPr>
          <w:sz w:val="22"/>
        </w:rPr>
        <w:t xml:space="preserve"> drodze</w:t>
      </w:r>
      <w:r w:rsidR="00655EF8" w:rsidRPr="00553B58">
        <w:rPr>
          <w:sz w:val="22"/>
        </w:rPr>
        <w:t xml:space="preserve"> st</w:t>
      </w:r>
      <w:r w:rsidR="00EF5712" w:rsidRPr="00553B58">
        <w:rPr>
          <w:sz w:val="22"/>
        </w:rPr>
        <w:t xml:space="preserve">artowej </w:t>
      </w:r>
      <w:r w:rsidR="00EF5712" w:rsidRPr="00553B58">
        <w:rPr>
          <w:i/>
          <w:sz w:val="22"/>
        </w:rPr>
        <w:t xml:space="preserve">(Runway Condition Code - </w:t>
      </w:r>
      <w:r w:rsidR="00655EF8" w:rsidRPr="00553B58">
        <w:rPr>
          <w:i/>
          <w:sz w:val="22"/>
        </w:rPr>
        <w:t>RWYCC</w:t>
      </w:r>
      <w:r w:rsidR="00655EF8" w:rsidRPr="00553B58">
        <w:rPr>
          <w:sz w:val="22"/>
        </w:rPr>
        <w:t xml:space="preserve">)”. Proces oceny nadawania kodu </w:t>
      </w:r>
      <w:r w:rsidR="00EF5712" w:rsidRPr="00553B58">
        <w:rPr>
          <w:sz w:val="22"/>
        </w:rPr>
        <w:t>określającego warunki na drodze startowej (</w:t>
      </w:r>
      <w:r w:rsidR="00655EF8" w:rsidRPr="00553B58">
        <w:rPr>
          <w:sz w:val="22"/>
        </w:rPr>
        <w:t>RWYCC</w:t>
      </w:r>
      <w:r w:rsidR="00EF5712" w:rsidRPr="00553B58">
        <w:rPr>
          <w:sz w:val="22"/>
        </w:rPr>
        <w:t>)</w:t>
      </w:r>
      <w:r w:rsidR="00655EF8" w:rsidRPr="00553B58">
        <w:rPr>
          <w:sz w:val="22"/>
        </w:rPr>
        <w:t xml:space="preserve"> jest </w:t>
      </w:r>
      <w:r w:rsidR="00EF5712" w:rsidRPr="00553B58">
        <w:rPr>
          <w:sz w:val="22"/>
        </w:rPr>
        <w:t xml:space="preserve">procesem </w:t>
      </w:r>
      <w:r w:rsidR="00655EF8" w:rsidRPr="00553B58">
        <w:rPr>
          <w:sz w:val="22"/>
        </w:rPr>
        <w:t>wieloetapowym</w:t>
      </w:r>
      <w:r w:rsidR="00655EF8" w:rsidRPr="00553B58">
        <w:rPr>
          <w:i/>
          <w:iCs/>
          <w:sz w:val="22"/>
        </w:rPr>
        <w:t xml:space="preserve">, </w:t>
      </w:r>
      <w:r w:rsidR="00655EF8" w:rsidRPr="00553B58">
        <w:rPr>
          <w:sz w:val="22"/>
        </w:rPr>
        <w:t>rozpoczynający</w:t>
      </w:r>
      <w:r w:rsidR="00EF5712" w:rsidRPr="00553B58">
        <w:rPr>
          <w:sz w:val="22"/>
        </w:rPr>
        <w:t>m się od</w:t>
      </w:r>
      <w:r w:rsidR="00655EF8" w:rsidRPr="00553B58">
        <w:rPr>
          <w:sz w:val="22"/>
        </w:rPr>
        <w:t xml:space="preserve"> dokonani</w:t>
      </w:r>
      <w:r w:rsidR="00EF5712" w:rsidRPr="00553B58">
        <w:rPr>
          <w:sz w:val="22"/>
        </w:rPr>
        <w:t>a</w:t>
      </w:r>
      <w:r w:rsidR="00655EF8" w:rsidRPr="00553B58">
        <w:rPr>
          <w:sz w:val="22"/>
        </w:rPr>
        <w:t xml:space="preserve"> oceny różnych zanieczyszczeń, która to determinuje jaki wstępny </w:t>
      </w:r>
      <w:r w:rsidR="00EF5712" w:rsidRPr="00553B58">
        <w:rPr>
          <w:sz w:val="22"/>
        </w:rPr>
        <w:t xml:space="preserve">kod RWYCC powinien być </w:t>
      </w:r>
      <w:r w:rsidR="00655EF8" w:rsidRPr="00553B58">
        <w:rPr>
          <w:sz w:val="22"/>
        </w:rPr>
        <w:t>raportowany. Na podstawie pozostałych innych dostępnych info</w:t>
      </w:r>
      <w:r w:rsidR="00EF5712" w:rsidRPr="00553B58">
        <w:rPr>
          <w:sz w:val="22"/>
        </w:rPr>
        <w:t>rmacji, wstępnie określony kod RWYCC</w:t>
      </w:r>
      <w:r w:rsidR="00655EF8" w:rsidRPr="00553B58">
        <w:rPr>
          <w:sz w:val="22"/>
        </w:rPr>
        <w:t xml:space="preserve"> może zostać podwyższony lub obniżony przy wykorzystaniu procedur określonych w dokumencie Procedury Służb Żeglugi Powietrznej – Lotniska (PANS-Lotniska, Doc 9981).</w:t>
      </w:r>
    </w:p>
    <w:p w14:paraId="7A3698C6" w14:textId="59BE400D" w:rsidR="00655EF8" w:rsidRPr="00553B58" w:rsidRDefault="0093417C" w:rsidP="00CD6E3C">
      <w:pPr>
        <w:tabs>
          <w:tab w:val="left" w:pos="1418"/>
        </w:tabs>
        <w:spacing w:before="200"/>
        <w:ind w:firstLine="567"/>
        <w:rPr>
          <w:sz w:val="22"/>
        </w:rPr>
      </w:pPr>
      <w:r w:rsidRPr="00553B58">
        <w:rPr>
          <w:sz w:val="22"/>
        </w:rPr>
        <w:t xml:space="preserve">1.10 </w:t>
      </w:r>
      <w:r w:rsidR="00B46483" w:rsidRPr="00553B58">
        <w:rPr>
          <w:sz w:val="22"/>
        </w:rPr>
        <w:tab/>
      </w:r>
      <w:r w:rsidR="00EF5712" w:rsidRPr="00553B58">
        <w:rPr>
          <w:sz w:val="22"/>
        </w:rPr>
        <w:t>Zmieniona s</w:t>
      </w:r>
      <w:r w:rsidR="00655EF8" w:rsidRPr="00553B58">
        <w:rPr>
          <w:sz w:val="22"/>
        </w:rPr>
        <w:t>kala ocen</w:t>
      </w:r>
      <w:r w:rsidR="00EF5712" w:rsidRPr="00553B58">
        <w:rPr>
          <w:sz w:val="22"/>
        </w:rPr>
        <w:t>:</w:t>
      </w:r>
      <w:r w:rsidR="00655EF8" w:rsidRPr="00553B58">
        <w:rPr>
          <w:sz w:val="22"/>
        </w:rPr>
        <w:t xml:space="preserve"> DOBRA, DOBRA DO ŚREDNIEJ, ŚREDNIA, ŚREDNIA DO SŁABEJ, SŁABA oraz </w:t>
      </w:r>
      <w:r w:rsidR="004C4ED7" w:rsidRPr="00553B58">
        <w:rPr>
          <w:sz w:val="22"/>
        </w:rPr>
        <w:t xml:space="preserve">MNIEJ NIŻ SŁABA </w:t>
      </w:r>
      <w:r w:rsidR="00655EF8" w:rsidRPr="00553B58">
        <w:rPr>
          <w:sz w:val="22"/>
        </w:rPr>
        <w:t xml:space="preserve">(GOOD, GOOD TO MEDIUM, MEDIUM, MEDIUM TO POOR, POOR oraz LESS THAN POOR) jest </w:t>
      </w:r>
      <w:r w:rsidR="00EF5712" w:rsidRPr="00553B58">
        <w:rPr>
          <w:sz w:val="22"/>
        </w:rPr>
        <w:t>stosowana</w:t>
      </w:r>
      <w:r w:rsidR="00655EF8" w:rsidRPr="00553B58">
        <w:rPr>
          <w:sz w:val="22"/>
        </w:rPr>
        <w:t xml:space="preserve"> przez załogi lotnicze mając na uwadze odczucia podczas hamowania statku powietrznego w trakcie lądowa</w:t>
      </w:r>
      <w:r w:rsidR="003507F0" w:rsidRPr="00553B58">
        <w:rPr>
          <w:sz w:val="22"/>
        </w:rPr>
        <w:t>nia. Kod RWYCC określany jest w </w:t>
      </w:r>
      <w:r w:rsidR="00655EF8" w:rsidRPr="00553B58">
        <w:rPr>
          <w:sz w:val="22"/>
        </w:rPr>
        <w:t xml:space="preserve">skali od 0 do 5 i opisany jest </w:t>
      </w:r>
      <w:r w:rsidR="00EF5712" w:rsidRPr="00553B58">
        <w:rPr>
          <w:sz w:val="22"/>
        </w:rPr>
        <w:t xml:space="preserve">matrycy określającej warunki na drodze startowej </w:t>
      </w:r>
      <w:r w:rsidR="00655EF8" w:rsidRPr="00553B58">
        <w:rPr>
          <w:i/>
          <w:sz w:val="22"/>
        </w:rPr>
        <w:t>(runway condition assessment matrix - RCAM</w:t>
      </w:r>
      <w:r w:rsidR="00655EF8" w:rsidRPr="00553B58">
        <w:rPr>
          <w:sz w:val="22"/>
        </w:rPr>
        <w:t xml:space="preserve">) odnoszącej się do zaobserwowanych elementów </w:t>
      </w:r>
      <w:r w:rsidR="00F03F4D" w:rsidRPr="00553B58">
        <w:rPr>
          <w:sz w:val="22"/>
        </w:rPr>
        <w:t>warunków panujących na nawierzchni</w:t>
      </w:r>
      <w:r w:rsidR="00655EF8" w:rsidRPr="00553B58">
        <w:rPr>
          <w:sz w:val="22"/>
        </w:rPr>
        <w:t xml:space="preserve"> drogi startowej i osiągów samolotu podczas hamowania i sterowania w osi poprzecznej. </w:t>
      </w:r>
    </w:p>
    <w:p w14:paraId="7EFF47C0" w14:textId="62C85CE0" w:rsidR="00EF5712" w:rsidRPr="00553B58" w:rsidRDefault="0093417C" w:rsidP="00CD6E3C">
      <w:pPr>
        <w:tabs>
          <w:tab w:val="left" w:pos="1418"/>
        </w:tabs>
        <w:spacing w:before="200"/>
        <w:ind w:firstLine="567"/>
        <w:rPr>
          <w:sz w:val="22"/>
        </w:rPr>
      </w:pPr>
      <w:r w:rsidRPr="00553B58">
        <w:rPr>
          <w:sz w:val="22"/>
        </w:rPr>
        <w:t xml:space="preserve">1.11 </w:t>
      </w:r>
      <w:r w:rsidR="00B46483" w:rsidRPr="00553B58">
        <w:rPr>
          <w:sz w:val="22"/>
        </w:rPr>
        <w:tab/>
      </w:r>
      <w:r w:rsidR="00EF5712" w:rsidRPr="00553B58">
        <w:rPr>
          <w:sz w:val="22"/>
        </w:rPr>
        <w:t>Kolejną fundamentalną zmianą jest to, że warunki drogi startowej „MOKRO” są regularnie uwzględniane w raporcie o warunkach na drodze startowej (RCR).</w:t>
      </w:r>
    </w:p>
    <w:p w14:paraId="7AE4D606" w14:textId="3AC8AD1B" w:rsidR="00655EF8" w:rsidRPr="00553B58" w:rsidRDefault="0093417C" w:rsidP="00CD6E3C">
      <w:pPr>
        <w:tabs>
          <w:tab w:val="left" w:pos="1418"/>
        </w:tabs>
        <w:spacing w:before="200"/>
        <w:ind w:firstLine="567"/>
        <w:rPr>
          <w:sz w:val="22"/>
        </w:rPr>
      </w:pPr>
      <w:r w:rsidRPr="00553B58">
        <w:rPr>
          <w:sz w:val="22"/>
        </w:rPr>
        <w:t xml:space="preserve">1.12 </w:t>
      </w:r>
      <w:r w:rsidR="00B46483" w:rsidRPr="00553B58">
        <w:rPr>
          <w:sz w:val="22"/>
        </w:rPr>
        <w:tab/>
      </w:r>
      <w:r w:rsidR="00655EF8" w:rsidRPr="00553B58">
        <w:rPr>
          <w:sz w:val="22"/>
        </w:rPr>
        <w:t xml:space="preserve">Globalny system </w:t>
      </w:r>
      <w:r w:rsidR="00DA443C" w:rsidRPr="00553B58">
        <w:rPr>
          <w:sz w:val="22"/>
        </w:rPr>
        <w:t xml:space="preserve">i format </w:t>
      </w:r>
      <w:r w:rsidR="00655EF8" w:rsidRPr="00553B58">
        <w:rPr>
          <w:sz w:val="22"/>
        </w:rPr>
        <w:t xml:space="preserve">raportowania został przygotowany do stosowania we wszystkich strefach klimatycznych świata. </w:t>
      </w:r>
      <w:r w:rsidR="00DA443C" w:rsidRPr="00553B58">
        <w:rPr>
          <w:sz w:val="22"/>
        </w:rPr>
        <w:t>Aby osiągnąć ten cel</w:t>
      </w:r>
      <w:r w:rsidR="00655EF8" w:rsidRPr="00553B58">
        <w:rPr>
          <w:sz w:val="22"/>
        </w:rPr>
        <w:t>, system ten oraz form</w:t>
      </w:r>
      <w:r w:rsidR="00DA443C" w:rsidRPr="00553B58">
        <w:rPr>
          <w:sz w:val="22"/>
        </w:rPr>
        <w:t>at</w:t>
      </w:r>
      <w:r w:rsidR="00655EF8" w:rsidRPr="00553B58">
        <w:rPr>
          <w:sz w:val="22"/>
        </w:rPr>
        <w:t xml:space="preserve"> charakteryzują się elastycznym podejściem, które może być wykorzystane przez państwa, w których np. nie obserwuje się nigdy śniegu, lodu czy szadzi. </w:t>
      </w:r>
    </w:p>
    <w:p w14:paraId="37F3946C" w14:textId="77777777" w:rsidR="00655EF8" w:rsidRPr="00553B58" w:rsidRDefault="0093417C" w:rsidP="00CD6E3C">
      <w:pPr>
        <w:tabs>
          <w:tab w:val="left" w:pos="1418"/>
        </w:tabs>
        <w:spacing w:before="200"/>
        <w:ind w:firstLine="567"/>
        <w:rPr>
          <w:sz w:val="22"/>
        </w:rPr>
      </w:pPr>
      <w:r w:rsidRPr="00553B58">
        <w:rPr>
          <w:sz w:val="22"/>
        </w:rPr>
        <w:t xml:space="preserve">1.13 </w:t>
      </w:r>
      <w:r w:rsidR="00B46483" w:rsidRPr="00553B58">
        <w:rPr>
          <w:sz w:val="22"/>
        </w:rPr>
        <w:tab/>
      </w:r>
      <w:r w:rsidR="00655EF8" w:rsidRPr="00553B58">
        <w:rPr>
          <w:sz w:val="22"/>
        </w:rPr>
        <w:t xml:space="preserve">W takim przypadku, dane państwo może skorzystać z dwóch scenariuszy działania: </w:t>
      </w:r>
    </w:p>
    <w:p w14:paraId="1691D0F9" w14:textId="1CF60BA0" w:rsidR="00655EF8" w:rsidRPr="00553B58" w:rsidRDefault="00B46483" w:rsidP="00CD6E3C">
      <w:pPr>
        <w:tabs>
          <w:tab w:val="left" w:pos="567"/>
        </w:tabs>
        <w:ind w:left="567" w:hanging="567"/>
        <w:rPr>
          <w:sz w:val="22"/>
        </w:rPr>
      </w:pPr>
      <w:r w:rsidRPr="00553B58">
        <w:rPr>
          <w:sz w:val="22"/>
        </w:rPr>
        <w:lastRenderedPageBreak/>
        <w:t xml:space="preserve">a) </w:t>
      </w:r>
      <w:r w:rsidRPr="00553B58">
        <w:rPr>
          <w:sz w:val="22"/>
        </w:rPr>
        <w:tab/>
      </w:r>
      <w:r w:rsidR="00655EF8" w:rsidRPr="00553B58">
        <w:rPr>
          <w:sz w:val="22"/>
        </w:rPr>
        <w:t>Jeśli w danym państwie nie występuje śnieg czy lód, w takim przypadku nie ma potrzeby stosowania całego form</w:t>
      </w:r>
      <w:r w:rsidR="00DA443C" w:rsidRPr="00553B58">
        <w:rPr>
          <w:sz w:val="22"/>
        </w:rPr>
        <w:t>atu</w:t>
      </w:r>
      <w:r w:rsidR="00655EF8" w:rsidRPr="00553B58">
        <w:rPr>
          <w:sz w:val="22"/>
        </w:rPr>
        <w:t>, można ograniczyć się tylko do form</w:t>
      </w:r>
      <w:r w:rsidR="00DA443C" w:rsidRPr="00553B58">
        <w:rPr>
          <w:sz w:val="22"/>
        </w:rPr>
        <w:t>atu</w:t>
      </w:r>
      <w:r w:rsidR="00655EF8" w:rsidRPr="00553B58">
        <w:rPr>
          <w:sz w:val="22"/>
        </w:rPr>
        <w:t xml:space="preserve"> dotyczącego wody; lub </w:t>
      </w:r>
    </w:p>
    <w:p w14:paraId="730A9CD9" w14:textId="3E6F725F" w:rsidR="00655EF8" w:rsidRPr="00553B58" w:rsidRDefault="00B46483"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Dane państwo może korzystać z pełnego wdrożenia form</w:t>
      </w:r>
      <w:r w:rsidR="00DA443C" w:rsidRPr="00553B58">
        <w:rPr>
          <w:sz w:val="22"/>
        </w:rPr>
        <w:t>atu</w:t>
      </w:r>
      <w:r w:rsidR="003507F0" w:rsidRPr="00553B58">
        <w:rPr>
          <w:sz w:val="22"/>
        </w:rPr>
        <w:t xml:space="preserve"> (być w pełni przygotowane i </w:t>
      </w:r>
      <w:r w:rsidR="00655EF8" w:rsidRPr="00553B58">
        <w:rPr>
          <w:sz w:val="22"/>
        </w:rPr>
        <w:t>przeszkolone).</w:t>
      </w:r>
    </w:p>
    <w:p w14:paraId="79301A1A" w14:textId="77777777" w:rsidR="00655EF8" w:rsidRPr="00553B58" w:rsidRDefault="00B46483" w:rsidP="00CD6E3C">
      <w:pPr>
        <w:tabs>
          <w:tab w:val="left" w:pos="1418"/>
        </w:tabs>
        <w:spacing w:before="200"/>
        <w:ind w:firstLine="567"/>
        <w:rPr>
          <w:sz w:val="22"/>
        </w:rPr>
      </w:pPr>
      <w:r w:rsidRPr="00553B58">
        <w:rPr>
          <w:sz w:val="22"/>
        </w:rPr>
        <w:t>1.14</w:t>
      </w:r>
      <w:r w:rsidR="0093417C" w:rsidRPr="00553B58">
        <w:rPr>
          <w:sz w:val="22"/>
        </w:rPr>
        <w:t xml:space="preserve"> </w:t>
      </w:r>
      <w:r w:rsidRPr="00553B58">
        <w:rPr>
          <w:sz w:val="22"/>
        </w:rPr>
        <w:tab/>
      </w:r>
      <w:r w:rsidR="00655EF8" w:rsidRPr="00553B58">
        <w:rPr>
          <w:sz w:val="22"/>
        </w:rPr>
        <w:t>Stosowanie globalnego system raportowania wymaga wdrożenia urządzeń, procesów oraz procedur dotyczących usuwania zanieczyszczeń i różnych substancji, oraz przede wszystkim wymaga zaangażowania wykwalifikowanego oraz kompetentnego personelu we właściwe r</w:t>
      </w:r>
      <w:r w:rsidR="00232B78" w:rsidRPr="00553B58">
        <w:rPr>
          <w:sz w:val="22"/>
        </w:rPr>
        <w:t xml:space="preserve">ealizowanie czynności mających </w:t>
      </w:r>
      <w:r w:rsidR="00655EF8" w:rsidRPr="00553B58">
        <w:rPr>
          <w:sz w:val="22"/>
        </w:rPr>
        <w:t xml:space="preserve">na celu utrzymanie danego stanu, dokonywanie oceny oraz raportowania. Właściwy personel powinien realizować swoje obowiązki zgodnie z założeniami, powinien być właściwie wyszkolony do realizowania zadań w środowisku swoje pracy. </w:t>
      </w:r>
    </w:p>
    <w:p w14:paraId="45665F97" w14:textId="77777777" w:rsidR="00655EF8" w:rsidRPr="00553B58" w:rsidRDefault="00B46483" w:rsidP="00CD6E3C">
      <w:pPr>
        <w:tabs>
          <w:tab w:val="left" w:pos="1418"/>
        </w:tabs>
        <w:spacing w:before="200"/>
        <w:ind w:firstLine="567"/>
        <w:rPr>
          <w:sz w:val="22"/>
        </w:rPr>
      </w:pPr>
      <w:r w:rsidRPr="00553B58">
        <w:rPr>
          <w:sz w:val="22"/>
        </w:rPr>
        <w:t>1.15</w:t>
      </w:r>
      <w:r w:rsidR="0093417C" w:rsidRPr="00553B58">
        <w:rPr>
          <w:sz w:val="22"/>
        </w:rPr>
        <w:t xml:space="preserve"> </w:t>
      </w:r>
      <w:r w:rsidRPr="00553B58">
        <w:rPr>
          <w:sz w:val="22"/>
        </w:rPr>
        <w:tab/>
      </w:r>
      <w:r w:rsidR="00655EF8" w:rsidRPr="00553B58">
        <w:rPr>
          <w:sz w:val="22"/>
        </w:rPr>
        <w:t xml:space="preserve">W odniesieniu do wpływu regulacji na rynek, wprowadzenie dwupoziomowego rozwiązania oznacza, że operator lotniska może wybrać, które wymagania maja zastosowanie dla danego lotniska. W rezultacie czego, przewiduje się pojawienie ograniczonych wydatków lub też możliwe będzie bez kosztowe wprowadzenia zmiany. </w:t>
      </w:r>
    </w:p>
    <w:p w14:paraId="036DFF59" w14:textId="62281978" w:rsidR="00655EF8" w:rsidRPr="00553B58" w:rsidRDefault="00B46483" w:rsidP="00CD6E3C">
      <w:pPr>
        <w:tabs>
          <w:tab w:val="left" w:pos="1418"/>
        </w:tabs>
        <w:spacing w:before="200"/>
        <w:ind w:firstLine="567"/>
        <w:rPr>
          <w:sz w:val="22"/>
        </w:rPr>
      </w:pPr>
      <w:r w:rsidRPr="00553B58">
        <w:rPr>
          <w:sz w:val="22"/>
        </w:rPr>
        <w:t>1.16</w:t>
      </w:r>
      <w:r w:rsidR="0093000E" w:rsidRPr="00553B58">
        <w:rPr>
          <w:sz w:val="22"/>
        </w:rPr>
        <w:t xml:space="preserve"> </w:t>
      </w:r>
      <w:r w:rsidRPr="00553B58">
        <w:rPr>
          <w:sz w:val="22"/>
        </w:rPr>
        <w:tab/>
      </w:r>
      <w:r w:rsidR="00655EF8" w:rsidRPr="00553B58">
        <w:rPr>
          <w:sz w:val="22"/>
        </w:rPr>
        <w:t xml:space="preserve">Państwa mogą </w:t>
      </w:r>
      <w:r w:rsidR="00DA443C" w:rsidRPr="00553B58">
        <w:rPr>
          <w:sz w:val="22"/>
        </w:rPr>
        <w:t xml:space="preserve">wprowadzać do swoich regulacji krajowych </w:t>
      </w:r>
      <w:r w:rsidR="00655EF8" w:rsidRPr="00553B58">
        <w:rPr>
          <w:sz w:val="22"/>
        </w:rPr>
        <w:t xml:space="preserve">elastyczne rozwiązania, co zapewni łagodny proces implementacji globalnego system raportowania oraz ujednolicenie i globalną standaryzację. </w:t>
      </w:r>
    </w:p>
    <w:p w14:paraId="2DE9A47E" w14:textId="32FADB43" w:rsidR="00655EF8" w:rsidRPr="00553B58" w:rsidRDefault="00655EF8" w:rsidP="00CD6E3C">
      <w:pPr>
        <w:pStyle w:val="Nagwek2"/>
      </w:pPr>
      <w:bookmarkStart w:id="10" w:name="_Toc47702553"/>
      <w:r w:rsidRPr="00553B58">
        <w:t>T</w:t>
      </w:r>
      <w:r w:rsidR="00385F8F" w:rsidRPr="00553B58">
        <w:t>erminologia</w:t>
      </w:r>
      <w:bookmarkEnd w:id="10"/>
    </w:p>
    <w:p w14:paraId="77584139" w14:textId="77777777" w:rsidR="00655EF8" w:rsidRPr="00553B58" w:rsidRDefault="0093000E" w:rsidP="00CD6E3C">
      <w:pPr>
        <w:tabs>
          <w:tab w:val="left" w:pos="1418"/>
        </w:tabs>
        <w:spacing w:before="200"/>
        <w:ind w:firstLine="567"/>
        <w:rPr>
          <w:sz w:val="22"/>
        </w:rPr>
      </w:pPr>
      <w:r w:rsidRPr="00553B58">
        <w:rPr>
          <w:sz w:val="22"/>
        </w:rPr>
        <w:t>1.1</w:t>
      </w:r>
      <w:r w:rsidR="00B46483" w:rsidRPr="00553B58">
        <w:rPr>
          <w:sz w:val="22"/>
        </w:rPr>
        <w:t>7</w:t>
      </w:r>
      <w:r w:rsidRPr="00553B58">
        <w:rPr>
          <w:sz w:val="22"/>
        </w:rPr>
        <w:t xml:space="preserve"> </w:t>
      </w:r>
      <w:r w:rsidR="00B46483" w:rsidRPr="00553B58">
        <w:rPr>
          <w:sz w:val="22"/>
        </w:rPr>
        <w:tab/>
      </w:r>
      <w:r w:rsidR="00655EF8" w:rsidRPr="00553B58">
        <w:rPr>
          <w:sz w:val="22"/>
        </w:rPr>
        <w:t xml:space="preserve">Kwestie związane z tarciem omówione w niniejszym okólniku dotyczą bezpiecznej eksploatacji statku powietrznego, jak również odnoszą się do operatora lotniska. W szczególności, kwestie te dotyczą interakcji statek powietrzny/droga startowa, która uzależniona jest od krytycznej powierzchni styku opona-ziemia. </w:t>
      </w:r>
    </w:p>
    <w:p w14:paraId="0FCB248A" w14:textId="77777777" w:rsidR="00655EF8" w:rsidRPr="00553B58" w:rsidRDefault="00B46483" w:rsidP="00CD6E3C">
      <w:pPr>
        <w:tabs>
          <w:tab w:val="left" w:pos="1418"/>
        </w:tabs>
        <w:spacing w:before="200"/>
        <w:ind w:firstLine="567"/>
        <w:rPr>
          <w:sz w:val="22"/>
        </w:rPr>
      </w:pPr>
      <w:r w:rsidRPr="00553B58">
        <w:rPr>
          <w:sz w:val="22"/>
        </w:rPr>
        <w:t>1.18</w:t>
      </w:r>
      <w:r w:rsidR="0093000E" w:rsidRPr="00553B58">
        <w:rPr>
          <w:sz w:val="22"/>
        </w:rPr>
        <w:t xml:space="preserve"> </w:t>
      </w:r>
      <w:r w:rsidRPr="00553B58">
        <w:rPr>
          <w:sz w:val="22"/>
        </w:rPr>
        <w:tab/>
      </w:r>
      <w:r w:rsidR="00655EF8" w:rsidRPr="00553B58">
        <w:rPr>
          <w:sz w:val="22"/>
        </w:rPr>
        <w:t xml:space="preserve">Na krytycznej powierzchni styku opona/ziemia pojawiają się dwa istotne aspekty związane z tarciem: </w:t>
      </w:r>
    </w:p>
    <w:p w14:paraId="7F458D48" w14:textId="77777777" w:rsidR="00655EF8" w:rsidRPr="00553B58" w:rsidRDefault="00B46483"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 xml:space="preserve">Projektowanie, budowa i utrzymanie nawierzchni </w:t>
      </w:r>
      <w:r w:rsidR="00DF56DC" w:rsidRPr="00553B58">
        <w:rPr>
          <w:sz w:val="22"/>
        </w:rPr>
        <w:t>i</w:t>
      </w:r>
      <w:r w:rsidR="00655EF8" w:rsidRPr="00553B58">
        <w:rPr>
          <w:sz w:val="22"/>
        </w:rPr>
        <w:t xml:space="preserve"> jej charakterystyki tarcia; oraz</w:t>
      </w:r>
    </w:p>
    <w:p w14:paraId="2A4A0A7A" w14:textId="77777777" w:rsidR="00655EF8" w:rsidRPr="00553B58" w:rsidRDefault="00B46483"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 xml:space="preserve">Operacje statków powietrznych na nawierzchni </w:t>
      </w:r>
      <w:r w:rsidR="00DF56DC" w:rsidRPr="00553B58">
        <w:rPr>
          <w:sz w:val="22"/>
        </w:rPr>
        <w:t>i</w:t>
      </w:r>
      <w:r w:rsidR="00655EF8" w:rsidRPr="00553B58">
        <w:rPr>
          <w:sz w:val="22"/>
        </w:rPr>
        <w:t xml:space="preserve"> obecność zanieczyszczeń. </w:t>
      </w:r>
    </w:p>
    <w:p w14:paraId="7580C5F4" w14:textId="77777777" w:rsidR="00655EF8" w:rsidRPr="00553B58" w:rsidRDefault="00655EF8" w:rsidP="00CD6E3C">
      <w:pPr>
        <w:tabs>
          <w:tab w:val="left" w:pos="1418"/>
        </w:tabs>
        <w:spacing w:before="200"/>
        <w:ind w:firstLine="567"/>
        <w:rPr>
          <w:sz w:val="22"/>
        </w:rPr>
      </w:pPr>
      <w:r w:rsidRPr="00553B58">
        <w:rPr>
          <w:sz w:val="22"/>
        </w:rPr>
        <w:t>1.19</w:t>
      </w:r>
      <w:r w:rsidRPr="00553B58">
        <w:rPr>
          <w:sz w:val="22"/>
        </w:rPr>
        <w:tab/>
        <w:t xml:space="preserve">W ramach obydwu tych aspektów, z czasem opracowano własne terminologie odnoszące się do tarcia, a kluczowym jest rozróżnienie następujących kwestii: </w:t>
      </w:r>
    </w:p>
    <w:p w14:paraId="68372776" w14:textId="77777777" w:rsidR="00655EF8" w:rsidRPr="00553B58" w:rsidRDefault="00B46483" w:rsidP="00CD6E3C">
      <w:pPr>
        <w:tabs>
          <w:tab w:val="left" w:pos="567"/>
        </w:tabs>
        <w:ind w:left="567" w:hanging="567"/>
        <w:rPr>
          <w:sz w:val="22"/>
        </w:rPr>
      </w:pPr>
      <w:r w:rsidRPr="00553B58">
        <w:rPr>
          <w:sz w:val="22"/>
        </w:rPr>
        <w:t xml:space="preserve">a) </w:t>
      </w:r>
      <w:r w:rsidRPr="00553B58">
        <w:rPr>
          <w:sz w:val="22"/>
        </w:rPr>
        <w:tab/>
      </w:r>
      <w:r w:rsidR="00655EF8" w:rsidRPr="00553B58">
        <w:rPr>
          <w:b/>
          <w:iCs/>
          <w:sz w:val="22"/>
        </w:rPr>
        <w:t>Odporność na poślizg</w:t>
      </w:r>
      <w:r w:rsidR="00655EF8" w:rsidRPr="00553B58">
        <w:rPr>
          <w:i/>
          <w:iCs/>
          <w:sz w:val="22"/>
        </w:rPr>
        <w:t xml:space="preserve"> – </w:t>
      </w:r>
      <w:r w:rsidR="00655EF8" w:rsidRPr="00553B58">
        <w:rPr>
          <w:sz w:val="22"/>
        </w:rPr>
        <w:t>odnosi się do projektowania, budowy oraz utrzymania nawierzchni;</w:t>
      </w:r>
    </w:p>
    <w:p w14:paraId="26F1C398" w14:textId="0D43EC64" w:rsidR="00655EF8" w:rsidRPr="00553B58" w:rsidRDefault="00B46483" w:rsidP="00CD6E3C">
      <w:pPr>
        <w:tabs>
          <w:tab w:val="left" w:pos="567"/>
        </w:tabs>
        <w:ind w:left="567" w:hanging="567"/>
        <w:rPr>
          <w:sz w:val="22"/>
        </w:rPr>
      </w:pPr>
      <w:r w:rsidRPr="00553B58">
        <w:rPr>
          <w:sz w:val="22"/>
        </w:rPr>
        <w:t xml:space="preserve">b) </w:t>
      </w:r>
      <w:r w:rsidRPr="00553B58">
        <w:rPr>
          <w:sz w:val="22"/>
        </w:rPr>
        <w:tab/>
      </w:r>
      <w:r w:rsidR="00655EF8" w:rsidRPr="00553B58">
        <w:rPr>
          <w:b/>
          <w:iCs/>
          <w:sz w:val="22"/>
        </w:rPr>
        <w:t>Hamowanie</w:t>
      </w:r>
      <w:r w:rsidR="00DF56DC" w:rsidRPr="00553B58">
        <w:rPr>
          <w:i/>
          <w:iCs/>
          <w:sz w:val="22"/>
        </w:rPr>
        <w:t xml:space="preserve"> </w:t>
      </w:r>
      <w:r w:rsidR="00655EF8" w:rsidRPr="00553B58">
        <w:rPr>
          <w:sz w:val="22"/>
        </w:rPr>
        <w:t xml:space="preserve">odnosi się do opisu dokonywanego przez pilota w zakresie </w:t>
      </w:r>
      <w:r w:rsidR="00303A9A" w:rsidRPr="00553B58">
        <w:rPr>
          <w:sz w:val="22"/>
        </w:rPr>
        <w:t>zmniejszania prędkości w czasie hamowaniem kół</w:t>
      </w:r>
      <w:r w:rsidR="00655EF8" w:rsidRPr="00553B58">
        <w:rPr>
          <w:sz w:val="22"/>
        </w:rPr>
        <w:t xml:space="preserve"> i sterowności kierunkow</w:t>
      </w:r>
      <w:r w:rsidR="00303A9A" w:rsidRPr="00553B58">
        <w:rPr>
          <w:sz w:val="22"/>
        </w:rPr>
        <w:t>ej</w:t>
      </w:r>
      <w:r w:rsidR="00655EF8" w:rsidRPr="00553B58">
        <w:rPr>
          <w:sz w:val="22"/>
        </w:rPr>
        <w:t xml:space="preserve"> statku powietrznego. Termin ten jest stosowany w </w:t>
      </w:r>
      <w:r w:rsidR="00303A9A" w:rsidRPr="00553B58">
        <w:rPr>
          <w:sz w:val="22"/>
        </w:rPr>
        <w:t>raportach</w:t>
      </w:r>
      <w:r w:rsidR="00655EF8" w:rsidRPr="00553B58">
        <w:rPr>
          <w:sz w:val="22"/>
        </w:rPr>
        <w:t xml:space="preserve"> pilota (AIREP); oraz</w:t>
      </w:r>
    </w:p>
    <w:p w14:paraId="23E95D03" w14:textId="297A7503" w:rsidR="00655EF8" w:rsidRPr="00553B58" w:rsidRDefault="00B46483" w:rsidP="00CD6E3C">
      <w:pPr>
        <w:tabs>
          <w:tab w:val="left" w:pos="567"/>
        </w:tabs>
        <w:ind w:left="567" w:hanging="567"/>
        <w:rPr>
          <w:sz w:val="22"/>
        </w:rPr>
      </w:pPr>
      <w:r w:rsidRPr="00553B58">
        <w:rPr>
          <w:sz w:val="22"/>
        </w:rPr>
        <w:t xml:space="preserve">c) </w:t>
      </w:r>
      <w:r w:rsidRPr="00553B58">
        <w:rPr>
          <w:sz w:val="22"/>
        </w:rPr>
        <w:tab/>
      </w:r>
      <w:r w:rsidR="00655EF8" w:rsidRPr="00553B58">
        <w:rPr>
          <w:b/>
          <w:iCs/>
          <w:sz w:val="22"/>
        </w:rPr>
        <w:t>RWYCC</w:t>
      </w:r>
      <w:r w:rsidR="00655EF8" w:rsidRPr="00553B58">
        <w:rPr>
          <w:i/>
          <w:iCs/>
          <w:sz w:val="22"/>
        </w:rPr>
        <w:t xml:space="preserve"> </w:t>
      </w:r>
      <w:r w:rsidR="00655EF8" w:rsidRPr="00553B58">
        <w:rPr>
          <w:sz w:val="22"/>
        </w:rPr>
        <w:t xml:space="preserve">stanowiącego liczbę, określoną przez wyszkolony i kompetentny personel lotniska, określającą ocenę </w:t>
      </w:r>
      <w:r w:rsidR="00DF56DC" w:rsidRPr="00553B58">
        <w:rPr>
          <w:sz w:val="22"/>
        </w:rPr>
        <w:t>warunków panujących na nawierzchni</w:t>
      </w:r>
      <w:r w:rsidR="00655EF8" w:rsidRPr="00553B58">
        <w:rPr>
          <w:sz w:val="22"/>
        </w:rPr>
        <w:t xml:space="preserve"> drogi startowej. RWYCC pozwala </w:t>
      </w:r>
      <w:r w:rsidR="00303A9A" w:rsidRPr="00553B58">
        <w:rPr>
          <w:sz w:val="22"/>
        </w:rPr>
        <w:t xml:space="preserve">załodze samolotu </w:t>
      </w:r>
      <w:r w:rsidR="00655EF8" w:rsidRPr="00553B58">
        <w:rPr>
          <w:sz w:val="22"/>
        </w:rPr>
        <w:t xml:space="preserve">na dokonanie </w:t>
      </w:r>
      <w:r w:rsidR="00303A9A" w:rsidRPr="00553B58">
        <w:rPr>
          <w:sz w:val="22"/>
        </w:rPr>
        <w:t>obliczeń osiągów samolotu w czasie lądowania.</w:t>
      </w:r>
    </w:p>
    <w:p w14:paraId="4AA1F7CF" w14:textId="77777777" w:rsidR="00655EF8" w:rsidRPr="00553B58" w:rsidRDefault="00655EF8" w:rsidP="00CD6E3C">
      <w:pPr>
        <w:tabs>
          <w:tab w:val="left" w:pos="1418"/>
        </w:tabs>
        <w:spacing w:before="200"/>
        <w:ind w:firstLine="567"/>
        <w:rPr>
          <w:sz w:val="22"/>
        </w:rPr>
      </w:pPr>
      <w:r w:rsidRPr="00553B58">
        <w:rPr>
          <w:sz w:val="22"/>
        </w:rPr>
        <w:lastRenderedPageBreak/>
        <w:t>1.20</w:t>
      </w:r>
      <w:r w:rsidRPr="00553B58">
        <w:rPr>
          <w:sz w:val="22"/>
        </w:rPr>
        <w:tab/>
        <w:t>Termin “</w:t>
      </w:r>
      <w:r w:rsidRPr="00553B58">
        <w:rPr>
          <w:b/>
          <w:sz w:val="22"/>
        </w:rPr>
        <w:t>odporność na poślizg</w:t>
      </w:r>
      <w:r w:rsidR="00DF56DC" w:rsidRPr="00553B58">
        <w:rPr>
          <w:sz w:val="22"/>
        </w:rPr>
        <w:t>” istnieje</w:t>
      </w:r>
      <w:r w:rsidRPr="00553B58">
        <w:rPr>
          <w:sz w:val="22"/>
        </w:rPr>
        <w:t xml:space="preserve"> w oficjalnym użyci</w:t>
      </w:r>
      <w:r w:rsidR="00B46483" w:rsidRPr="00553B58">
        <w:rPr>
          <w:sz w:val="22"/>
        </w:rPr>
        <w:t>u od czasu powołania nowej</w:t>
      </w:r>
      <w:r w:rsidRPr="00553B58">
        <w:rPr>
          <w:sz w:val="22"/>
        </w:rPr>
        <w:t xml:space="preserve"> komisji technicznej ds. odporności na poślizg (Komisja E-17) przez Amerykańskie Stowarzyszenie Badań i Materiałów (ASTM)</w:t>
      </w:r>
      <w:r w:rsidR="00DF56DC" w:rsidRPr="00553B58">
        <w:rPr>
          <w:sz w:val="22"/>
        </w:rPr>
        <w:t xml:space="preserve"> w październiku 1959</w:t>
      </w:r>
      <w:r w:rsidRPr="00553B58">
        <w:rPr>
          <w:sz w:val="22"/>
        </w:rPr>
        <w:t>. Termin ten jest definiowany przez ASTM jako:</w:t>
      </w:r>
    </w:p>
    <w:p w14:paraId="42AC911F" w14:textId="6E2365DA" w:rsidR="00655EF8" w:rsidRPr="00553B58" w:rsidRDefault="00655EF8" w:rsidP="00CD6E3C">
      <w:pPr>
        <w:ind w:left="567"/>
        <w:rPr>
          <w:sz w:val="22"/>
        </w:rPr>
      </w:pPr>
      <w:r w:rsidRPr="00553B58">
        <w:rPr>
          <w:b/>
          <w:iCs/>
          <w:sz w:val="22"/>
        </w:rPr>
        <w:t>Odporność na poślizg</w:t>
      </w:r>
      <w:r w:rsidRPr="00553B58">
        <w:rPr>
          <w:i/>
          <w:iCs/>
          <w:sz w:val="22"/>
        </w:rPr>
        <w:t xml:space="preserve"> (</w:t>
      </w:r>
      <w:r w:rsidR="00303A9A" w:rsidRPr="00553B58">
        <w:rPr>
          <w:i/>
          <w:iCs/>
          <w:sz w:val="22"/>
        </w:rPr>
        <w:t>liczba</w:t>
      </w:r>
      <w:r w:rsidRPr="00553B58">
        <w:rPr>
          <w:i/>
          <w:iCs/>
          <w:sz w:val="22"/>
        </w:rPr>
        <w:t xml:space="preserve"> tarcia): </w:t>
      </w:r>
      <w:r w:rsidRPr="00553B58">
        <w:rPr>
          <w:sz w:val="22"/>
        </w:rPr>
        <w:t>zdolność p</w:t>
      </w:r>
      <w:r w:rsidR="00303A9A" w:rsidRPr="00553B58">
        <w:rPr>
          <w:sz w:val="22"/>
        </w:rPr>
        <w:t>okonywanej</w:t>
      </w:r>
      <w:r w:rsidRPr="00553B58">
        <w:rPr>
          <w:sz w:val="22"/>
        </w:rPr>
        <w:t xml:space="preserve"> powierzchni do zapobiegania utracie przyczepności opon.</w:t>
      </w:r>
    </w:p>
    <w:p w14:paraId="714832B1" w14:textId="77777777" w:rsidR="00655EF8" w:rsidRPr="00553B58" w:rsidRDefault="00655EF8" w:rsidP="00CD6E3C">
      <w:pPr>
        <w:tabs>
          <w:tab w:val="left" w:pos="1418"/>
        </w:tabs>
        <w:spacing w:before="200"/>
        <w:ind w:firstLine="567"/>
        <w:rPr>
          <w:sz w:val="22"/>
        </w:rPr>
      </w:pPr>
      <w:r w:rsidRPr="00553B58">
        <w:rPr>
          <w:sz w:val="22"/>
        </w:rPr>
        <w:t>1.21</w:t>
      </w:r>
      <w:r w:rsidRPr="00553B58">
        <w:rPr>
          <w:sz w:val="22"/>
        </w:rPr>
        <w:tab/>
        <w:t>Termin “</w:t>
      </w:r>
      <w:r w:rsidRPr="00553B58">
        <w:rPr>
          <w:b/>
          <w:sz w:val="22"/>
        </w:rPr>
        <w:t>hamowanie</w:t>
      </w:r>
      <w:r w:rsidRPr="00553B58">
        <w:rPr>
          <w:sz w:val="22"/>
        </w:rPr>
        <w:t xml:space="preserve">” jest w branży lotniczej w ciągłym </w:t>
      </w:r>
      <w:r w:rsidR="004B4E20" w:rsidRPr="00553B58">
        <w:rPr>
          <w:sz w:val="22"/>
        </w:rPr>
        <w:t>użyciu, chociaż</w:t>
      </w:r>
      <w:r w:rsidRPr="00553B58">
        <w:rPr>
          <w:sz w:val="22"/>
        </w:rPr>
        <w:t xml:space="preserve"> jest on stosowany w różnych kontekstach, i nadal będzie stosowany w ogólnym rozumieniu. Hamowanie w kontekście raportowania jest </w:t>
      </w:r>
      <w:r w:rsidR="004B4E20" w:rsidRPr="00553B58">
        <w:rPr>
          <w:sz w:val="22"/>
        </w:rPr>
        <w:t>definiowane, jako</w:t>
      </w:r>
      <w:r w:rsidRPr="00553B58">
        <w:rPr>
          <w:sz w:val="22"/>
        </w:rPr>
        <w:t xml:space="preserve"> zdolność zatrzymania statku powietrznego przy użyciu hamulców kół i jest związane z raportem pilota na temat hamowania na drodze startowej. Przez dłuższy okres czasu (ale obecnie już nie)</w:t>
      </w:r>
      <w:r w:rsidR="00DF56DC" w:rsidRPr="00553B58">
        <w:rPr>
          <w:sz w:val="22"/>
        </w:rPr>
        <w:t>,</w:t>
      </w:r>
      <w:r w:rsidRPr="00553B58">
        <w:rPr>
          <w:sz w:val="22"/>
        </w:rPr>
        <w:t xml:space="preserve"> termin „hamowanie ” stosowany był </w:t>
      </w:r>
      <w:r w:rsidR="00DF56DC" w:rsidRPr="00553B58">
        <w:rPr>
          <w:sz w:val="22"/>
        </w:rPr>
        <w:t xml:space="preserve">również </w:t>
      </w:r>
      <w:r w:rsidRPr="00553B58">
        <w:rPr>
          <w:sz w:val="22"/>
        </w:rPr>
        <w:t xml:space="preserve">w celu określenia przewidywanego tarcia nawierzchni mierzonego za pomocą urządzenia i raportowany jako zdolność statku powietrznego do zatrzymania się. Formularz SNOWTAM wprowadzony przez ICAO wykorzystuje </w:t>
      </w:r>
      <w:r w:rsidR="00DF56DC" w:rsidRPr="00553B58">
        <w:rPr>
          <w:sz w:val="22"/>
        </w:rPr>
        <w:t>termin</w:t>
      </w:r>
      <w:r w:rsidRPr="00553B58">
        <w:rPr>
          <w:sz w:val="22"/>
        </w:rPr>
        <w:t xml:space="preserve"> </w:t>
      </w:r>
      <w:r w:rsidR="00342AEB" w:rsidRPr="00553B58">
        <w:rPr>
          <w:rFonts w:cs="Times New Roman"/>
          <w:sz w:val="22"/>
          <w:lang w:eastAsia="pl-PL"/>
        </w:rPr>
        <w:t>kod określający warunki na drodze startowej</w:t>
      </w:r>
      <w:r w:rsidR="00342AEB" w:rsidRPr="00553B58">
        <w:rPr>
          <w:sz w:val="22"/>
        </w:rPr>
        <w:t xml:space="preserve"> </w:t>
      </w:r>
      <w:r w:rsidRPr="00553B58">
        <w:rPr>
          <w:sz w:val="22"/>
        </w:rPr>
        <w:t>(RWYCC</w:t>
      </w:r>
      <w:r w:rsidR="00342AEB" w:rsidRPr="00553B58">
        <w:rPr>
          <w:rStyle w:val="Odwoanieprzypisudolnego"/>
          <w:sz w:val="22"/>
        </w:rPr>
        <w:footnoteReference w:id="5"/>
      </w:r>
      <w:r w:rsidRPr="00553B58">
        <w:rPr>
          <w:sz w:val="22"/>
        </w:rPr>
        <w:t xml:space="preserve">) i powinien być </w:t>
      </w:r>
      <w:r w:rsidR="004B4E20" w:rsidRPr="00553B58">
        <w:rPr>
          <w:sz w:val="22"/>
        </w:rPr>
        <w:t>rozumiany, jako</w:t>
      </w:r>
      <w:r w:rsidRPr="00553B58">
        <w:rPr>
          <w:sz w:val="22"/>
        </w:rPr>
        <w:t xml:space="preserve"> całościowa </w:t>
      </w:r>
      <w:r w:rsidR="00727B4D" w:rsidRPr="00553B58">
        <w:rPr>
          <w:sz w:val="22"/>
        </w:rPr>
        <w:t>ocena</w:t>
      </w:r>
      <w:r w:rsidRPr="00553B58">
        <w:rPr>
          <w:sz w:val="22"/>
        </w:rPr>
        <w:t xml:space="preserve"> śliskości nawierzchni określona przez przeszkolony i kompetentny personel lotniska zgodnie z opracowanymi procedurami oraz dostępnymi informacjami. RWYCC oraz hamowanie na drodze startowej są ze sobą skorelowane w ramach matrycy </w:t>
      </w:r>
      <w:r w:rsidR="00342AEB" w:rsidRPr="00553B58">
        <w:rPr>
          <w:sz w:val="22"/>
        </w:rPr>
        <w:t>określającej warunki na drodze startowej</w:t>
      </w:r>
      <w:r w:rsidRPr="00553B58">
        <w:rPr>
          <w:sz w:val="22"/>
        </w:rPr>
        <w:t xml:space="preserve"> (RCAM</w:t>
      </w:r>
      <w:r w:rsidR="00342AEB" w:rsidRPr="00553B58">
        <w:rPr>
          <w:rStyle w:val="Odwoanieprzypisudolnego"/>
          <w:sz w:val="22"/>
        </w:rPr>
        <w:footnoteReference w:id="6"/>
      </w:r>
      <w:r w:rsidRPr="00553B58">
        <w:rPr>
          <w:sz w:val="22"/>
        </w:rPr>
        <w:t>).</w:t>
      </w:r>
    </w:p>
    <w:p w14:paraId="79CDA7BC" w14:textId="556D949E" w:rsidR="00655EF8" w:rsidRPr="00553B58" w:rsidRDefault="00655EF8" w:rsidP="00CD6E3C">
      <w:pPr>
        <w:tabs>
          <w:tab w:val="left" w:pos="1418"/>
        </w:tabs>
        <w:spacing w:before="200"/>
        <w:ind w:firstLine="567"/>
        <w:rPr>
          <w:sz w:val="22"/>
        </w:rPr>
      </w:pPr>
      <w:r w:rsidRPr="00553B58">
        <w:rPr>
          <w:sz w:val="22"/>
        </w:rPr>
        <w:t>1.22</w:t>
      </w:r>
      <w:r w:rsidRPr="00553B58">
        <w:rPr>
          <w:sz w:val="22"/>
        </w:rPr>
        <w:tab/>
      </w:r>
      <w:r w:rsidR="00727B4D" w:rsidRPr="00553B58">
        <w:rPr>
          <w:sz w:val="22"/>
        </w:rPr>
        <w:t>Dawniej</w:t>
      </w:r>
      <w:r w:rsidRPr="00553B58">
        <w:rPr>
          <w:sz w:val="22"/>
        </w:rPr>
        <w:t>, podstawowym celem było dokonan</w:t>
      </w:r>
      <w:r w:rsidR="00727B4D" w:rsidRPr="00553B58">
        <w:rPr>
          <w:sz w:val="22"/>
        </w:rPr>
        <w:t>ie pomiaru tarcia nawierzchni w</w:t>
      </w:r>
      <w:r w:rsidR="00B31409" w:rsidRPr="00553B58">
        <w:rPr>
          <w:sz w:val="22"/>
        </w:rPr>
        <w:t xml:space="preserve"> </w:t>
      </w:r>
      <w:r w:rsidRPr="00553B58">
        <w:rPr>
          <w:sz w:val="22"/>
        </w:rPr>
        <w:t xml:space="preserve">sposób nawiązujący do </w:t>
      </w:r>
      <w:r w:rsidR="00727B4D" w:rsidRPr="00553B58">
        <w:rPr>
          <w:sz w:val="22"/>
        </w:rPr>
        <w:t>tarcia, jakiego</w:t>
      </w:r>
      <w:r w:rsidRPr="00553B58">
        <w:rPr>
          <w:sz w:val="22"/>
        </w:rPr>
        <w:t xml:space="preserve"> doświadcza opona </w:t>
      </w:r>
      <w:r w:rsidR="00727B4D" w:rsidRPr="00553B58">
        <w:rPr>
          <w:sz w:val="22"/>
        </w:rPr>
        <w:t>statku powietrznego. Obecnie, w</w:t>
      </w:r>
      <w:r w:rsidR="00B31409" w:rsidRPr="00553B58">
        <w:rPr>
          <w:sz w:val="22"/>
        </w:rPr>
        <w:t xml:space="preserve"> </w:t>
      </w:r>
      <w:r w:rsidRPr="00553B58">
        <w:rPr>
          <w:sz w:val="22"/>
        </w:rPr>
        <w:t>branży lotniczej brak jest zgodności czy taka ocena może być nawet możliwa do wykonania. W celu uniknięcia nieporozumień, oce</w:t>
      </w:r>
      <w:r w:rsidR="00727B4D" w:rsidRPr="00553B58">
        <w:rPr>
          <w:sz w:val="22"/>
        </w:rPr>
        <w:t>na</w:t>
      </w:r>
      <w:r w:rsidRPr="00553B58">
        <w:rPr>
          <w:sz w:val="22"/>
        </w:rPr>
        <w:t xml:space="preserve"> tarcia nawierzchni </w:t>
      </w:r>
      <w:r w:rsidR="00727B4D" w:rsidRPr="00553B58">
        <w:rPr>
          <w:sz w:val="22"/>
        </w:rPr>
        <w:t>określona, jako</w:t>
      </w:r>
      <w:r w:rsidRPr="00553B58">
        <w:rPr>
          <w:sz w:val="22"/>
        </w:rPr>
        <w:t xml:space="preserve"> współczynnik tarcia nie jest </w:t>
      </w:r>
      <w:r w:rsidR="004B4E20" w:rsidRPr="00553B58">
        <w:rPr>
          <w:sz w:val="22"/>
        </w:rPr>
        <w:t>już</w:t>
      </w:r>
      <w:r w:rsidRPr="00553B58">
        <w:rPr>
          <w:sz w:val="22"/>
        </w:rPr>
        <w:t xml:space="preserve"> przekazywana pilotom. W </w:t>
      </w:r>
      <w:r w:rsidR="004B4E20" w:rsidRPr="00553B58">
        <w:rPr>
          <w:sz w:val="22"/>
        </w:rPr>
        <w:t>przypadku, gdy</w:t>
      </w:r>
      <w:r w:rsidRPr="00553B58">
        <w:rPr>
          <w:sz w:val="22"/>
        </w:rPr>
        <w:t xml:space="preserve"> ocena tarcia jest </w:t>
      </w:r>
      <w:r w:rsidR="00727B4D" w:rsidRPr="00553B58">
        <w:rPr>
          <w:sz w:val="22"/>
        </w:rPr>
        <w:t>stosowana, jako</w:t>
      </w:r>
      <w:r w:rsidRPr="00553B58">
        <w:rPr>
          <w:sz w:val="22"/>
        </w:rPr>
        <w:t xml:space="preserve"> częściowa ocena </w:t>
      </w:r>
      <w:r w:rsidR="00342AEB" w:rsidRPr="00553B58">
        <w:rPr>
          <w:rFonts w:cs="Times New Roman"/>
          <w:sz w:val="22"/>
        </w:rPr>
        <w:t xml:space="preserve">warunków panujących na </w:t>
      </w:r>
      <w:r w:rsidR="00342AEB" w:rsidRPr="00553B58">
        <w:rPr>
          <w:rFonts w:eastAsia="Times New Roman" w:cs="Times New Roman"/>
          <w:sz w:val="22"/>
        </w:rPr>
        <w:t xml:space="preserve">drodze startowej, </w:t>
      </w:r>
      <w:r w:rsidRPr="00553B58">
        <w:rPr>
          <w:sz w:val="22"/>
        </w:rPr>
        <w:t>w przypadku nawierzchni pokryt</w:t>
      </w:r>
      <w:r w:rsidR="00342AEB" w:rsidRPr="00553B58">
        <w:rPr>
          <w:sz w:val="22"/>
        </w:rPr>
        <w:t xml:space="preserve">ej ubitym śniegiem lub </w:t>
      </w:r>
      <w:r w:rsidRPr="00553B58">
        <w:rPr>
          <w:sz w:val="22"/>
        </w:rPr>
        <w:t>lodem, urządzenie do badania tarcia powinno spełniać stand</w:t>
      </w:r>
      <w:r w:rsidR="00342AEB" w:rsidRPr="00553B58">
        <w:rPr>
          <w:sz w:val="22"/>
        </w:rPr>
        <w:t>ardy określone</w:t>
      </w:r>
      <w:r w:rsidRPr="00553B58">
        <w:rPr>
          <w:sz w:val="22"/>
        </w:rPr>
        <w:t xml:space="preserve"> i uzgodnione przez Państwo. </w:t>
      </w:r>
    </w:p>
    <w:p w14:paraId="61A8C5D0" w14:textId="447364BE" w:rsidR="00727B4D" w:rsidRPr="00553B58" w:rsidRDefault="00655EF8" w:rsidP="00CD6E3C">
      <w:pPr>
        <w:tabs>
          <w:tab w:val="left" w:pos="1418"/>
        </w:tabs>
        <w:spacing w:before="200"/>
        <w:ind w:firstLine="567"/>
        <w:rPr>
          <w:sz w:val="22"/>
        </w:rPr>
      </w:pPr>
      <w:r w:rsidRPr="00553B58">
        <w:rPr>
          <w:sz w:val="22"/>
        </w:rPr>
        <w:t>1.23</w:t>
      </w:r>
      <w:r w:rsidRPr="00553B58">
        <w:rPr>
          <w:sz w:val="22"/>
        </w:rPr>
        <w:tab/>
        <w:t>Niektóre Państwa mają ustanowione programy dotyczące oceny tarcia wraz z</w:t>
      </w:r>
      <w:r w:rsidR="00303A9A" w:rsidRPr="00553B58">
        <w:rPr>
          <w:sz w:val="22"/>
        </w:rPr>
        <w:t> </w:t>
      </w:r>
      <w:r w:rsidRPr="00553B58">
        <w:rPr>
          <w:sz w:val="22"/>
        </w:rPr>
        <w:t>zatwierdzonymi urządzeniami do mierzenia tarcia. Globalny form</w:t>
      </w:r>
      <w:r w:rsidR="00727B4D" w:rsidRPr="00553B58">
        <w:rPr>
          <w:sz w:val="22"/>
        </w:rPr>
        <w:t>at</w:t>
      </w:r>
      <w:r w:rsidRPr="00553B58">
        <w:rPr>
          <w:sz w:val="22"/>
        </w:rPr>
        <w:t xml:space="preserve"> raportowania zezwala na włączenie tej informacji w części dotyczącej orientacji sytuacyjnej. Form</w:t>
      </w:r>
      <w:r w:rsidR="00727B4D" w:rsidRPr="00553B58">
        <w:rPr>
          <w:sz w:val="22"/>
        </w:rPr>
        <w:t>at ten</w:t>
      </w:r>
      <w:r w:rsidRPr="00553B58">
        <w:rPr>
          <w:sz w:val="22"/>
        </w:rPr>
        <w:t xml:space="preserve"> oraz operacyjne wykorzystanie tych informacji </w:t>
      </w:r>
      <w:r w:rsidR="00727B4D" w:rsidRPr="00553B58">
        <w:rPr>
          <w:sz w:val="22"/>
        </w:rPr>
        <w:t xml:space="preserve">powinno być </w:t>
      </w:r>
      <w:r w:rsidRPr="00553B58">
        <w:rPr>
          <w:sz w:val="22"/>
        </w:rPr>
        <w:t xml:space="preserve">określone i </w:t>
      </w:r>
      <w:r w:rsidR="00727B4D" w:rsidRPr="00553B58">
        <w:rPr>
          <w:sz w:val="22"/>
        </w:rPr>
        <w:t>ogłoszone</w:t>
      </w:r>
      <w:r w:rsidRPr="00553B58">
        <w:rPr>
          <w:sz w:val="22"/>
        </w:rPr>
        <w:t xml:space="preserve"> przez dane państwo.</w:t>
      </w:r>
    </w:p>
    <w:p w14:paraId="22B9B9C5" w14:textId="77777777" w:rsidR="00655EF8" w:rsidRPr="00553B58" w:rsidRDefault="00655EF8" w:rsidP="00CD6E3C">
      <w:pPr>
        <w:tabs>
          <w:tab w:val="left" w:pos="1418"/>
        </w:tabs>
        <w:spacing w:before="200"/>
      </w:pPr>
    </w:p>
    <w:p w14:paraId="4A18820C" w14:textId="77777777" w:rsidR="00655EF8" w:rsidRPr="00553B58" w:rsidRDefault="00655EF8" w:rsidP="00CD6E3C">
      <w:pPr>
        <w:sectPr w:rsidR="00655EF8" w:rsidRPr="00553B58">
          <w:pgSz w:w="11906" w:h="16838"/>
          <w:pgMar w:top="1417" w:right="1417" w:bottom="1417" w:left="1417" w:header="708" w:footer="708" w:gutter="0"/>
          <w:cols w:space="708"/>
          <w:docGrid w:linePitch="360"/>
        </w:sectPr>
      </w:pPr>
    </w:p>
    <w:p w14:paraId="2941EB24" w14:textId="77777777" w:rsidR="00655EF8" w:rsidRPr="00553B58" w:rsidRDefault="00655EF8" w:rsidP="00CD6E3C"/>
    <w:p w14:paraId="60E68351" w14:textId="77777777" w:rsidR="00655EF8" w:rsidRPr="00553B58" w:rsidRDefault="007A7F81" w:rsidP="00CD6E3C">
      <w:pPr>
        <w:pStyle w:val="Nagwek1"/>
      </w:pPr>
      <w:bookmarkStart w:id="11" w:name="_Toc47702554"/>
      <w:r w:rsidRPr="00553B58">
        <w:t xml:space="preserve">ROZDZIAŁ </w:t>
      </w:r>
      <w:r w:rsidR="00655EF8" w:rsidRPr="00553B58">
        <w:t>2</w:t>
      </w:r>
      <w:r w:rsidRPr="00553B58">
        <w:t xml:space="preserve"> </w:t>
      </w:r>
      <w:r w:rsidRPr="00553B58">
        <w:br/>
      </w:r>
      <w:r w:rsidRPr="00553B58">
        <w:br/>
      </w:r>
      <w:r w:rsidR="004C01A1" w:rsidRPr="00553B58">
        <w:t>System dynamiczny</w:t>
      </w:r>
      <w:bookmarkEnd w:id="11"/>
    </w:p>
    <w:p w14:paraId="06489FF5" w14:textId="77777777" w:rsidR="00655EF8" w:rsidRPr="00553B58" w:rsidRDefault="00655EF8" w:rsidP="00CD6E3C">
      <w:pPr>
        <w:spacing w:after="360"/>
      </w:pPr>
    </w:p>
    <w:p w14:paraId="7FEBB134" w14:textId="4B81D71D" w:rsidR="00655EF8" w:rsidRPr="00553B58" w:rsidRDefault="00655EF8" w:rsidP="00CD6E3C">
      <w:pPr>
        <w:tabs>
          <w:tab w:val="left" w:pos="1134"/>
        </w:tabs>
        <w:spacing w:before="200"/>
        <w:ind w:firstLine="425"/>
        <w:rPr>
          <w:sz w:val="22"/>
        </w:rPr>
      </w:pPr>
      <w:r w:rsidRPr="00553B58">
        <w:rPr>
          <w:sz w:val="22"/>
        </w:rPr>
        <w:t>2.1</w:t>
      </w:r>
      <w:r w:rsidRPr="00553B58">
        <w:rPr>
          <w:sz w:val="22"/>
        </w:rPr>
        <w:tab/>
        <w:t>Podstawowa charakterystyka tarcia kry</w:t>
      </w:r>
      <w:r w:rsidR="004C01A1" w:rsidRPr="00553B58">
        <w:rPr>
          <w:sz w:val="22"/>
        </w:rPr>
        <w:t>tycznej powierzchni styku opona</w:t>
      </w:r>
      <w:r w:rsidR="00B31409" w:rsidRPr="00553B58">
        <w:rPr>
          <w:sz w:val="22"/>
        </w:rPr>
        <w:t xml:space="preserve"> </w:t>
      </w:r>
      <w:r w:rsidR="004C01A1" w:rsidRPr="00553B58">
        <w:rPr>
          <w:sz w:val="22"/>
        </w:rPr>
        <w:t>–</w:t>
      </w:r>
      <w:r w:rsidR="00B31409" w:rsidRPr="00553B58">
        <w:rPr>
          <w:sz w:val="22"/>
        </w:rPr>
        <w:t xml:space="preserve"> </w:t>
      </w:r>
      <w:r w:rsidRPr="00553B58">
        <w:rPr>
          <w:sz w:val="22"/>
        </w:rPr>
        <w:t>ziemia, będącej częścią system dynamicznego, ma wpływ na tarcie jakie może być wykorzystane przez statek powietrzny. Podstawowa charakterystyka tarcia to właściwości przypisane do poszczególnych komponentów systemu, taki</w:t>
      </w:r>
      <w:r w:rsidR="004C01A1" w:rsidRPr="00553B58">
        <w:rPr>
          <w:sz w:val="22"/>
        </w:rPr>
        <w:t>ch</w:t>
      </w:r>
      <w:r w:rsidRPr="00553B58">
        <w:rPr>
          <w:sz w:val="22"/>
        </w:rPr>
        <w:t xml:space="preserve"> jak: </w:t>
      </w:r>
    </w:p>
    <w:p w14:paraId="0FFA2090" w14:textId="77777777" w:rsidR="00655EF8" w:rsidRPr="00553B58" w:rsidRDefault="004B4E20"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 xml:space="preserve">nawierzchnia </w:t>
      </w:r>
      <w:r w:rsidR="00727B4D" w:rsidRPr="00553B58">
        <w:rPr>
          <w:sz w:val="22"/>
        </w:rPr>
        <w:t xml:space="preserve">sztuczna </w:t>
      </w:r>
      <w:r w:rsidR="00655EF8" w:rsidRPr="00553B58">
        <w:rPr>
          <w:sz w:val="22"/>
        </w:rPr>
        <w:t>(droga startowa);</w:t>
      </w:r>
    </w:p>
    <w:p w14:paraId="09BFF3C8" w14:textId="77777777" w:rsidR="00655EF8" w:rsidRPr="00553B58" w:rsidRDefault="004B4E20"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opony (statek powietrzny);</w:t>
      </w:r>
    </w:p>
    <w:p w14:paraId="23F7ED5D" w14:textId="77777777" w:rsidR="00655EF8" w:rsidRPr="00553B58" w:rsidRDefault="004B4E20" w:rsidP="00CD6E3C">
      <w:pPr>
        <w:tabs>
          <w:tab w:val="left" w:pos="567"/>
        </w:tabs>
        <w:ind w:left="567" w:hanging="567"/>
        <w:rPr>
          <w:sz w:val="22"/>
        </w:rPr>
      </w:pPr>
      <w:r w:rsidRPr="00553B58">
        <w:rPr>
          <w:sz w:val="22"/>
        </w:rPr>
        <w:t xml:space="preserve">c) </w:t>
      </w:r>
      <w:r w:rsidRPr="00553B58">
        <w:rPr>
          <w:sz w:val="22"/>
        </w:rPr>
        <w:tab/>
      </w:r>
      <w:r w:rsidR="00655EF8" w:rsidRPr="00553B58">
        <w:rPr>
          <w:sz w:val="22"/>
        </w:rPr>
        <w:t>zanieczyszczenia (pomiędzy oponą a nawierzchnią); oraz</w:t>
      </w:r>
    </w:p>
    <w:p w14:paraId="7959DAFA" w14:textId="77777777" w:rsidR="00655EF8" w:rsidRPr="00553B58" w:rsidRDefault="004B4E20" w:rsidP="00CD6E3C">
      <w:pPr>
        <w:tabs>
          <w:tab w:val="left" w:pos="567"/>
        </w:tabs>
        <w:ind w:left="567" w:hanging="567"/>
        <w:rPr>
          <w:sz w:val="22"/>
        </w:rPr>
      </w:pPr>
      <w:r w:rsidRPr="00553B58">
        <w:rPr>
          <w:sz w:val="22"/>
        </w:rPr>
        <w:t xml:space="preserve">d) </w:t>
      </w:r>
      <w:r w:rsidRPr="00553B58">
        <w:rPr>
          <w:sz w:val="22"/>
        </w:rPr>
        <w:tab/>
      </w:r>
      <w:r w:rsidR="00655EF8" w:rsidRPr="00553B58">
        <w:rPr>
          <w:sz w:val="22"/>
        </w:rPr>
        <w:t xml:space="preserve">warunki atmosferyczne (promieniowanie </w:t>
      </w:r>
      <w:r w:rsidR="00727B4D" w:rsidRPr="00553B58">
        <w:rPr>
          <w:sz w:val="22"/>
        </w:rPr>
        <w:t xml:space="preserve">słoneczne mające </w:t>
      </w:r>
      <w:r w:rsidR="00655EF8" w:rsidRPr="00553B58">
        <w:rPr>
          <w:sz w:val="22"/>
        </w:rPr>
        <w:t>wpływ na stan zanieczyszczenia).</w:t>
      </w:r>
    </w:p>
    <w:p w14:paraId="0732B2FE" w14:textId="5E6F6FF0" w:rsidR="00655EF8" w:rsidRPr="00553B58" w:rsidRDefault="0039354F" w:rsidP="00CD6E3C">
      <w:pPr>
        <w:tabs>
          <w:tab w:val="left" w:pos="1134"/>
        </w:tabs>
        <w:spacing w:before="200"/>
        <w:ind w:firstLine="425"/>
        <w:rPr>
          <w:sz w:val="22"/>
        </w:rPr>
      </w:pPr>
      <w:r w:rsidRPr="00553B58">
        <w:rPr>
          <w:sz w:val="22"/>
        </w:rPr>
        <w:t>2.2</w:t>
      </w:r>
      <w:r w:rsidR="004C01A1" w:rsidRPr="00553B58">
        <w:rPr>
          <w:sz w:val="22"/>
        </w:rPr>
        <w:t xml:space="preserve"> </w:t>
      </w:r>
      <w:r w:rsidR="004B4E20" w:rsidRPr="00553B58">
        <w:rPr>
          <w:sz w:val="22"/>
        </w:rPr>
        <w:tab/>
      </w:r>
      <w:r w:rsidR="00655EF8" w:rsidRPr="00553B58">
        <w:rPr>
          <w:sz w:val="22"/>
        </w:rPr>
        <w:t>Rysunek 2-1 przedstawia charakterystyk</w:t>
      </w:r>
      <w:r w:rsidR="00255243" w:rsidRPr="00553B58">
        <w:rPr>
          <w:sz w:val="22"/>
        </w:rPr>
        <w:t>i</w:t>
      </w:r>
      <w:r w:rsidR="00655EF8" w:rsidRPr="00553B58">
        <w:rPr>
          <w:sz w:val="22"/>
        </w:rPr>
        <w:t xml:space="preserve"> ta</w:t>
      </w:r>
      <w:r w:rsidR="004B4E20" w:rsidRPr="00553B58">
        <w:rPr>
          <w:sz w:val="22"/>
        </w:rPr>
        <w:t xml:space="preserve">rcia oraz </w:t>
      </w:r>
      <w:r w:rsidR="00255243" w:rsidRPr="00553B58">
        <w:rPr>
          <w:sz w:val="22"/>
        </w:rPr>
        <w:t xml:space="preserve">ich </w:t>
      </w:r>
      <w:r w:rsidR="004B4E20" w:rsidRPr="00553B58">
        <w:rPr>
          <w:sz w:val="22"/>
        </w:rPr>
        <w:t xml:space="preserve">wzajemne </w:t>
      </w:r>
      <w:r w:rsidR="00255243" w:rsidRPr="00553B58">
        <w:rPr>
          <w:sz w:val="22"/>
        </w:rPr>
        <w:t>relacje</w:t>
      </w:r>
      <w:r w:rsidR="004B4E20" w:rsidRPr="00553B58">
        <w:rPr>
          <w:sz w:val="22"/>
        </w:rPr>
        <w:t xml:space="preserve"> w</w:t>
      </w:r>
      <w:r w:rsidR="00AC663A" w:rsidRPr="00553B58">
        <w:rPr>
          <w:sz w:val="22"/>
        </w:rPr>
        <w:t> </w:t>
      </w:r>
      <w:r w:rsidR="00655EF8" w:rsidRPr="00553B58">
        <w:rPr>
          <w:sz w:val="22"/>
        </w:rPr>
        <w:t>dynamicznym systemie</w:t>
      </w:r>
      <w:r w:rsidR="00255243" w:rsidRPr="00553B58">
        <w:rPr>
          <w:sz w:val="22"/>
        </w:rPr>
        <w:t>,</w:t>
      </w:r>
      <w:r w:rsidR="00655EF8" w:rsidRPr="00553B58">
        <w:rPr>
          <w:sz w:val="22"/>
        </w:rPr>
        <w:t xml:space="preserve"> </w:t>
      </w:r>
      <w:r w:rsidR="00255243" w:rsidRPr="00553B58">
        <w:rPr>
          <w:sz w:val="22"/>
        </w:rPr>
        <w:t xml:space="preserve">gdy </w:t>
      </w:r>
      <w:r w:rsidR="00655EF8" w:rsidRPr="00553B58">
        <w:rPr>
          <w:sz w:val="22"/>
        </w:rPr>
        <w:t>stat</w:t>
      </w:r>
      <w:r w:rsidR="00255243" w:rsidRPr="00553B58">
        <w:rPr>
          <w:sz w:val="22"/>
        </w:rPr>
        <w:t>e</w:t>
      </w:r>
      <w:r w:rsidR="00655EF8" w:rsidRPr="00553B58">
        <w:rPr>
          <w:sz w:val="22"/>
        </w:rPr>
        <w:t>k powietrzn</w:t>
      </w:r>
      <w:r w:rsidR="00255243" w:rsidRPr="00553B58">
        <w:rPr>
          <w:sz w:val="22"/>
        </w:rPr>
        <w:t>y jest</w:t>
      </w:r>
      <w:r w:rsidR="00655EF8" w:rsidRPr="00553B58">
        <w:rPr>
          <w:sz w:val="22"/>
        </w:rPr>
        <w:t xml:space="preserve"> w ruchu.</w:t>
      </w:r>
    </w:p>
    <w:p w14:paraId="3F096BA7" w14:textId="77777777" w:rsidR="00655EF8" w:rsidRPr="00553B58" w:rsidRDefault="0039354F" w:rsidP="00CD6E3C">
      <w:pPr>
        <w:tabs>
          <w:tab w:val="left" w:pos="1134"/>
        </w:tabs>
        <w:spacing w:before="200"/>
        <w:ind w:firstLine="425"/>
        <w:rPr>
          <w:sz w:val="22"/>
        </w:rPr>
      </w:pPr>
      <w:r w:rsidRPr="00553B58">
        <w:rPr>
          <w:sz w:val="22"/>
        </w:rPr>
        <w:t xml:space="preserve">2.3 </w:t>
      </w:r>
      <w:r w:rsidR="004B4E20" w:rsidRPr="00553B58">
        <w:rPr>
          <w:sz w:val="22"/>
        </w:rPr>
        <w:tab/>
      </w:r>
      <w:r w:rsidR="00655EF8" w:rsidRPr="00553B58">
        <w:rPr>
          <w:sz w:val="22"/>
        </w:rPr>
        <w:t xml:space="preserve">Trzy główne komponenty </w:t>
      </w:r>
      <w:r w:rsidR="00255243" w:rsidRPr="00553B58">
        <w:rPr>
          <w:sz w:val="22"/>
        </w:rPr>
        <w:t xml:space="preserve">tego </w:t>
      </w:r>
      <w:r w:rsidR="00655EF8" w:rsidRPr="00553B58">
        <w:rPr>
          <w:sz w:val="22"/>
        </w:rPr>
        <w:t>systemu to:</w:t>
      </w:r>
    </w:p>
    <w:p w14:paraId="6773B40A" w14:textId="77777777" w:rsidR="00655EF8" w:rsidRPr="00553B58" w:rsidRDefault="004B4E20" w:rsidP="00CD6E3C">
      <w:pPr>
        <w:tabs>
          <w:tab w:val="left" w:pos="567"/>
        </w:tabs>
        <w:ind w:left="567" w:hanging="567"/>
        <w:rPr>
          <w:sz w:val="22"/>
        </w:rPr>
      </w:pPr>
      <w:r w:rsidRPr="00553B58">
        <w:rPr>
          <w:sz w:val="22"/>
        </w:rPr>
        <w:t xml:space="preserve">a) </w:t>
      </w:r>
      <w:r w:rsidRPr="00553B58">
        <w:rPr>
          <w:sz w:val="22"/>
        </w:rPr>
        <w:tab/>
      </w:r>
      <w:r w:rsidR="00342AEB" w:rsidRPr="00553B58">
        <w:rPr>
          <w:sz w:val="22"/>
        </w:rPr>
        <w:t>c</w:t>
      </w:r>
      <w:r w:rsidR="00655EF8" w:rsidRPr="00553B58">
        <w:rPr>
          <w:sz w:val="22"/>
        </w:rPr>
        <w:t>harakterystyka tarcia nawierzchni (właściwości statyczne materiału);</w:t>
      </w:r>
    </w:p>
    <w:p w14:paraId="5CCEE3AF" w14:textId="77777777" w:rsidR="00655EF8" w:rsidRPr="00553B58" w:rsidRDefault="004B4E20" w:rsidP="00CD6E3C">
      <w:pPr>
        <w:tabs>
          <w:tab w:val="left" w:pos="567"/>
        </w:tabs>
        <w:ind w:left="567" w:hanging="567"/>
        <w:rPr>
          <w:sz w:val="22"/>
        </w:rPr>
      </w:pPr>
      <w:r w:rsidRPr="00553B58">
        <w:rPr>
          <w:sz w:val="22"/>
        </w:rPr>
        <w:t xml:space="preserve">b) </w:t>
      </w:r>
      <w:r w:rsidRPr="00553B58">
        <w:rPr>
          <w:sz w:val="22"/>
        </w:rPr>
        <w:tab/>
      </w:r>
      <w:r w:rsidR="00342AEB" w:rsidRPr="00553B58">
        <w:rPr>
          <w:sz w:val="22"/>
        </w:rPr>
        <w:t>s</w:t>
      </w:r>
      <w:r w:rsidR="00655EF8" w:rsidRPr="00553B58">
        <w:rPr>
          <w:sz w:val="22"/>
        </w:rPr>
        <w:t xml:space="preserve">ystem dynamiczny (statek powietrzny i nawierzchnia </w:t>
      </w:r>
      <w:r w:rsidR="001045C2" w:rsidRPr="00553B58">
        <w:rPr>
          <w:sz w:val="22"/>
        </w:rPr>
        <w:t xml:space="preserve">sztuczna </w:t>
      </w:r>
      <w:r w:rsidR="00655EF8" w:rsidRPr="00553B58">
        <w:rPr>
          <w:sz w:val="22"/>
        </w:rPr>
        <w:t>we względnym ruchu); oraz</w:t>
      </w:r>
    </w:p>
    <w:p w14:paraId="08019AAD" w14:textId="77777777" w:rsidR="00655EF8" w:rsidRPr="00553B58" w:rsidRDefault="004B4E20" w:rsidP="00CD6E3C">
      <w:pPr>
        <w:tabs>
          <w:tab w:val="left" w:pos="567"/>
        </w:tabs>
        <w:ind w:left="567" w:hanging="567"/>
        <w:rPr>
          <w:sz w:val="22"/>
        </w:rPr>
      </w:pPr>
      <w:r w:rsidRPr="00553B58">
        <w:rPr>
          <w:sz w:val="22"/>
        </w:rPr>
        <w:t xml:space="preserve">c) </w:t>
      </w:r>
      <w:r w:rsidRPr="00553B58">
        <w:rPr>
          <w:sz w:val="22"/>
        </w:rPr>
        <w:tab/>
      </w:r>
      <w:r w:rsidR="00342AEB" w:rsidRPr="00553B58">
        <w:rPr>
          <w:sz w:val="22"/>
        </w:rPr>
        <w:t>o</w:t>
      </w:r>
      <w:r w:rsidR="00655EF8" w:rsidRPr="00553B58">
        <w:rPr>
          <w:sz w:val="22"/>
        </w:rPr>
        <w:t>dpowiedź systemu (osiągi statku powietrznego).</w:t>
      </w:r>
    </w:p>
    <w:p w14:paraId="40979A1E" w14:textId="77777777" w:rsidR="00655EF8" w:rsidRPr="00553B58" w:rsidRDefault="00655EF8" w:rsidP="00CD6E3C">
      <w:pPr>
        <w:rPr>
          <w:sz w:val="22"/>
        </w:rPr>
      </w:pPr>
      <w:r w:rsidRPr="00553B58">
        <w:rPr>
          <w:sz w:val="22"/>
        </w:rPr>
        <w:t>Odpowiedź statku powietrznego jest w dużej mierze uzależniona od występującego tarcia opona/nawierzchnia oraz antypoślizgowego systemu statku powietrznego.</w:t>
      </w:r>
    </w:p>
    <w:p w14:paraId="13003E61" w14:textId="77777777" w:rsidR="00655EF8" w:rsidRPr="00553B58" w:rsidRDefault="00655EF8" w:rsidP="00CD6E3C"/>
    <w:p w14:paraId="0B65BBAD" w14:textId="77777777" w:rsidR="00655EF8" w:rsidRPr="00553B58" w:rsidRDefault="00655EF8" w:rsidP="00CD6E3C">
      <w:pPr>
        <w:sectPr w:rsidR="00655EF8" w:rsidRPr="00553B58">
          <w:pgSz w:w="11906" w:h="16838"/>
          <w:pgMar w:top="1417" w:right="1417" w:bottom="1417" w:left="1417" w:header="708" w:footer="708" w:gutter="0"/>
          <w:cols w:space="708"/>
          <w:docGrid w:linePitch="360"/>
        </w:sectPr>
      </w:pPr>
    </w:p>
    <w:p w14:paraId="58DD844F" w14:textId="77777777" w:rsidR="00655EF8" w:rsidRPr="00553B58" w:rsidRDefault="007A7F81" w:rsidP="00CD6E3C">
      <w:pPr>
        <w:pStyle w:val="Nagwek1"/>
      </w:pPr>
      <w:bookmarkStart w:id="12" w:name="_Toc47702555"/>
      <w:r w:rsidRPr="00553B58">
        <w:lastRenderedPageBreak/>
        <w:t>ROZDZIAŁ</w:t>
      </w:r>
      <w:r w:rsidR="00655EF8" w:rsidRPr="00553B58">
        <w:t xml:space="preserve"> 3</w:t>
      </w:r>
      <w:r w:rsidRPr="00553B58">
        <w:t xml:space="preserve"> </w:t>
      </w:r>
      <w:r w:rsidRPr="00553B58">
        <w:br/>
      </w:r>
      <w:r w:rsidRPr="00553B58">
        <w:br/>
      </w:r>
      <w:r w:rsidR="00655EF8" w:rsidRPr="00553B58">
        <w:t>N</w:t>
      </w:r>
      <w:r w:rsidR="004C01A1" w:rsidRPr="00553B58">
        <w:t>awierzchnia</w:t>
      </w:r>
      <w:bookmarkEnd w:id="12"/>
    </w:p>
    <w:p w14:paraId="4529A7D6" w14:textId="77777777" w:rsidR="00655EF8" w:rsidRPr="00553B58" w:rsidRDefault="00655EF8" w:rsidP="00CD6E3C"/>
    <w:p w14:paraId="6A188E1D" w14:textId="77777777" w:rsidR="00655EF8" w:rsidRPr="00553B58" w:rsidRDefault="00655EF8" w:rsidP="00CD6E3C"/>
    <w:p w14:paraId="4B10D26A" w14:textId="14BA74CF" w:rsidR="00655EF8" w:rsidRPr="00553B58" w:rsidRDefault="00231CA8" w:rsidP="00CD6E3C">
      <w:pPr>
        <w:pStyle w:val="Nagwek2"/>
      </w:pPr>
      <w:bookmarkStart w:id="13" w:name="_Toc47702556"/>
      <w:r w:rsidRPr="00553B58">
        <w:t>Wymagania funkcjonalne</w:t>
      </w:r>
      <w:bookmarkEnd w:id="13"/>
      <w:r w:rsidRPr="00553B58">
        <w:t xml:space="preserve"> </w:t>
      </w:r>
    </w:p>
    <w:p w14:paraId="5F650B37" w14:textId="77777777" w:rsidR="00655EF8" w:rsidRPr="00553B58" w:rsidRDefault="00655EF8" w:rsidP="00CD6E3C">
      <w:pPr>
        <w:tabs>
          <w:tab w:val="left" w:pos="1134"/>
        </w:tabs>
        <w:spacing w:before="200"/>
        <w:ind w:firstLine="425"/>
        <w:rPr>
          <w:sz w:val="22"/>
        </w:rPr>
      </w:pPr>
      <w:r w:rsidRPr="00553B58">
        <w:rPr>
          <w:sz w:val="22"/>
        </w:rPr>
        <w:t>3.1</w:t>
      </w:r>
      <w:r w:rsidRPr="00553B58">
        <w:rPr>
          <w:sz w:val="22"/>
        </w:rPr>
        <w:tab/>
        <w:t>Nawierzchnia</w:t>
      </w:r>
      <w:r w:rsidR="00342AEB" w:rsidRPr="00553B58">
        <w:rPr>
          <w:sz w:val="22"/>
        </w:rPr>
        <w:t xml:space="preserve"> drogi startowej</w:t>
      </w:r>
      <w:r w:rsidRPr="00553B58">
        <w:rPr>
          <w:sz w:val="22"/>
        </w:rPr>
        <w:t>, w rozumieniu ogólnym musi spełniać trzy podstawowe funkcje:</w:t>
      </w:r>
    </w:p>
    <w:p w14:paraId="426C2D99" w14:textId="77777777" w:rsidR="00655EF8" w:rsidRPr="00553B58" w:rsidRDefault="004B4E20" w:rsidP="00CD6E3C">
      <w:pPr>
        <w:tabs>
          <w:tab w:val="left" w:pos="567"/>
        </w:tabs>
        <w:ind w:left="567" w:hanging="567"/>
        <w:rPr>
          <w:sz w:val="22"/>
        </w:rPr>
      </w:pPr>
      <w:r w:rsidRPr="00553B58">
        <w:rPr>
          <w:sz w:val="22"/>
        </w:rPr>
        <w:t xml:space="preserve">a) </w:t>
      </w:r>
      <w:r w:rsidR="00FC5804" w:rsidRPr="00553B58">
        <w:rPr>
          <w:sz w:val="22"/>
        </w:rPr>
        <w:tab/>
      </w:r>
      <w:r w:rsidR="00655EF8" w:rsidRPr="00553B58">
        <w:rPr>
          <w:sz w:val="22"/>
        </w:rPr>
        <w:t>zapewniać odpowiednią nośność;</w:t>
      </w:r>
    </w:p>
    <w:p w14:paraId="4B1E20A5" w14:textId="77777777" w:rsidR="00655EF8" w:rsidRPr="00553B58" w:rsidRDefault="00FC5804" w:rsidP="00CD6E3C">
      <w:pPr>
        <w:tabs>
          <w:tab w:val="left" w:pos="567"/>
        </w:tabs>
        <w:ind w:left="567" w:hanging="567"/>
        <w:rPr>
          <w:sz w:val="22"/>
        </w:rPr>
      </w:pPr>
      <w:r w:rsidRPr="00553B58">
        <w:rPr>
          <w:sz w:val="22"/>
        </w:rPr>
        <w:t>b</w:t>
      </w:r>
      <w:r w:rsidR="004B4E20" w:rsidRPr="00553B58">
        <w:rPr>
          <w:sz w:val="22"/>
        </w:rPr>
        <w:t xml:space="preserve">) </w:t>
      </w:r>
      <w:r w:rsidRPr="00553B58">
        <w:rPr>
          <w:sz w:val="22"/>
        </w:rPr>
        <w:tab/>
      </w:r>
      <w:r w:rsidR="00655EF8" w:rsidRPr="00553B58">
        <w:rPr>
          <w:sz w:val="22"/>
        </w:rPr>
        <w:t>zapewniać dobre właściwości jezdne; oraz</w:t>
      </w:r>
    </w:p>
    <w:p w14:paraId="5DD74084" w14:textId="77777777" w:rsidR="00655EF8" w:rsidRPr="00553B58" w:rsidRDefault="00FC5804" w:rsidP="00CD6E3C">
      <w:pPr>
        <w:tabs>
          <w:tab w:val="left" w:pos="567"/>
        </w:tabs>
        <w:ind w:left="567" w:hanging="567"/>
        <w:rPr>
          <w:sz w:val="22"/>
        </w:rPr>
      </w:pPr>
      <w:r w:rsidRPr="00553B58">
        <w:rPr>
          <w:sz w:val="22"/>
        </w:rPr>
        <w:t>c</w:t>
      </w:r>
      <w:r w:rsidR="004B4E20" w:rsidRPr="00553B58">
        <w:rPr>
          <w:sz w:val="22"/>
        </w:rPr>
        <w:t xml:space="preserve">) </w:t>
      </w:r>
      <w:r w:rsidRPr="00553B58">
        <w:rPr>
          <w:sz w:val="22"/>
        </w:rPr>
        <w:tab/>
      </w:r>
      <w:r w:rsidR="00655EF8" w:rsidRPr="00553B58">
        <w:rPr>
          <w:sz w:val="22"/>
        </w:rPr>
        <w:t xml:space="preserve">zapewniać dobrą charakterystykę tarcia nawierzchni. </w:t>
      </w:r>
    </w:p>
    <w:p w14:paraId="25D2FB58" w14:textId="77777777" w:rsidR="00655EF8" w:rsidRPr="00553B58" w:rsidRDefault="00655EF8" w:rsidP="00CD6E3C">
      <w:pPr>
        <w:tabs>
          <w:tab w:val="left" w:pos="1134"/>
        </w:tabs>
        <w:spacing w:before="200"/>
        <w:ind w:firstLine="425"/>
        <w:rPr>
          <w:sz w:val="22"/>
        </w:rPr>
      </w:pPr>
      <w:r w:rsidRPr="00553B58">
        <w:rPr>
          <w:sz w:val="22"/>
        </w:rPr>
        <w:t>3.2</w:t>
      </w:r>
      <w:r w:rsidRPr="00553B58">
        <w:rPr>
          <w:sz w:val="22"/>
        </w:rPr>
        <w:tab/>
        <w:t>Pozostałe wymagania obejmują:</w:t>
      </w:r>
    </w:p>
    <w:p w14:paraId="2A012E52" w14:textId="77777777" w:rsidR="00655EF8" w:rsidRPr="00553B58" w:rsidRDefault="00FC5804"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długowieczność; oraz</w:t>
      </w:r>
    </w:p>
    <w:p w14:paraId="0A5AC0FB" w14:textId="77777777" w:rsidR="00655EF8" w:rsidRPr="00553B58" w:rsidRDefault="00FC5804"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łatwość utrzymania.</w:t>
      </w:r>
    </w:p>
    <w:p w14:paraId="56AA11B5" w14:textId="77777777" w:rsidR="00655EF8" w:rsidRPr="00553B58" w:rsidRDefault="00655EF8" w:rsidP="00CD6E3C">
      <w:pPr>
        <w:tabs>
          <w:tab w:val="left" w:pos="1134"/>
        </w:tabs>
        <w:spacing w:before="200"/>
        <w:ind w:firstLine="425"/>
        <w:rPr>
          <w:sz w:val="22"/>
        </w:rPr>
      </w:pPr>
      <w:r w:rsidRPr="00553B58">
        <w:rPr>
          <w:sz w:val="22"/>
        </w:rPr>
        <w:t>3.3</w:t>
      </w:r>
      <w:r w:rsidRPr="00553B58">
        <w:rPr>
          <w:sz w:val="22"/>
        </w:rPr>
        <w:tab/>
        <w:t xml:space="preserve">Pierwsze kryterium odnosi się do struktury nawierzchni, drugie do kształtu geometrycznego górnej części nawierzchni, trzecie do tekstury faktycznej nawierzchni oraz odprowadzania wody, gdy jest mokro – z podkreśleniem, że tekstura oraz nachylenie stanowią najważniejsze charakterystyki tarcia nawierzchni drogi startowej. Czwarte oraz piąte kryterium oprócz wymiaru ekonomicznego, dotyczy dostępności nawierzchni do wykonywania operacji lotniczych. </w:t>
      </w:r>
    </w:p>
    <w:p w14:paraId="55763341" w14:textId="0FEBD09C" w:rsidR="00655EF8" w:rsidRPr="00553B58" w:rsidRDefault="00231CA8" w:rsidP="00CD6E3C">
      <w:pPr>
        <w:pStyle w:val="Nagwek2"/>
      </w:pPr>
      <w:bookmarkStart w:id="14" w:name="_Toc47702557"/>
      <w:r w:rsidRPr="00553B58">
        <w:t>Sucha droga startowa</w:t>
      </w:r>
      <w:bookmarkEnd w:id="14"/>
      <w:r w:rsidRPr="00553B58">
        <w:t xml:space="preserve"> </w:t>
      </w:r>
    </w:p>
    <w:p w14:paraId="32993109" w14:textId="0E8755FB" w:rsidR="00FD307A" w:rsidRPr="00553B58" w:rsidRDefault="00655EF8" w:rsidP="00CD6E3C">
      <w:pPr>
        <w:tabs>
          <w:tab w:val="left" w:pos="1134"/>
        </w:tabs>
        <w:spacing w:before="200"/>
        <w:ind w:firstLine="425"/>
        <w:rPr>
          <w:sz w:val="22"/>
        </w:rPr>
      </w:pPr>
      <w:r w:rsidRPr="00553B58">
        <w:rPr>
          <w:sz w:val="22"/>
        </w:rPr>
        <w:t>3.4</w:t>
      </w:r>
      <w:r w:rsidRPr="00553B58">
        <w:rPr>
          <w:sz w:val="22"/>
        </w:rPr>
        <w:tab/>
        <w:t xml:space="preserve">W </w:t>
      </w:r>
      <w:r w:rsidR="00FC5804" w:rsidRPr="00553B58">
        <w:rPr>
          <w:sz w:val="22"/>
        </w:rPr>
        <w:t>przypadku, gdy</w:t>
      </w:r>
      <w:r w:rsidRPr="00553B58">
        <w:rPr>
          <w:sz w:val="22"/>
        </w:rPr>
        <w:t xml:space="preserve"> poszczególne drogi startowe są suche lub czyste, na ogół zapewniają one poziom tarcia </w:t>
      </w:r>
      <w:r w:rsidR="001045C2" w:rsidRPr="00553B58">
        <w:rPr>
          <w:sz w:val="22"/>
        </w:rPr>
        <w:t xml:space="preserve">o </w:t>
      </w:r>
      <w:r w:rsidRPr="00553B58">
        <w:rPr>
          <w:sz w:val="22"/>
        </w:rPr>
        <w:t>nie</w:t>
      </w:r>
      <w:r w:rsidR="001045C2" w:rsidRPr="00553B58">
        <w:rPr>
          <w:sz w:val="22"/>
        </w:rPr>
        <w:t>wielkich</w:t>
      </w:r>
      <w:r w:rsidRPr="00553B58">
        <w:rPr>
          <w:sz w:val="22"/>
        </w:rPr>
        <w:t xml:space="preserve"> różnicach</w:t>
      </w:r>
      <w:r w:rsidR="001045C2" w:rsidRPr="00553B58">
        <w:rPr>
          <w:sz w:val="22"/>
        </w:rPr>
        <w:t xml:space="preserve">, </w:t>
      </w:r>
      <w:r w:rsidR="00FD307A" w:rsidRPr="00553B58">
        <w:rPr>
          <w:sz w:val="22"/>
        </w:rPr>
        <w:t xml:space="preserve">które </w:t>
      </w:r>
      <w:r w:rsidR="001045C2" w:rsidRPr="00553B58">
        <w:rPr>
          <w:sz w:val="22"/>
        </w:rPr>
        <w:t>nie</w:t>
      </w:r>
      <w:r w:rsidR="00FD307A" w:rsidRPr="00553B58">
        <w:rPr>
          <w:sz w:val="22"/>
        </w:rPr>
        <w:t xml:space="preserve"> są </w:t>
      </w:r>
      <w:r w:rsidR="001045C2" w:rsidRPr="00553B58">
        <w:rPr>
          <w:sz w:val="22"/>
        </w:rPr>
        <w:t>istotn</w:t>
      </w:r>
      <w:r w:rsidR="00FD307A" w:rsidRPr="00553B58">
        <w:rPr>
          <w:sz w:val="22"/>
        </w:rPr>
        <w:t>e</w:t>
      </w:r>
      <w:r w:rsidR="001045C2" w:rsidRPr="00553B58">
        <w:rPr>
          <w:sz w:val="22"/>
        </w:rPr>
        <w:t xml:space="preserve"> pod względem operacyjnym</w:t>
      </w:r>
      <w:r w:rsidRPr="00553B58">
        <w:rPr>
          <w:sz w:val="22"/>
        </w:rPr>
        <w:t>, niezależnie od typu nawierzchni i konfiguracji powierzchni. Ponadto, poziom występującego tarcia jest stosunkowo niezależny od prędkości statku powietrznego. Dlatego operacje statków powietrznych na suchej nawierzchni drogi star</w:t>
      </w:r>
      <w:r w:rsidR="001045C2" w:rsidRPr="00553B58">
        <w:rPr>
          <w:sz w:val="22"/>
        </w:rPr>
        <w:t>towej są dostatecznie spójne, i</w:t>
      </w:r>
      <w:r w:rsidR="00B31409" w:rsidRPr="00553B58">
        <w:rPr>
          <w:sz w:val="22"/>
        </w:rPr>
        <w:t xml:space="preserve"> </w:t>
      </w:r>
      <w:r w:rsidRPr="00553B58">
        <w:rPr>
          <w:sz w:val="22"/>
        </w:rPr>
        <w:t>w tym przypadku nie są wymagane żadne szczególne kryteria techniczne dotyczące tarcia nawierzchni.</w:t>
      </w:r>
    </w:p>
    <w:p w14:paraId="39FAF9BE" w14:textId="77777777" w:rsidR="00FD307A" w:rsidRPr="00553B58" w:rsidRDefault="00FD307A" w:rsidP="00CD6E3C">
      <w:pPr>
        <w:spacing w:after="160" w:line="259" w:lineRule="auto"/>
        <w:jc w:val="left"/>
        <w:rPr>
          <w:sz w:val="22"/>
        </w:rPr>
      </w:pPr>
      <w:r w:rsidRPr="00553B58">
        <w:rPr>
          <w:sz w:val="22"/>
        </w:rPr>
        <w:br w:type="page"/>
      </w:r>
    </w:p>
    <w:p w14:paraId="6C4BAED6" w14:textId="27E86B7F" w:rsidR="00655EF8" w:rsidRPr="00553B58" w:rsidRDefault="00231CA8" w:rsidP="00CD6E3C">
      <w:pPr>
        <w:pStyle w:val="Nagwek2"/>
      </w:pPr>
      <w:bookmarkStart w:id="15" w:name="_Toc47702558"/>
      <w:r w:rsidRPr="00553B58">
        <w:lastRenderedPageBreak/>
        <w:t>Mokra droga startowa</w:t>
      </w:r>
      <w:bookmarkEnd w:id="15"/>
    </w:p>
    <w:p w14:paraId="2E7F2627" w14:textId="77777777" w:rsidR="00655EF8" w:rsidRPr="00553B58" w:rsidRDefault="00655EF8" w:rsidP="00CD6E3C">
      <w:pPr>
        <w:tabs>
          <w:tab w:val="left" w:pos="1134"/>
        </w:tabs>
        <w:spacing w:before="200"/>
        <w:ind w:firstLine="425"/>
        <w:rPr>
          <w:sz w:val="22"/>
        </w:rPr>
      </w:pPr>
      <w:r w:rsidRPr="00553B58">
        <w:rPr>
          <w:sz w:val="22"/>
        </w:rPr>
        <w:t>3.5</w:t>
      </w:r>
      <w:r w:rsidRPr="00553B58">
        <w:rPr>
          <w:sz w:val="22"/>
        </w:rPr>
        <w:tab/>
        <w:t xml:space="preserve">Problem tarcia na nawierzchniach dróg startowych, na których znajduje się woda można </w:t>
      </w:r>
      <w:r w:rsidR="00FD307A" w:rsidRPr="00553B58">
        <w:rPr>
          <w:sz w:val="22"/>
        </w:rPr>
        <w:t>generalnie ująć, jako</w:t>
      </w:r>
      <w:r w:rsidRPr="00553B58">
        <w:rPr>
          <w:sz w:val="22"/>
        </w:rPr>
        <w:t xml:space="preserve"> problem związany z odprowadzaniem wody, na który składają się trzy kryteria:</w:t>
      </w:r>
    </w:p>
    <w:p w14:paraId="5EE77AE9" w14:textId="77777777" w:rsidR="00655EF8" w:rsidRPr="00553B58" w:rsidRDefault="00FC5804"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odprowadzanie wody z powierzchni (kształt, nachylenie powierzchni);</w:t>
      </w:r>
    </w:p>
    <w:p w14:paraId="71632731" w14:textId="77777777" w:rsidR="00655EF8" w:rsidRPr="00553B58" w:rsidRDefault="00FC5804"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 xml:space="preserve">odprowadzenie wody z powierzchni </w:t>
      </w:r>
      <w:r w:rsidR="00FD307A" w:rsidRPr="00553B58">
        <w:rPr>
          <w:sz w:val="22"/>
        </w:rPr>
        <w:t>na styku</w:t>
      </w:r>
      <w:r w:rsidR="00655EF8" w:rsidRPr="00553B58">
        <w:rPr>
          <w:sz w:val="22"/>
        </w:rPr>
        <w:t xml:space="preserve"> opona/ziemia (makrotekstura); oraz</w:t>
      </w:r>
    </w:p>
    <w:p w14:paraId="03E367E2" w14:textId="77777777" w:rsidR="00655EF8" w:rsidRPr="00553B58" w:rsidRDefault="00FC5804" w:rsidP="00CD6E3C">
      <w:pPr>
        <w:tabs>
          <w:tab w:val="left" w:pos="567"/>
        </w:tabs>
        <w:ind w:left="567" w:hanging="567"/>
        <w:rPr>
          <w:sz w:val="22"/>
        </w:rPr>
      </w:pPr>
      <w:r w:rsidRPr="00553B58">
        <w:rPr>
          <w:sz w:val="22"/>
        </w:rPr>
        <w:t xml:space="preserve">c) </w:t>
      </w:r>
      <w:r w:rsidRPr="00553B58">
        <w:rPr>
          <w:sz w:val="22"/>
        </w:rPr>
        <w:tab/>
      </w:r>
      <w:r w:rsidR="00655EF8" w:rsidRPr="00553B58">
        <w:rPr>
          <w:sz w:val="22"/>
        </w:rPr>
        <w:t>odprowadzenie wody</w:t>
      </w:r>
      <w:r w:rsidR="00FD307A" w:rsidRPr="00553B58">
        <w:rPr>
          <w:sz w:val="22"/>
        </w:rPr>
        <w:t>, która</w:t>
      </w:r>
      <w:r w:rsidR="00655EF8" w:rsidRPr="00553B58">
        <w:rPr>
          <w:sz w:val="22"/>
        </w:rPr>
        <w:t xml:space="preserve"> </w:t>
      </w:r>
      <w:r w:rsidR="00FD307A" w:rsidRPr="00553B58">
        <w:rPr>
          <w:sz w:val="22"/>
        </w:rPr>
        <w:t>wniknęła w głąb</w:t>
      </w:r>
      <w:r w:rsidR="00655EF8" w:rsidRPr="00553B58">
        <w:rPr>
          <w:sz w:val="22"/>
        </w:rPr>
        <w:t xml:space="preserve"> nawierzchni (mikrotekstura).</w:t>
      </w:r>
    </w:p>
    <w:p w14:paraId="4614FDED" w14:textId="77777777" w:rsidR="00655EF8" w:rsidRPr="00553B58" w:rsidRDefault="00655EF8" w:rsidP="00CD6E3C">
      <w:pPr>
        <w:tabs>
          <w:tab w:val="left" w:pos="1134"/>
        </w:tabs>
        <w:spacing w:before="200"/>
        <w:ind w:firstLine="425"/>
        <w:rPr>
          <w:sz w:val="22"/>
        </w:rPr>
      </w:pPr>
      <w:r w:rsidRPr="00553B58">
        <w:rPr>
          <w:sz w:val="22"/>
        </w:rPr>
        <w:t>3.6</w:t>
      </w:r>
      <w:r w:rsidRPr="00553B58">
        <w:rPr>
          <w:sz w:val="22"/>
        </w:rPr>
        <w:tab/>
        <w:t xml:space="preserve">Wszystkie </w:t>
      </w:r>
      <w:r w:rsidR="00FD307A" w:rsidRPr="00553B58">
        <w:rPr>
          <w:sz w:val="22"/>
        </w:rPr>
        <w:t xml:space="preserve">trzy </w:t>
      </w:r>
      <w:r w:rsidRPr="00553B58">
        <w:rPr>
          <w:sz w:val="22"/>
        </w:rPr>
        <w:t xml:space="preserve">wyżej wspomniane kryteria mogą być w znacznej mierze uzależnione </w:t>
      </w:r>
      <w:r w:rsidR="00FD307A" w:rsidRPr="00553B58">
        <w:rPr>
          <w:sz w:val="22"/>
        </w:rPr>
        <w:t xml:space="preserve">od </w:t>
      </w:r>
      <w:r w:rsidRPr="00553B58">
        <w:rPr>
          <w:sz w:val="22"/>
        </w:rPr>
        <w:t>zastosowanych środków technicznych, stąd ważne jest podkreślenie, że wszystkie one muszą być właściwie spełnione w celu zapewnienia odpowiedniego tarcia we wszystkich możliwych do wys</w:t>
      </w:r>
      <w:r w:rsidR="00FD307A" w:rsidRPr="00553B58">
        <w:rPr>
          <w:sz w:val="22"/>
        </w:rPr>
        <w:t>tąpienia warunkach wilgotności.</w:t>
      </w:r>
    </w:p>
    <w:p w14:paraId="2E5E491C" w14:textId="5362FB99" w:rsidR="00655EF8" w:rsidRPr="00553B58" w:rsidRDefault="00231CA8" w:rsidP="00CD6E3C">
      <w:pPr>
        <w:pStyle w:val="Nagwek2"/>
      </w:pPr>
      <w:bookmarkStart w:id="16" w:name="_Toc47702559"/>
      <w:r w:rsidRPr="00553B58">
        <w:t>Zanieczyszczona droga startowa</w:t>
      </w:r>
      <w:bookmarkEnd w:id="16"/>
      <w:r w:rsidRPr="00553B58">
        <w:t xml:space="preserve"> </w:t>
      </w:r>
    </w:p>
    <w:p w14:paraId="7227931B" w14:textId="77777777" w:rsidR="00655EF8" w:rsidRPr="00553B58" w:rsidRDefault="00655EF8" w:rsidP="00CD6E3C">
      <w:pPr>
        <w:tabs>
          <w:tab w:val="left" w:pos="1134"/>
        </w:tabs>
        <w:spacing w:before="200"/>
        <w:ind w:firstLine="425"/>
        <w:rPr>
          <w:sz w:val="22"/>
        </w:rPr>
      </w:pPr>
      <w:r w:rsidRPr="00553B58">
        <w:rPr>
          <w:sz w:val="22"/>
        </w:rPr>
        <w:t>3.7</w:t>
      </w:r>
      <w:r w:rsidRPr="00553B58">
        <w:rPr>
          <w:sz w:val="22"/>
        </w:rPr>
        <w:tab/>
        <w:t xml:space="preserve">Problem tarcia na nawierzchniach dróg startowych, na których znajdują się zanieczyszczenia </w:t>
      </w:r>
      <w:r w:rsidR="008263FE" w:rsidRPr="00553B58">
        <w:rPr>
          <w:sz w:val="22"/>
        </w:rPr>
        <w:t xml:space="preserve">generalnie </w:t>
      </w:r>
      <w:r w:rsidRPr="00553B58">
        <w:rPr>
          <w:sz w:val="22"/>
        </w:rPr>
        <w:t xml:space="preserve">można </w:t>
      </w:r>
      <w:r w:rsidR="008263FE" w:rsidRPr="00553B58">
        <w:rPr>
          <w:sz w:val="22"/>
        </w:rPr>
        <w:t>ująć, jako</w:t>
      </w:r>
      <w:r w:rsidRPr="00553B58">
        <w:rPr>
          <w:sz w:val="22"/>
        </w:rPr>
        <w:t xml:space="preserve"> problem związany z utrzymaniem, na który składa się ulepszone odprowadzanie wody z powierzchni łączących oraz usuwanie zanieczyszczeń. Dominuje wśród nich:</w:t>
      </w:r>
    </w:p>
    <w:p w14:paraId="73436E23" w14:textId="32ABC26B" w:rsidR="00655EF8" w:rsidRPr="00553B58" w:rsidRDefault="00FC5804"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utrzymanie ulepszonych możliwości odprowadzania</w:t>
      </w:r>
      <w:r w:rsidR="008263FE" w:rsidRPr="00553B58">
        <w:rPr>
          <w:sz w:val="22"/>
        </w:rPr>
        <w:t xml:space="preserve"> wody z powierzchni łączących w</w:t>
      </w:r>
      <w:r w:rsidR="00B31409" w:rsidRPr="00553B58">
        <w:rPr>
          <w:sz w:val="22"/>
        </w:rPr>
        <w:t xml:space="preserve"> </w:t>
      </w:r>
      <w:r w:rsidR="00655EF8" w:rsidRPr="00553B58">
        <w:rPr>
          <w:sz w:val="22"/>
        </w:rPr>
        <w:t>przypadku nawierzchni zanieczyszczonych przez wodę (o głębokości powyżej 3 mm);</w:t>
      </w:r>
    </w:p>
    <w:p w14:paraId="7CE53450" w14:textId="77777777" w:rsidR="00655EF8" w:rsidRPr="00553B58" w:rsidRDefault="00FC5804"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usuwanie gumy;</w:t>
      </w:r>
    </w:p>
    <w:p w14:paraId="0014EE28" w14:textId="77777777" w:rsidR="00655EF8" w:rsidRPr="00553B58" w:rsidRDefault="00FC5804" w:rsidP="00CD6E3C">
      <w:pPr>
        <w:tabs>
          <w:tab w:val="left" w:pos="567"/>
        </w:tabs>
        <w:ind w:left="567" w:hanging="567"/>
        <w:rPr>
          <w:sz w:val="22"/>
        </w:rPr>
      </w:pPr>
      <w:r w:rsidRPr="00553B58">
        <w:rPr>
          <w:sz w:val="22"/>
        </w:rPr>
        <w:t xml:space="preserve">c) </w:t>
      </w:r>
      <w:r w:rsidRPr="00553B58">
        <w:rPr>
          <w:sz w:val="22"/>
        </w:rPr>
        <w:tab/>
      </w:r>
      <w:r w:rsidR="00655EF8" w:rsidRPr="00553B58">
        <w:rPr>
          <w:sz w:val="22"/>
        </w:rPr>
        <w:t>usuwanie śniegu, topniejącego śniegu, lodu lub szadzi; oraz</w:t>
      </w:r>
    </w:p>
    <w:p w14:paraId="3E012935" w14:textId="77777777" w:rsidR="00655EF8" w:rsidRPr="00553B58" w:rsidRDefault="00FC5804" w:rsidP="00CD6E3C">
      <w:pPr>
        <w:tabs>
          <w:tab w:val="left" w:pos="567"/>
        </w:tabs>
        <w:ind w:left="567" w:hanging="567"/>
        <w:rPr>
          <w:sz w:val="22"/>
        </w:rPr>
      </w:pPr>
      <w:r w:rsidRPr="00553B58">
        <w:rPr>
          <w:sz w:val="22"/>
        </w:rPr>
        <w:t xml:space="preserve">d) </w:t>
      </w:r>
      <w:r w:rsidRPr="00553B58">
        <w:rPr>
          <w:sz w:val="22"/>
        </w:rPr>
        <w:tab/>
      </w:r>
      <w:r w:rsidR="00655EF8" w:rsidRPr="00553B58">
        <w:rPr>
          <w:sz w:val="22"/>
        </w:rPr>
        <w:t>usuwanie innych nagromadz</w:t>
      </w:r>
      <w:r w:rsidR="008263FE" w:rsidRPr="00553B58">
        <w:rPr>
          <w:sz w:val="22"/>
        </w:rPr>
        <w:t>onych</w:t>
      </w:r>
      <w:r w:rsidR="00655EF8" w:rsidRPr="00553B58">
        <w:rPr>
          <w:sz w:val="22"/>
        </w:rPr>
        <w:t xml:space="preserve"> materiałów takich jak piasek, kurz, błoto i olej.</w:t>
      </w:r>
    </w:p>
    <w:p w14:paraId="4D96A454" w14:textId="77777777" w:rsidR="00655EF8" w:rsidRPr="00553B58" w:rsidRDefault="00FC5804" w:rsidP="00CD6E3C">
      <w:pPr>
        <w:tabs>
          <w:tab w:val="left" w:pos="1134"/>
        </w:tabs>
        <w:spacing w:before="200"/>
        <w:ind w:firstLine="425"/>
        <w:rPr>
          <w:sz w:val="22"/>
        </w:rPr>
      </w:pPr>
      <w:r w:rsidRPr="00553B58">
        <w:rPr>
          <w:sz w:val="22"/>
        </w:rPr>
        <w:t xml:space="preserve">3.8 </w:t>
      </w:r>
      <w:r w:rsidRPr="00553B58">
        <w:rPr>
          <w:sz w:val="22"/>
        </w:rPr>
        <w:tab/>
      </w:r>
      <w:r w:rsidR="00655EF8" w:rsidRPr="00553B58">
        <w:rPr>
          <w:sz w:val="22"/>
        </w:rPr>
        <w:t xml:space="preserve">Kwestie te mogą być w znacznej mierze uzależnione od stopnia utrzymania, jakie zapewnia </w:t>
      </w:r>
      <w:r w:rsidR="000403BD" w:rsidRPr="00553B58">
        <w:rPr>
          <w:sz w:val="22"/>
        </w:rPr>
        <w:t>operator</w:t>
      </w:r>
      <w:r w:rsidR="00655EF8" w:rsidRPr="00553B58">
        <w:rPr>
          <w:sz w:val="22"/>
        </w:rPr>
        <w:t xml:space="preserve"> lotniskiem.</w:t>
      </w:r>
    </w:p>
    <w:p w14:paraId="272B1C55" w14:textId="77777777" w:rsidR="00655EF8" w:rsidRPr="00553B58" w:rsidRDefault="00FC5804" w:rsidP="00CD6E3C">
      <w:pPr>
        <w:tabs>
          <w:tab w:val="left" w:pos="1134"/>
        </w:tabs>
        <w:spacing w:before="200"/>
        <w:ind w:firstLine="425"/>
        <w:rPr>
          <w:sz w:val="22"/>
        </w:rPr>
      </w:pPr>
      <w:r w:rsidRPr="00553B58">
        <w:rPr>
          <w:sz w:val="22"/>
        </w:rPr>
        <w:t xml:space="preserve">3.9 </w:t>
      </w:r>
      <w:r w:rsidRPr="00553B58">
        <w:rPr>
          <w:sz w:val="22"/>
        </w:rPr>
        <w:tab/>
      </w:r>
      <w:r w:rsidR="00655EF8" w:rsidRPr="00553B58">
        <w:rPr>
          <w:sz w:val="22"/>
        </w:rPr>
        <w:t>Poziom zapewnianego utrzymania to zdolno</w:t>
      </w:r>
      <w:r w:rsidR="008263FE" w:rsidRPr="00553B58">
        <w:rPr>
          <w:sz w:val="22"/>
        </w:rPr>
        <w:t>ść do usuwania zanieczyszczeń tak szybko jak to jest możliwe i</w:t>
      </w:r>
      <w:r w:rsidR="00655EF8" w:rsidRPr="00553B58">
        <w:rPr>
          <w:sz w:val="22"/>
        </w:rPr>
        <w:t xml:space="preserve"> w całości, tak by uniknąć nagromadzenia się zanieczyszczeń. W</w:t>
      </w:r>
      <w:r w:rsidR="008263FE" w:rsidRPr="00553B58">
        <w:rPr>
          <w:sz w:val="22"/>
        </w:rPr>
        <w:t>ymagany poziom utrzymania jest zależy od: stopnia</w:t>
      </w:r>
      <w:r w:rsidR="00655EF8" w:rsidRPr="00553B58">
        <w:rPr>
          <w:sz w:val="22"/>
        </w:rPr>
        <w:t xml:space="preserve"> narażenia na zanieczyszczenia, utrzymania sprzętu do </w:t>
      </w:r>
      <w:r w:rsidR="008263FE" w:rsidRPr="00553B58">
        <w:rPr>
          <w:sz w:val="22"/>
        </w:rPr>
        <w:t>usuwania</w:t>
      </w:r>
      <w:r w:rsidR="00655EF8" w:rsidRPr="00553B58">
        <w:rPr>
          <w:sz w:val="22"/>
        </w:rPr>
        <w:t xml:space="preserve"> zanieczyszczeń oraz kompetentnego personelu użytkującego właściwe utrzymane urządzenia. </w:t>
      </w:r>
    </w:p>
    <w:p w14:paraId="3BEABF59" w14:textId="04FDA589" w:rsidR="00655EF8" w:rsidRPr="00553B58" w:rsidRDefault="00FC5804" w:rsidP="00CD6E3C">
      <w:pPr>
        <w:tabs>
          <w:tab w:val="left" w:pos="1134"/>
        </w:tabs>
        <w:spacing w:before="200"/>
        <w:ind w:firstLine="425"/>
        <w:rPr>
          <w:sz w:val="22"/>
        </w:rPr>
      </w:pPr>
      <w:r w:rsidRPr="00553B58">
        <w:rPr>
          <w:sz w:val="22"/>
        </w:rPr>
        <w:t xml:space="preserve">3.10 </w:t>
      </w:r>
      <w:r w:rsidRPr="00553B58">
        <w:rPr>
          <w:sz w:val="22"/>
        </w:rPr>
        <w:tab/>
      </w:r>
      <w:r w:rsidR="000403BD" w:rsidRPr="00553B58">
        <w:rPr>
          <w:sz w:val="22"/>
        </w:rPr>
        <w:t>O</w:t>
      </w:r>
      <w:r w:rsidR="00655EF8" w:rsidRPr="00553B58">
        <w:rPr>
          <w:sz w:val="22"/>
        </w:rPr>
        <w:t xml:space="preserve">perator lotniska może spotkać się z trzema </w:t>
      </w:r>
      <w:r w:rsidR="006B6FCD" w:rsidRPr="00553B58">
        <w:rPr>
          <w:sz w:val="22"/>
        </w:rPr>
        <w:t>głównymi sytuacjami</w:t>
      </w:r>
      <w:r w:rsidR="00655EF8" w:rsidRPr="00553B58">
        <w:rPr>
          <w:sz w:val="22"/>
        </w:rPr>
        <w:t>:</w:t>
      </w:r>
    </w:p>
    <w:p w14:paraId="37BB8456" w14:textId="5CE018EC" w:rsidR="00655EF8" w:rsidRPr="00553B58" w:rsidRDefault="00FC5804" w:rsidP="00CD6E3C">
      <w:pPr>
        <w:tabs>
          <w:tab w:val="left" w:pos="567"/>
        </w:tabs>
        <w:ind w:left="567" w:hanging="567"/>
        <w:rPr>
          <w:sz w:val="22"/>
        </w:rPr>
      </w:pPr>
      <w:r w:rsidRPr="00553B58">
        <w:rPr>
          <w:sz w:val="22"/>
        </w:rPr>
        <w:t xml:space="preserve">a) </w:t>
      </w:r>
      <w:r w:rsidRPr="00553B58">
        <w:rPr>
          <w:sz w:val="22"/>
        </w:rPr>
        <w:tab/>
      </w:r>
      <w:r w:rsidR="00655EF8" w:rsidRPr="00553B58">
        <w:rPr>
          <w:sz w:val="22"/>
        </w:rPr>
        <w:t>przypadek dot</w:t>
      </w:r>
      <w:r w:rsidR="006B6FCD" w:rsidRPr="00553B58">
        <w:rPr>
          <w:sz w:val="22"/>
        </w:rPr>
        <w:t>yczący</w:t>
      </w:r>
      <w:r w:rsidR="00655EF8" w:rsidRPr="00553B58">
        <w:rPr>
          <w:sz w:val="22"/>
        </w:rPr>
        <w:t xml:space="preserve"> tylko mokrej drogi startowej;</w:t>
      </w:r>
    </w:p>
    <w:p w14:paraId="2FD0AA44" w14:textId="2177D8F6" w:rsidR="00655EF8" w:rsidRPr="00553B58" w:rsidRDefault="00FC5804" w:rsidP="00CD6E3C">
      <w:pPr>
        <w:tabs>
          <w:tab w:val="left" w:pos="567"/>
        </w:tabs>
        <w:ind w:left="567" w:hanging="567"/>
        <w:rPr>
          <w:sz w:val="22"/>
        </w:rPr>
      </w:pPr>
      <w:r w:rsidRPr="00553B58">
        <w:rPr>
          <w:sz w:val="22"/>
        </w:rPr>
        <w:t xml:space="preserve">b) </w:t>
      </w:r>
      <w:r w:rsidRPr="00553B58">
        <w:rPr>
          <w:sz w:val="22"/>
        </w:rPr>
        <w:tab/>
      </w:r>
      <w:r w:rsidR="00655EF8" w:rsidRPr="00553B58">
        <w:rPr>
          <w:sz w:val="22"/>
        </w:rPr>
        <w:t xml:space="preserve">śnieg i lód pojawia się w nieregularnych odstępach czasowych, a </w:t>
      </w:r>
      <w:r w:rsidR="005A558C" w:rsidRPr="00553B58">
        <w:rPr>
          <w:sz w:val="22"/>
        </w:rPr>
        <w:t xml:space="preserve">zamknięcie </w:t>
      </w:r>
      <w:r w:rsidR="00655EF8" w:rsidRPr="00553B58">
        <w:rPr>
          <w:sz w:val="22"/>
        </w:rPr>
        <w:t>drog</w:t>
      </w:r>
      <w:r w:rsidR="005A558C" w:rsidRPr="00553B58">
        <w:rPr>
          <w:sz w:val="22"/>
        </w:rPr>
        <w:t>i</w:t>
      </w:r>
      <w:r w:rsidR="00655EF8" w:rsidRPr="00553B58">
        <w:rPr>
          <w:sz w:val="22"/>
        </w:rPr>
        <w:t xml:space="preserve"> startow</w:t>
      </w:r>
      <w:r w:rsidR="005A558C" w:rsidRPr="00553B58">
        <w:rPr>
          <w:sz w:val="22"/>
        </w:rPr>
        <w:t>ej</w:t>
      </w:r>
      <w:r w:rsidR="00655EF8" w:rsidRPr="00553B58">
        <w:rPr>
          <w:sz w:val="22"/>
        </w:rPr>
        <w:t xml:space="preserve"> moż</w:t>
      </w:r>
      <w:r w:rsidR="005A558C" w:rsidRPr="00553B58">
        <w:rPr>
          <w:sz w:val="22"/>
        </w:rPr>
        <w:t>e</w:t>
      </w:r>
      <w:r w:rsidR="00655EF8" w:rsidRPr="00553B58">
        <w:rPr>
          <w:sz w:val="22"/>
        </w:rPr>
        <w:t xml:space="preserve"> </w:t>
      </w:r>
      <w:r w:rsidR="005A558C" w:rsidRPr="00553B58">
        <w:rPr>
          <w:sz w:val="22"/>
        </w:rPr>
        <w:t xml:space="preserve">być do pewnego stopnia tolerowane, ze względu na </w:t>
      </w:r>
      <w:r w:rsidR="00655EF8" w:rsidRPr="00553B58">
        <w:rPr>
          <w:sz w:val="22"/>
        </w:rPr>
        <w:t>ograniczon</w:t>
      </w:r>
      <w:r w:rsidR="005A558C" w:rsidRPr="00553B58">
        <w:rPr>
          <w:sz w:val="22"/>
        </w:rPr>
        <w:t>e</w:t>
      </w:r>
      <w:r w:rsidR="00655EF8" w:rsidRPr="00553B58">
        <w:rPr>
          <w:sz w:val="22"/>
        </w:rPr>
        <w:t xml:space="preserve"> możliwości lub </w:t>
      </w:r>
      <w:r w:rsidR="005A558C" w:rsidRPr="00553B58">
        <w:rPr>
          <w:sz w:val="22"/>
        </w:rPr>
        <w:t>brak możliwości jego usuwania</w:t>
      </w:r>
      <w:r w:rsidR="00655EF8" w:rsidRPr="00553B58">
        <w:rPr>
          <w:sz w:val="22"/>
        </w:rPr>
        <w:t xml:space="preserve">; lub </w:t>
      </w:r>
    </w:p>
    <w:p w14:paraId="7320B011" w14:textId="396EC7E8" w:rsidR="00255118" w:rsidRPr="00553B58" w:rsidRDefault="00FC5804" w:rsidP="00CD6E3C">
      <w:pPr>
        <w:tabs>
          <w:tab w:val="left" w:pos="567"/>
        </w:tabs>
        <w:ind w:left="567" w:hanging="567"/>
        <w:rPr>
          <w:sz w:val="22"/>
        </w:rPr>
      </w:pPr>
      <w:r w:rsidRPr="00553B58">
        <w:rPr>
          <w:sz w:val="22"/>
        </w:rPr>
        <w:t xml:space="preserve">c) </w:t>
      </w:r>
      <w:r w:rsidRPr="00553B58">
        <w:rPr>
          <w:sz w:val="22"/>
        </w:rPr>
        <w:tab/>
      </w:r>
      <w:r w:rsidR="00655EF8" w:rsidRPr="00553B58">
        <w:rPr>
          <w:sz w:val="22"/>
        </w:rPr>
        <w:t xml:space="preserve">śnieg i lód </w:t>
      </w:r>
      <w:r w:rsidR="005A558C" w:rsidRPr="00553B58">
        <w:rPr>
          <w:sz w:val="22"/>
        </w:rPr>
        <w:t xml:space="preserve">występuje </w:t>
      </w:r>
      <w:r w:rsidR="006B6FCD" w:rsidRPr="00553B58">
        <w:rPr>
          <w:sz w:val="22"/>
        </w:rPr>
        <w:t>w warunkach, gdy</w:t>
      </w:r>
      <w:r w:rsidR="00655EF8" w:rsidRPr="00553B58">
        <w:rPr>
          <w:sz w:val="22"/>
        </w:rPr>
        <w:t xml:space="preserve"> operator lotniska </w:t>
      </w:r>
      <w:r w:rsidR="006B6FCD" w:rsidRPr="00553B58">
        <w:rPr>
          <w:sz w:val="22"/>
        </w:rPr>
        <w:t>musi, o ile to możliwe, zapewnić normalne operacje lotnicze</w:t>
      </w:r>
      <w:r w:rsidR="00655EF8" w:rsidRPr="00553B58">
        <w:rPr>
          <w:sz w:val="22"/>
        </w:rPr>
        <w:t xml:space="preserve">. </w:t>
      </w:r>
    </w:p>
    <w:p w14:paraId="480F7350" w14:textId="77777777" w:rsidR="00255118" w:rsidRPr="00553B58" w:rsidRDefault="00255118" w:rsidP="00CD6E3C">
      <w:pPr>
        <w:spacing w:after="160" w:line="259" w:lineRule="auto"/>
        <w:jc w:val="left"/>
        <w:rPr>
          <w:sz w:val="22"/>
        </w:rPr>
      </w:pPr>
    </w:p>
    <w:p w14:paraId="13C796B6" w14:textId="4DFE0387" w:rsidR="00655EF8" w:rsidRPr="00553B58" w:rsidRDefault="00231CA8" w:rsidP="00CD6E3C">
      <w:pPr>
        <w:pStyle w:val="Nagwek2"/>
      </w:pPr>
      <w:bookmarkStart w:id="17" w:name="_Toc47702560"/>
      <w:r w:rsidRPr="00553B58">
        <w:lastRenderedPageBreak/>
        <w:t>Projekt</w:t>
      </w:r>
      <w:bookmarkEnd w:id="17"/>
      <w:r w:rsidRPr="00553B58">
        <w:t xml:space="preserve"> </w:t>
      </w:r>
    </w:p>
    <w:p w14:paraId="6AED8501" w14:textId="77777777" w:rsidR="00655EF8" w:rsidRPr="00553B58" w:rsidRDefault="00655EF8" w:rsidP="00CD6E3C">
      <w:pPr>
        <w:pStyle w:val="Nagwek3"/>
      </w:pPr>
      <w:bookmarkStart w:id="18" w:name="_Toc47702561"/>
      <w:r w:rsidRPr="00553B58">
        <w:t>Tekstura</w:t>
      </w:r>
      <w:bookmarkEnd w:id="18"/>
      <w:r w:rsidRPr="00553B58">
        <w:t xml:space="preserve"> </w:t>
      </w:r>
    </w:p>
    <w:p w14:paraId="35145CBE" w14:textId="77777777" w:rsidR="00655EF8" w:rsidRPr="00553B58" w:rsidRDefault="00655EF8" w:rsidP="00CD6E3C">
      <w:pPr>
        <w:spacing w:before="240"/>
        <w:rPr>
          <w:b/>
          <w:bCs/>
          <w:i/>
          <w:iCs/>
          <w:sz w:val="22"/>
        </w:rPr>
      </w:pPr>
      <w:r w:rsidRPr="00553B58">
        <w:rPr>
          <w:b/>
          <w:bCs/>
          <w:i/>
          <w:iCs/>
          <w:sz w:val="22"/>
        </w:rPr>
        <w:t>Tekstura nawierzchni</w:t>
      </w:r>
    </w:p>
    <w:p w14:paraId="6936B5B8" w14:textId="4664810A" w:rsidR="00655EF8" w:rsidRPr="00553B58" w:rsidRDefault="00655EF8" w:rsidP="00CD6E3C">
      <w:pPr>
        <w:tabs>
          <w:tab w:val="left" w:pos="1134"/>
        </w:tabs>
        <w:spacing w:before="200"/>
        <w:ind w:firstLine="425"/>
        <w:rPr>
          <w:sz w:val="22"/>
        </w:rPr>
      </w:pPr>
      <w:r w:rsidRPr="00553B58">
        <w:rPr>
          <w:sz w:val="22"/>
        </w:rPr>
        <w:t>3.11</w:t>
      </w:r>
      <w:r w:rsidRPr="00553B58">
        <w:rPr>
          <w:sz w:val="22"/>
        </w:rPr>
        <w:tab/>
        <w:t xml:space="preserve">Najistotniejszym aspektem dotyczącym nawierzchni </w:t>
      </w:r>
      <w:r w:rsidR="00255118" w:rsidRPr="00553B58">
        <w:rPr>
          <w:sz w:val="22"/>
        </w:rPr>
        <w:t xml:space="preserve">sztucznej </w:t>
      </w:r>
      <w:r w:rsidRPr="00553B58">
        <w:rPr>
          <w:sz w:val="22"/>
        </w:rPr>
        <w:t xml:space="preserve">w stosunku do charakterystyki tarcia jest tekstura nawierzchni. Wpływ materiału powierzchniowego na współczynnik tarcia opona-ziemia wynika przede wszystkim z tekstury nawierzchni. Nawierzchnie są zwykle projektowane w sposób zapewniający makroteksturę dostateczną do uzyskania właściwego tempa odprowadzania wody na styku opona/droga. Teksturę otrzymuje się w wyniku odpowiedniego dozowania mieszanki kruszywo/zaprawa lub w wyniku zastosowania technik wykańczania powierzchni. Tekstura nawierzchni wyrażana jest przy użyciu terminów makrotekstura i mikrotekstura (patrz Rysunek 3-1). Niemniej jednak są one definiowane w różny sposób w zależności od kontekstu oraz techniki pomiaru, w jakich terminy te są wykorzystywane. Ponadto, są one rozumiane w różny sposób w różnych dziedzinach przemysłu lotniczego. Podręcznik Projektowania Lotnisk Doc 9137, Część 3 </w:t>
      </w:r>
      <w:r w:rsidR="005A558C" w:rsidRPr="00553B58">
        <w:rPr>
          <w:sz w:val="22"/>
        </w:rPr>
        <w:t>–</w:t>
      </w:r>
      <w:r w:rsidRPr="00553B58">
        <w:rPr>
          <w:sz w:val="22"/>
        </w:rPr>
        <w:t xml:space="preserve"> </w:t>
      </w:r>
      <w:r w:rsidR="005A558C" w:rsidRPr="00553B58">
        <w:rPr>
          <w:sz w:val="22"/>
        </w:rPr>
        <w:t>„</w:t>
      </w:r>
      <w:r w:rsidRPr="00553B58">
        <w:rPr>
          <w:sz w:val="22"/>
        </w:rPr>
        <w:t>Nawierzchnie</w:t>
      </w:r>
      <w:r w:rsidR="005A558C" w:rsidRPr="00553B58">
        <w:rPr>
          <w:sz w:val="22"/>
        </w:rPr>
        <w:t xml:space="preserve"> sztuczne”</w:t>
      </w:r>
      <w:r w:rsidRPr="00553B58">
        <w:rPr>
          <w:sz w:val="22"/>
        </w:rPr>
        <w:t xml:space="preserve"> zawiera dalsze wytyczne w tej sprawie.</w:t>
      </w:r>
    </w:p>
    <w:p w14:paraId="72E645BB" w14:textId="6126BC61" w:rsidR="00655EF8" w:rsidRPr="00553B58" w:rsidRDefault="00655EF8" w:rsidP="00CD6E3C">
      <w:pPr>
        <w:tabs>
          <w:tab w:val="left" w:pos="1134"/>
        </w:tabs>
        <w:spacing w:before="200"/>
        <w:ind w:firstLine="425"/>
        <w:rPr>
          <w:sz w:val="22"/>
        </w:rPr>
      </w:pPr>
      <w:r w:rsidRPr="00553B58">
        <w:rPr>
          <w:sz w:val="22"/>
        </w:rPr>
        <w:t>3.12</w:t>
      </w:r>
      <w:r w:rsidRPr="00553B58">
        <w:rPr>
          <w:sz w:val="22"/>
        </w:rPr>
        <w:tab/>
        <w:t>Tekstura jest definiowana w skali międzynarodowej poprzez standardy ISO</w:t>
      </w:r>
      <w:r w:rsidR="00255118" w:rsidRPr="00553B58">
        <w:rPr>
          <w:rStyle w:val="Odwoanieprzypisudolnego"/>
          <w:sz w:val="22"/>
        </w:rPr>
        <w:footnoteReference w:id="7"/>
      </w:r>
      <w:r w:rsidRPr="00553B58">
        <w:rPr>
          <w:sz w:val="22"/>
        </w:rPr>
        <w:t xml:space="preserve">. Standardy te odnoszą się do tekstury mierzonej poprzez wielkość lub profil i wyrażane </w:t>
      </w:r>
      <w:r w:rsidR="00255118" w:rsidRPr="00553B58">
        <w:rPr>
          <w:sz w:val="22"/>
        </w:rPr>
        <w:t>są, jako</w:t>
      </w:r>
      <w:r w:rsidRPr="00553B58">
        <w:rPr>
          <w:sz w:val="22"/>
        </w:rPr>
        <w:t xml:space="preserve"> średnia głębokość tekstury (MTD) lub średnia głębokość profilu (MPD). Standardy te definiują mikroteksturę poniżej 0.5 MPD oraz makroteksturę powyżej 0.5 MPD. Brak </w:t>
      </w:r>
      <w:r w:rsidR="005A558C" w:rsidRPr="00553B58">
        <w:rPr>
          <w:sz w:val="22"/>
        </w:rPr>
        <w:t xml:space="preserve">jest </w:t>
      </w:r>
      <w:r w:rsidRPr="00553B58">
        <w:rPr>
          <w:sz w:val="22"/>
        </w:rPr>
        <w:t>obecnie powszechnie uzgodnionego związku pomiędzy MTD i MPD.</w:t>
      </w:r>
    </w:p>
    <w:p w14:paraId="070E1ABC" w14:textId="77777777" w:rsidR="00655EF8" w:rsidRPr="00553B58" w:rsidRDefault="00655EF8" w:rsidP="00CD6E3C">
      <w:pPr>
        <w:spacing w:before="240"/>
        <w:rPr>
          <w:b/>
          <w:bCs/>
          <w:i/>
          <w:iCs/>
          <w:sz w:val="22"/>
        </w:rPr>
      </w:pPr>
      <w:r w:rsidRPr="00553B58">
        <w:rPr>
          <w:b/>
          <w:bCs/>
          <w:i/>
          <w:iCs/>
          <w:sz w:val="22"/>
        </w:rPr>
        <w:t xml:space="preserve">Mikrotekstura </w:t>
      </w:r>
    </w:p>
    <w:p w14:paraId="43246541" w14:textId="77777777" w:rsidR="00655EF8" w:rsidRPr="00553B58" w:rsidRDefault="00712272" w:rsidP="00CD6E3C">
      <w:pPr>
        <w:tabs>
          <w:tab w:val="left" w:pos="1134"/>
        </w:tabs>
        <w:spacing w:before="200"/>
        <w:ind w:firstLine="425"/>
        <w:rPr>
          <w:sz w:val="22"/>
        </w:rPr>
      </w:pPr>
      <w:r w:rsidRPr="00553B58">
        <w:rPr>
          <w:sz w:val="22"/>
        </w:rPr>
        <w:t>3.13</w:t>
      </w:r>
      <w:r w:rsidR="00CE2FE2" w:rsidRPr="00553B58">
        <w:rPr>
          <w:sz w:val="22"/>
        </w:rPr>
        <w:t xml:space="preserve"> </w:t>
      </w:r>
      <w:r w:rsidR="00CE2FE2" w:rsidRPr="00553B58">
        <w:rPr>
          <w:sz w:val="22"/>
        </w:rPr>
        <w:tab/>
      </w:r>
      <w:r w:rsidR="00655EF8" w:rsidRPr="00553B58">
        <w:rPr>
          <w:sz w:val="22"/>
        </w:rPr>
        <w:t>Mikrotekstura to tek</w:t>
      </w:r>
      <w:r w:rsidR="00255118" w:rsidRPr="00553B58">
        <w:rPr>
          <w:sz w:val="22"/>
        </w:rPr>
        <w:t>s</w:t>
      </w:r>
      <w:r w:rsidR="00655EF8" w:rsidRPr="00553B58">
        <w:rPr>
          <w:sz w:val="22"/>
        </w:rPr>
        <w:t>tura pojedynczych kamieni trudna do wykrycia ludzkim okiem. Mikrotekstura uznawana jest za podstawowy komponent przy odporności na poślizg na małych prędkościach. Na mokrej powierzchni przy większych prędkościach warstwa wody może uniemożliwiać bezpośredni kontakt pomiędzy chropowatością powierzchni a oponą ze względu na brak odprowadzenia wody z powierzchni styku opona-ziemia.</w:t>
      </w:r>
    </w:p>
    <w:p w14:paraId="664D48FA" w14:textId="77777777" w:rsidR="00655EF8" w:rsidRPr="00553B58" w:rsidRDefault="001A40E6" w:rsidP="00CD6E3C">
      <w:pPr>
        <w:tabs>
          <w:tab w:val="left" w:pos="1134"/>
        </w:tabs>
        <w:spacing w:before="200"/>
        <w:ind w:firstLine="425"/>
        <w:rPr>
          <w:sz w:val="22"/>
        </w:rPr>
      </w:pPr>
      <w:r w:rsidRPr="00553B58">
        <w:rPr>
          <w:sz w:val="22"/>
        </w:rPr>
        <w:t>3.1</w:t>
      </w:r>
      <w:r w:rsidR="00712272" w:rsidRPr="00553B58">
        <w:rPr>
          <w:sz w:val="22"/>
        </w:rPr>
        <w:t>4</w:t>
      </w:r>
      <w:r w:rsidR="00CE2FE2" w:rsidRPr="00553B58">
        <w:rPr>
          <w:sz w:val="22"/>
        </w:rPr>
        <w:t xml:space="preserve"> </w:t>
      </w:r>
      <w:r w:rsidR="00CE2FE2" w:rsidRPr="00553B58">
        <w:rPr>
          <w:sz w:val="22"/>
        </w:rPr>
        <w:tab/>
      </w:r>
      <w:r w:rsidR="00655EF8" w:rsidRPr="00553B58">
        <w:rPr>
          <w:sz w:val="22"/>
        </w:rPr>
        <w:t>Mikrotekstura stanowi element wbudowany w nawierzchnię. Poprzez określenie kruszywa, które wytrzyma polerowanie, mikrotekstura i odprowadzanie cienkich warstw wody z nawierzchni zapewniane jest przez dłuższy okres czasu. Odporność na polerowanie wyrażana jest przy pomocy wartości polerowanego kamienia, co stanowi podstawową wartość uzyskiwaną w wyniku pomiaru tarcia zgodnie z międzynarodowymi standardami (ASTM D 3319, CEN EN 1097-8).</w:t>
      </w:r>
    </w:p>
    <w:p w14:paraId="3DF57AE8" w14:textId="133C044F" w:rsidR="00655EF8" w:rsidRPr="00553B58" w:rsidRDefault="001A40E6" w:rsidP="00CD6E3C">
      <w:pPr>
        <w:tabs>
          <w:tab w:val="left" w:pos="1134"/>
        </w:tabs>
        <w:spacing w:before="200"/>
        <w:ind w:firstLine="425"/>
        <w:rPr>
          <w:sz w:val="22"/>
        </w:rPr>
      </w:pPr>
      <w:r w:rsidRPr="00553B58">
        <w:rPr>
          <w:sz w:val="22"/>
        </w:rPr>
        <w:t>3.1</w:t>
      </w:r>
      <w:r w:rsidR="00712272" w:rsidRPr="00553B58">
        <w:rPr>
          <w:sz w:val="22"/>
        </w:rPr>
        <w:t>5</w:t>
      </w:r>
      <w:r w:rsidR="00CE2FE2" w:rsidRPr="00553B58">
        <w:rPr>
          <w:sz w:val="22"/>
        </w:rPr>
        <w:t xml:space="preserve"> </w:t>
      </w:r>
      <w:r w:rsidR="00CE2FE2" w:rsidRPr="00553B58">
        <w:rPr>
          <w:sz w:val="22"/>
        </w:rPr>
        <w:tab/>
      </w:r>
      <w:r w:rsidR="00655EF8" w:rsidRPr="00553B58">
        <w:rPr>
          <w:sz w:val="22"/>
        </w:rPr>
        <w:t xml:space="preserve">Główny problem z mikroteksturą polega na </w:t>
      </w:r>
      <w:r w:rsidR="00AB4F9B" w:rsidRPr="00553B58">
        <w:rPr>
          <w:sz w:val="22"/>
        </w:rPr>
        <w:t>tym, że może ona ulec zmianie w</w:t>
      </w:r>
      <w:r w:rsidR="00B31409" w:rsidRPr="00553B58">
        <w:rPr>
          <w:sz w:val="22"/>
        </w:rPr>
        <w:t xml:space="preserve"> </w:t>
      </w:r>
      <w:r w:rsidR="00655EF8" w:rsidRPr="00553B58">
        <w:rPr>
          <w:sz w:val="22"/>
        </w:rPr>
        <w:t xml:space="preserve">krótkim okresie czasu bez możliwości łatwego wykrycia. Typowy przykład to nagromadzenie gumy w strefie przyziemienia, która w znacznym stopniu maskuje mikroteksturę niekoniecznie zmniejszając makroteksturę. </w:t>
      </w:r>
    </w:p>
    <w:p w14:paraId="0D78F931" w14:textId="77777777" w:rsidR="00655EF8" w:rsidRPr="00553B58" w:rsidRDefault="00655EF8" w:rsidP="00CD6E3C">
      <w:pPr>
        <w:spacing w:before="240"/>
        <w:rPr>
          <w:b/>
          <w:bCs/>
          <w:i/>
          <w:iCs/>
          <w:sz w:val="22"/>
        </w:rPr>
      </w:pPr>
      <w:r w:rsidRPr="00553B58">
        <w:rPr>
          <w:b/>
          <w:bCs/>
          <w:i/>
          <w:iCs/>
          <w:sz w:val="22"/>
        </w:rPr>
        <w:lastRenderedPageBreak/>
        <w:t xml:space="preserve">Makrotekstura </w:t>
      </w:r>
    </w:p>
    <w:p w14:paraId="74FC7748" w14:textId="22D5158D" w:rsidR="00655EF8" w:rsidRPr="00553B58" w:rsidRDefault="00655EF8" w:rsidP="00CD6E3C">
      <w:pPr>
        <w:tabs>
          <w:tab w:val="left" w:pos="1134"/>
        </w:tabs>
        <w:spacing w:before="200" w:after="0"/>
        <w:ind w:firstLine="425"/>
        <w:rPr>
          <w:sz w:val="22"/>
        </w:rPr>
      </w:pPr>
      <w:r w:rsidRPr="00553B58">
        <w:rPr>
          <w:sz w:val="22"/>
        </w:rPr>
        <w:t>3.16</w:t>
      </w:r>
      <w:r w:rsidRPr="00553B58">
        <w:rPr>
          <w:sz w:val="22"/>
        </w:rPr>
        <w:tab/>
        <w:t xml:space="preserve">Makrotekstura to tekstura pomiędzy poszczególnymi kamieniami. Ten rozmiar tekstury może być w przybliżeniu widziany ludzkim okiem. Makrotekstura uzależniona jest głównie od rozmiaru stosowanego kruszywa lub obróbki nawierzchni. Rowkowanie ma dodatkowy wpływa na makroteksturą, jednak </w:t>
      </w:r>
      <w:r w:rsidR="00AB4F9B" w:rsidRPr="00553B58">
        <w:rPr>
          <w:sz w:val="22"/>
        </w:rPr>
        <w:t xml:space="preserve">to </w:t>
      </w:r>
      <w:r w:rsidRPr="00553B58">
        <w:rPr>
          <w:sz w:val="22"/>
        </w:rPr>
        <w:t>jak wielki jest ten dodatkowy wpływ zal</w:t>
      </w:r>
      <w:r w:rsidR="003507F0" w:rsidRPr="00553B58">
        <w:rPr>
          <w:sz w:val="22"/>
        </w:rPr>
        <w:t>eży od szerokości, głębokości i </w:t>
      </w:r>
      <w:r w:rsidRPr="00553B58">
        <w:rPr>
          <w:sz w:val="22"/>
        </w:rPr>
        <w:t>odległości. Makrotekstura stanowi główny czynnik wpływający na</w:t>
      </w:r>
      <w:r w:rsidR="003507F0" w:rsidRPr="00553B58">
        <w:rPr>
          <w:sz w:val="22"/>
        </w:rPr>
        <w:t xml:space="preserve"> możliwość odprowadzania wody z </w:t>
      </w:r>
      <w:r w:rsidRPr="00553B58">
        <w:rPr>
          <w:sz w:val="22"/>
        </w:rPr>
        <w:t>powierzchni styku opona/ziemia na dużych prędkościach.</w:t>
      </w:r>
    </w:p>
    <w:p w14:paraId="147904FD" w14:textId="77777777" w:rsidR="000403BD" w:rsidRPr="00553B58" w:rsidRDefault="000403BD" w:rsidP="00CD6E3C">
      <w:pPr>
        <w:tabs>
          <w:tab w:val="left" w:pos="1134"/>
        </w:tabs>
        <w:spacing w:after="0" w:line="240" w:lineRule="auto"/>
        <w:ind w:firstLine="425"/>
      </w:pPr>
    </w:p>
    <w:p w14:paraId="01C10CE5" w14:textId="77777777" w:rsidR="006720D0" w:rsidRPr="00553B58" w:rsidRDefault="008E628C" w:rsidP="00CD6E3C">
      <w:pPr>
        <w:tabs>
          <w:tab w:val="left" w:pos="1134"/>
        </w:tabs>
        <w:spacing w:before="200"/>
        <w:ind w:left="-142"/>
      </w:pPr>
      <w:r w:rsidRPr="00553B58">
        <w:rPr>
          <w:noProof/>
          <w:lang w:eastAsia="pl-PL"/>
        </w:rPr>
        <mc:AlternateContent>
          <mc:Choice Requires="wpg">
            <w:drawing>
              <wp:inline distT="0" distB="0" distL="0" distR="0" wp14:anchorId="0EACA5DA" wp14:editId="4E133D3C">
                <wp:extent cx="5907314" cy="2714172"/>
                <wp:effectExtent l="0" t="0" r="17780" b="10160"/>
                <wp:docPr id="5" name="Grupa 5"/>
                <wp:cNvGraphicFramePr/>
                <a:graphic xmlns:a="http://schemas.openxmlformats.org/drawingml/2006/main">
                  <a:graphicData uri="http://schemas.microsoft.com/office/word/2010/wordprocessingGroup">
                    <wpg:wgp>
                      <wpg:cNvGrpSpPr/>
                      <wpg:grpSpPr>
                        <a:xfrm>
                          <a:off x="0" y="0"/>
                          <a:ext cx="5907314" cy="2714172"/>
                          <a:chOff x="0" y="0"/>
                          <a:chExt cx="5950585" cy="2684780"/>
                        </a:xfrm>
                      </wpg:grpSpPr>
                      <wps:wsp>
                        <wps:cNvPr id="340" name="Rectangle 162"/>
                        <wps:cNvSpPr>
                          <a:spLocks noChangeArrowheads="1"/>
                        </wps:cNvSpPr>
                        <wps:spPr bwMode="auto">
                          <a:xfrm>
                            <a:off x="0" y="0"/>
                            <a:ext cx="5950585" cy="268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 name="Grupa 3"/>
                        <wpg:cNvGrpSpPr/>
                        <wpg:grpSpPr>
                          <a:xfrm>
                            <a:off x="208038" y="343505"/>
                            <a:ext cx="5491241" cy="2113824"/>
                            <a:chOff x="0" y="0"/>
                            <a:chExt cx="5491241" cy="2113824"/>
                          </a:xfrm>
                        </wpg:grpSpPr>
                        <wps:wsp>
                          <wps:cNvPr id="338" name="Text Box 11"/>
                          <wps:cNvSpPr txBox="1">
                            <a:spLocks noChangeArrowheads="1"/>
                          </wps:cNvSpPr>
                          <wps:spPr bwMode="auto">
                            <a:xfrm>
                              <a:off x="2341469" y="0"/>
                              <a:ext cx="1600835" cy="3505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DC669A"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Makrotekstura</w:t>
                                </w:r>
                              </w:p>
                              <w:p w14:paraId="6A591628"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(całościowa tekstura drogi)</w:t>
                                </w:r>
                              </w:p>
                            </w:txbxContent>
                          </wps:txbx>
                          <wps:bodyPr rot="0" vert="horz" wrap="square" lIns="0" tIns="0" rIns="0" bIns="0" anchor="t" anchorCtr="0" upright="1">
                            <a:noAutofit/>
                          </wps:bodyPr>
                        </wps:wsp>
                        <wpg:grpSp>
                          <wpg:cNvPr id="2" name="Grupa 2"/>
                          <wpg:cNvGrpSpPr/>
                          <wpg:grpSpPr>
                            <a:xfrm>
                              <a:off x="0" y="179009"/>
                              <a:ext cx="5491241" cy="1934815"/>
                              <a:chOff x="0" y="9676"/>
                              <a:chExt cx="5491241" cy="1934815"/>
                            </a:xfrm>
                          </wpg:grpSpPr>
                          <pic:pic xmlns:pic="http://schemas.openxmlformats.org/drawingml/2006/picture">
                            <pic:nvPicPr>
                              <pic:cNvPr id="337" name="Picture 10"/>
                              <pic:cNvPicPr>
                                <a:picLocks noChangeAspect="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149981"/>
                                <a:ext cx="5467985" cy="1794510"/>
                              </a:xfrm>
                              <a:prstGeom prst="rect">
                                <a:avLst/>
                              </a:prstGeom>
                              <a:noFill/>
                              <a:extLst/>
                            </pic:spPr>
                          </pic:pic>
                          <wps:wsp>
                            <wps:cNvPr id="341" name="Rectangle 442"/>
                            <wps:cNvSpPr>
                              <a:spLocks noChangeArrowheads="1"/>
                            </wps:cNvSpPr>
                            <wps:spPr bwMode="auto">
                              <a:xfrm>
                                <a:off x="5307393" y="9676"/>
                                <a:ext cx="183848"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 name="Text Box 11"/>
                          <wps:cNvSpPr txBox="1">
                            <a:spLocks noChangeArrowheads="1"/>
                          </wps:cNvSpPr>
                          <wps:spPr bwMode="auto">
                            <a:xfrm>
                              <a:off x="725662" y="0"/>
                              <a:ext cx="1383665" cy="3505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5E3C33" w14:textId="77777777" w:rsidR="0031506E" w:rsidRPr="008E628C" w:rsidRDefault="0031506E" w:rsidP="008E628C">
                                <w:pPr>
                                  <w:tabs>
                                    <w:tab w:val="left" w:pos="2016"/>
                                  </w:tabs>
                                  <w:spacing w:after="0"/>
                                  <w:jc w:val="center"/>
                                  <w:rPr>
                                    <w:rFonts w:ascii="Arial" w:hAnsi="Arial" w:cs="Arial"/>
                                    <w:sz w:val="16"/>
                                    <w:szCs w:val="20"/>
                                  </w:rPr>
                                </w:pPr>
                                <w:r w:rsidRPr="008E628C">
                                  <w:rPr>
                                    <w:rFonts w:ascii="Arial" w:hAnsi="Arial" w:cs="Arial"/>
                                    <w:sz w:val="20"/>
                                  </w:rPr>
                                  <w:t>Mikrotekstura</w:t>
                                </w:r>
                                <w:r w:rsidRPr="008E628C">
                                  <w:rPr>
                                    <w:rFonts w:ascii="Arial" w:hAnsi="Arial" w:cs="Arial"/>
                                    <w:sz w:val="16"/>
                                    <w:szCs w:val="20"/>
                                  </w:rPr>
                                  <w:t xml:space="preserve"> </w:t>
                                </w:r>
                              </w:p>
                              <w:p w14:paraId="6A3875F9"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(tekstura kamienia)</w:t>
                                </w:r>
                              </w:p>
                            </w:txbxContent>
                          </wps:txbx>
                          <wps:bodyPr rot="0" vert="horz" wrap="square" lIns="0" tIns="0" rIns="0" bIns="0" anchor="t" anchorCtr="0" upright="1">
                            <a:noAutofit/>
                          </wps:bodyPr>
                        </wps:wsp>
                      </wpg:grpSp>
                    </wpg:wgp>
                  </a:graphicData>
                </a:graphic>
              </wp:inline>
            </w:drawing>
          </mc:Choice>
          <mc:Fallback>
            <w:pict>
              <v:group w14:anchorId="0EACA5DA" id="Grupa 5" o:spid="_x0000_s1026" style="width:465.15pt;height:213.7pt;mso-position-horizontal-relative:char;mso-position-vertical-relative:line" coordsize="59505,26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">
                <v:rect id="Rectangle 162" o:spid="_x0000_s1027" style="position:absolute;width:59505;height:2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group id="Grupa 3" o:spid="_x0000_s1028" style="position:absolute;left:2080;top:3435;width:54912;height:21138" coordsize="54912,2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11" o:spid="_x0000_s1029" type="#_x0000_t202" style="position:absolute;left:23414;width:1600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hMMA&#10;AADcAAAADwAAAGRycy9kb3ducmV2LnhtbERPz2vCMBS+D/wfwhN2EU2nMLQaRQaCh8FYq3h9NM+m&#10;tXmpTdRuf/1yGHj8+H6vNr1txJ06XzlW8DZJQBAXTldcKjjku/EchA/IGhvHpOCHPGzWg5cVpto9&#10;+JvuWShFDGGfogITQptK6QtDFv3EtcSRO7vOYoiwK6Xu8BHDbSOnSfIuLVYcGwy29GGouGQ3q+Dr&#10;fKz37fQzC6frKK8Xpv41o1yp12G/XYII1Ien+N+91wpms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DhMMAAADcAAAADwAAAAAAAAAAAAAAAACYAgAAZHJzL2Rv&#10;d25yZXYueG1sUEsFBgAAAAAEAAQA9QAAAIgDAAAAAA==&#10;" filled="f" strokecolor="white" strokeweight="0">
                    <v:textbox inset="0,0,0,0">
                      <w:txbxContent>
                        <w:p w14:paraId="68DC669A"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Makrotekstura</w:t>
                          </w:r>
                        </w:p>
                        <w:p w14:paraId="6A591628"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(całościowa tekstura drogi)</w:t>
                          </w:r>
                        </w:p>
                      </w:txbxContent>
                    </v:textbox>
                  </v:shape>
                  <v:group id="Grupa 2" o:spid="_x0000_s1030" style="position:absolute;top:1790;width:54912;height:19348" coordorigin=",96" coordsize="54912,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top:1499;width:54679;height:17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MxYLGAAAA3AAAAA8AAABkcnMvZG93bnJldi54bWxEj09rAjEUxO9Cv0N4Qi9Ss3XFyrpRSqFU&#10;L0JtL709Nm//4OZlm6S6209vBMHjMDO/YfJNb1pxIucbywqepwkI4sLqhisF31/vT0sQPiBrbC2T&#10;goE8bNYPoxwzbc/8SadDqESEsM9QQR1Cl0npi5oM+qntiKNXWmcwROkqqR2eI9y0cpYkC2mw4bhQ&#10;Y0dvNRXHw59RMBnK/2o2uJ38+ei1HPa/23m6UOpx3L+uQATqwz18a2+1gjR9geuZeAT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zFgsYAAADcAAAADwAAAAAAAAAAAAAA&#10;AACfAgAAZHJzL2Rvd25yZXYueG1sUEsFBgAAAAAEAAQA9wAAAJIDAAAAAA==&#10;">
                      <v:imagedata r:id="rId16" o:title="" grayscale="t"/>
                      <v:path arrowok="t"/>
                    </v:shape>
                    <v:rect id="Rectangle 442" o:spid="_x0000_s1032" style="position:absolute;left:53073;top:96;width:1839;height:1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group>
                  <v:shape id="Text Box 11" o:spid="_x0000_s1033" type="#_x0000_t202" style="position:absolute;left:7256;width:1383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SVsIA&#10;AADaAAAADwAAAGRycy9kb3ducmV2LnhtbERPTWvCQBC9C/6HZQq9SN3oQWp0lSIUPBSkidLrkB2z&#10;idnZNLtq7K93hYKn4fE+Z7nubSMu1PnKsYLJOAFBXDhdcalgn3++vYPwAVlj45gU3MjDejUcLDHV&#10;7srfdMlCKWII+xQVmBDaVEpfGLLox64ljtzRdRZDhF0pdYfXGG4bOU2SmbRYcWww2NLGUHHKzlbB&#10;7niot+30Kws/v6O8npv6z4xypV5f+o8FiEB9eIr/3Vsd58PjlceV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NJWwgAAANoAAAAPAAAAAAAAAAAAAAAAAJgCAABkcnMvZG93&#10;bnJldi54bWxQSwUGAAAAAAQABAD1AAAAhwMAAAAA&#10;" filled="f" strokecolor="white" strokeweight="0">
                    <v:textbox inset="0,0,0,0">
                      <w:txbxContent>
                        <w:p w14:paraId="705E3C33" w14:textId="77777777" w:rsidR="0031506E" w:rsidRPr="008E628C" w:rsidRDefault="0031506E" w:rsidP="008E628C">
                          <w:pPr>
                            <w:tabs>
                              <w:tab w:val="left" w:pos="2016"/>
                            </w:tabs>
                            <w:spacing w:after="0"/>
                            <w:jc w:val="center"/>
                            <w:rPr>
                              <w:rFonts w:ascii="Arial" w:hAnsi="Arial" w:cs="Arial"/>
                              <w:sz w:val="16"/>
                              <w:szCs w:val="20"/>
                            </w:rPr>
                          </w:pPr>
                          <w:r w:rsidRPr="008E628C">
                            <w:rPr>
                              <w:rFonts w:ascii="Arial" w:hAnsi="Arial" w:cs="Arial"/>
                              <w:sz w:val="20"/>
                            </w:rPr>
                            <w:t>Mikrotekstura</w:t>
                          </w:r>
                          <w:r w:rsidRPr="008E628C">
                            <w:rPr>
                              <w:rFonts w:ascii="Arial" w:hAnsi="Arial" w:cs="Arial"/>
                              <w:sz w:val="16"/>
                              <w:szCs w:val="20"/>
                            </w:rPr>
                            <w:t xml:space="preserve"> </w:t>
                          </w:r>
                        </w:p>
                        <w:p w14:paraId="6A3875F9" w14:textId="77777777" w:rsidR="0031506E" w:rsidRPr="008E628C" w:rsidRDefault="0031506E" w:rsidP="008E628C">
                          <w:pPr>
                            <w:tabs>
                              <w:tab w:val="left" w:pos="2016"/>
                            </w:tabs>
                            <w:spacing w:after="0"/>
                            <w:jc w:val="center"/>
                            <w:rPr>
                              <w:rFonts w:ascii="Arial" w:hAnsi="Arial" w:cs="Arial"/>
                              <w:sz w:val="20"/>
                            </w:rPr>
                          </w:pPr>
                          <w:r w:rsidRPr="008E628C">
                            <w:rPr>
                              <w:rFonts w:ascii="Arial" w:hAnsi="Arial" w:cs="Arial"/>
                              <w:sz w:val="20"/>
                            </w:rPr>
                            <w:t>(tekstura kamienia)</w:t>
                          </w:r>
                        </w:p>
                      </w:txbxContent>
                    </v:textbox>
                  </v:shape>
                </v:group>
                <w10:anchorlock/>
              </v:group>
            </w:pict>
          </mc:Fallback>
        </mc:AlternateContent>
      </w:r>
    </w:p>
    <w:p w14:paraId="66185C65" w14:textId="77777777" w:rsidR="006720D0" w:rsidRPr="00553B58" w:rsidRDefault="006720D0" w:rsidP="00CD6E3C">
      <w:pPr>
        <w:spacing w:before="240" w:after="0"/>
        <w:jc w:val="center"/>
        <w:rPr>
          <w:rFonts w:cs="Times New Roman"/>
          <w:sz w:val="22"/>
        </w:rPr>
      </w:pPr>
      <w:r w:rsidRPr="00553B58">
        <w:rPr>
          <w:rFonts w:cs="Times New Roman"/>
          <w:b/>
          <w:sz w:val="22"/>
        </w:rPr>
        <w:t>Rysunek 3-1</w:t>
      </w:r>
      <w:r w:rsidRPr="00553B58">
        <w:rPr>
          <w:rFonts w:cs="Times New Roman"/>
          <w:sz w:val="22"/>
        </w:rPr>
        <w:t xml:space="preserve">.   Mikrotekstura </w:t>
      </w:r>
      <w:r w:rsidR="008E628C" w:rsidRPr="00553B58">
        <w:rPr>
          <w:rFonts w:cs="Times New Roman"/>
          <w:sz w:val="22"/>
        </w:rPr>
        <w:t>i</w:t>
      </w:r>
      <w:r w:rsidRPr="00553B58">
        <w:rPr>
          <w:rFonts w:cs="Times New Roman"/>
          <w:sz w:val="22"/>
        </w:rPr>
        <w:t xml:space="preserve"> makrotekstura</w:t>
      </w:r>
    </w:p>
    <w:p w14:paraId="4F9D792B" w14:textId="77777777" w:rsidR="006720D0" w:rsidRPr="00553B58" w:rsidRDefault="006720D0" w:rsidP="00CD6E3C">
      <w:pPr>
        <w:tabs>
          <w:tab w:val="left" w:pos="1134"/>
        </w:tabs>
        <w:spacing w:after="0"/>
        <w:ind w:firstLine="425"/>
        <w:rPr>
          <w:rFonts w:cs="Times New Roman"/>
          <w:sz w:val="22"/>
        </w:rPr>
      </w:pPr>
    </w:p>
    <w:p w14:paraId="673E355E" w14:textId="77777777" w:rsidR="00655EF8" w:rsidRPr="00553B58" w:rsidRDefault="00655EF8" w:rsidP="00CD6E3C">
      <w:pPr>
        <w:spacing w:before="240"/>
        <w:rPr>
          <w:rFonts w:cs="Times New Roman"/>
          <w:b/>
          <w:bCs/>
          <w:i/>
          <w:iCs/>
          <w:sz w:val="22"/>
        </w:rPr>
      </w:pPr>
      <w:r w:rsidRPr="00553B58">
        <w:rPr>
          <w:rFonts w:cs="Times New Roman"/>
          <w:b/>
          <w:bCs/>
          <w:i/>
          <w:iCs/>
          <w:sz w:val="22"/>
        </w:rPr>
        <w:t>Dział Danych Inżynieryjnych (ESDU)</w:t>
      </w:r>
    </w:p>
    <w:p w14:paraId="589253AE" w14:textId="62896DD8" w:rsidR="00655EF8" w:rsidRPr="00553B58" w:rsidRDefault="00712272" w:rsidP="00CD6E3C">
      <w:pPr>
        <w:tabs>
          <w:tab w:val="left" w:pos="1134"/>
        </w:tabs>
        <w:spacing w:before="200"/>
        <w:ind w:firstLine="425"/>
        <w:rPr>
          <w:rFonts w:cs="Times New Roman"/>
          <w:sz w:val="22"/>
        </w:rPr>
      </w:pPr>
      <w:r w:rsidRPr="00553B58">
        <w:rPr>
          <w:rFonts w:cs="Times New Roman"/>
          <w:sz w:val="22"/>
        </w:rPr>
        <w:t xml:space="preserve">3.17 </w:t>
      </w:r>
      <w:r w:rsidRPr="00553B58">
        <w:rPr>
          <w:rFonts w:cs="Times New Roman"/>
          <w:sz w:val="22"/>
        </w:rPr>
        <w:tab/>
      </w:r>
      <w:r w:rsidR="00655EF8" w:rsidRPr="00553B58">
        <w:rPr>
          <w:rFonts w:cs="Times New Roman"/>
          <w:sz w:val="22"/>
        </w:rPr>
        <w:t xml:space="preserve">ESDU opisuje </w:t>
      </w:r>
      <w:r w:rsidR="00A674E5" w:rsidRPr="00553B58">
        <w:rPr>
          <w:rFonts w:cs="Times New Roman"/>
          <w:sz w:val="22"/>
        </w:rPr>
        <w:t>mikroteksturę, jako</w:t>
      </w:r>
      <w:r w:rsidR="00655EF8" w:rsidRPr="00553B58">
        <w:rPr>
          <w:rFonts w:cs="Times New Roman"/>
          <w:sz w:val="22"/>
        </w:rPr>
        <w:t xml:space="preserve"> teksturę poszczególnych kamieni, z których zbudowana jest droga startowa, i która zależy od kształtu kam</w:t>
      </w:r>
      <w:r w:rsidR="000403BD" w:rsidRPr="00553B58">
        <w:rPr>
          <w:rFonts w:cs="Times New Roman"/>
          <w:sz w:val="22"/>
        </w:rPr>
        <w:t>ieni i sposobu ich zużycia. Ten</w:t>
      </w:r>
      <w:r w:rsidR="00B31409" w:rsidRPr="00553B58">
        <w:rPr>
          <w:rFonts w:cs="Times New Roman"/>
          <w:sz w:val="22"/>
        </w:rPr>
        <w:t xml:space="preserve"> </w:t>
      </w:r>
      <w:r w:rsidR="00655EF8" w:rsidRPr="00553B58">
        <w:rPr>
          <w:rFonts w:cs="Times New Roman"/>
          <w:sz w:val="22"/>
        </w:rPr>
        <w:t>rodzaj tekstury to tekstura, która powoduje, że nawierzchnia staje się mniej lub bardziej chropowata, ale która jest zbyt mała, aby można było ją zaobserwować okiem ludzkim. Jest</w:t>
      </w:r>
      <w:r w:rsidR="00B31409" w:rsidRPr="00553B58">
        <w:rPr>
          <w:rFonts w:cs="Times New Roman"/>
          <w:sz w:val="22"/>
        </w:rPr>
        <w:t xml:space="preserve"> </w:t>
      </w:r>
      <w:r w:rsidR="00655EF8" w:rsidRPr="00553B58">
        <w:rPr>
          <w:rFonts w:cs="Times New Roman"/>
          <w:sz w:val="22"/>
        </w:rPr>
        <w:t>ona wytwarzana przez właściwości nawierzchni (ostrość i twardość) żwiru lub cząstek nawierzchni, które wchodzą w bezpośredni kontakt z oponami.</w:t>
      </w:r>
    </w:p>
    <w:p w14:paraId="00A10FB5" w14:textId="29E0DD6F" w:rsidR="00655EF8" w:rsidRPr="00553B58" w:rsidRDefault="00712272" w:rsidP="00CD6E3C">
      <w:pPr>
        <w:tabs>
          <w:tab w:val="left" w:pos="1134"/>
        </w:tabs>
        <w:spacing w:before="200"/>
        <w:ind w:firstLine="425"/>
        <w:rPr>
          <w:rFonts w:cs="Times New Roman"/>
          <w:sz w:val="22"/>
        </w:rPr>
      </w:pPr>
      <w:r w:rsidRPr="00553B58">
        <w:rPr>
          <w:rFonts w:cs="Times New Roman"/>
          <w:sz w:val="22"/>
        </w:rPr>
        <w:t xml:space="preserve">3.18 </w:t>
      </w:r>
      <w:r w:rsidRPr="00553B58">
        <w:rPr>
          <w:rFonts w:cs="Times New Roman"/>
          <w:sz w:val="22"/>
        </w:rPr>
        <w:tab/>
      </w:r>
      <w:r w:rsidR="00655EF8" w:rsidRPr="00553B58">
        <w:rPr>
          <w:rFonts w:cs="Times New Roman"/>
          <w:sz w:val="22"/>
        </w:rPr>
        <w:t>Do pomiaru makrotekstury opracowano proste metody takie jak tzw. objętościowa „metoda piasku” oraz „metoda smaru NASA”. Metody te były wykorzystyw</w:t>
      </w:r>
      <w:r w:rsidR="00303A9A" w:rsidRPr="00553B58">
        <w:rPr>
          <w:rFonts w:cs="Times New Roman"/>
          <w:sz w:val="22"/>
        </w:rPr>
        <w:t>ane na wczesnym etapie badań, a </w:t>
      </w:r>
      <w:r w:rsidR="00655EF8" w:rsidRPr="00553B58">
        <w:rPr>
          <w:rFonts w:cs="Times New Roman"/>
          <w:sz w:val="22"/>
        </w:rPr>
        <w:t>obecnie bazują na nich wymagania w zakresie zdatności do lotu i odn</w:t>
      </w:r>
      <w:r w:rsidR="003507F0" w:rsidRPr="00553B58">
        <w:rPr>
          <w:rFonts w:cs="Times New Roman"/>
          <w:sz w:val="22"/>
        </w:rPr>
        <w:t>iesienia do nich znajdują się w </w:t>
      </w:r>
      <w:r w:rsidR="00655EF8" w:rsidRPr="00553B58">
        <w:rPr>
          <w:rFonts w:cs="Times New Roman"/>
          <w:sz w:val="22"/>
        </w:rPr>
        <w:t>całej dokumentacji. W przypadku z</w:t>
      </w:r>
      <w:r w:rsidR="00AB4F9B" w:rsidRPr="00553B58">
        <w:rPr>
          <w:rFonts w:cs="Times New Roman"/>
          <w:sz w:val="22"/>
        </w:rPr>
        <w:t>datności do lotu, stosuje się i</w:t>
      </w:r>
      <w:r w:rsidR="00B31409" w:rsidRPr="00553B58">
        <w:rPr>
          <w:rFonts w:cs="Times New Roman"/>
          <w:sz w:val="22"/>
        </w:rPr>
        <w:t xml:space="preserve"> </w:t>
      </w:r>
      <w:r w:rsidR="00655EF8" w:rsidRPr="00553B58">
        <w:rPr>
          <w:rFonts w:cs="Times New Roman"/>
          <w:sz w:val="22"/>
        </w:rPr>
        <w:t>przywołuje dokumentację ESDU. ESDU 15002 odnosi się do pomiarów tekstury na drogach startowych wykonanych w latach siedemdziesiątych przy użyciu techniki pomiaru piasku lub smaru. Na podstawie tych pomiarów ESDU opracowała skalę klasyfikującą makroteksturą od A do E (patrz Rozdział 5 niniejszego okólnika).</w:t>
      </w:r>
    </w:p>
    <w:p w14:paraId="3DE44FE5" w14:textId="77777777" w:rsidR="00655EF8" w:rsidRPr="00553B58" w:rsidRDefault="00655EF8" w:rsidP="00CD6E3C">
      <w:pPr>
        <w:pStyle w:val="Nagwek3"/>
      </w:pPr>
      <w:bookmarkStart w:id="19" w:name="_Toc47702562"/>
      <w:r w:rsidRPr="00553B58">
        <w:t>Odprowadzanie wody</w:t>
      </w:r>
      <w:bookmarkEnd w:id="19"/>
    </w:p>
    <w:p w14:paraId="7AD9E66C" w14:textId="21917847" w:rsidR="00655EF8" w:rsidRPr="00553B58" w:rsidRDefault="00712272" w:rsidP="00CD6E3C">
      <w:pPr>
        <w:tabs>
          <w:tab w:val="left" w:pos="1276"/>
        </w:tabs>
        <w:spacing w:before="200"/>
        <w:ind w:firstLine="425"/>
        <w:rPr>
          <w:rFonts w:cs="Times New Roman"/>
          <w:sz w:val="22"/>
        </w:rPr>
      </w:pPr>
      <w:r w:rsidRPr="00553B58">
        <w:rPr>
          <w:rFonts w:cs="Times New Roman"/>
          <w:sz w:val="22"/>
        </w:rPr>
        <w:lastRenderedPageBreak/>
        <w:t>3.19</w:t>
      </w:r>
      <w:r w:rsidR="001A40E6" w:rsidRPr="00553B58">
        <w:rPr>
          <w:rFonts w:cs="Times New Roman"/>
          <w:sz w:val="22"/>
        </w:rPr>
        <w:t xml:space="preserve"> </w:t>
      </w:r>
      <w:r w:rsidRPr="00553B58">
        <w:rPr>
          <w:rFonts w:cs="Times New Roman"/>
          <w:sz w:val="22"/>
        </w:rPr>
        <w:tab/>
      </w:r>
      <w:r w:rsidR="00655EF8" w:rsidRPr="00553B58">
        <w:rPr>
          <w:rFonts w:cs="Times New Roman"/>
          <w:sz w:val="22"/>
        </w:rPr>
        <w:t>Odprowadzanie wody z powierzchni stanowi podstawowy wymóg o kluczowym znaczeniu. Służy ono zmniejszeniu głębokości wody na powierzchni. Zakładany cel to odprowadzenie wody poza drogę startową możliwie najkrótszą drogą, w szczególnośc</w:t>
      </w:r>
      <w:r w:rsidR="00303A9A" w:rsidRPr="00553B58">
        <w:rPr>
          <w:rFonts w:cs="Times New Roman"/>
          <w:sz w:val="22"/>
        </w:rPr>
        <w:t>i poza obszar toczenia koła. Co </w:t>
      </w:r>
      <w:r w:rsidR="00655EF8" w:rsidRPr="00553B58">
        <w:rPr>
          <w:rFonts w:cs="Times New Roman"/>
          <w:sz w:val="22"/>
        </w:rPr>
        <w:t xml:space="preserve">jest zupełnie oczywiste, im dłuższa ścieżka, po której woda powierzchniowa musi </w:t>
      </w:r>
      <w:r w:rsidR="00255118" w:rsidRPr="00553B58">
        <w:rPr>
          <w:rFonts w:cs="Times New Roman"/>
          <w:sz w:val="22"/>
        </w:rPr>
        <w:t>przepłynąć, aby</w:t>
      </w:r>
      <w:r w:rsidR="00655EF8" w:rsidRPr="00553B58">
        <w:rPr>
          <w:rFonts w:cs="Times New Roman"/>
          <w:sz w:val="22"/>
        </w:rPr>
        <w:t xml:space="preserve"> wydostać się poza drogę startową, tym większy problem z odprowadzeniem wody.</w:t>
      </w:r>
    </w:p>
    <w:p w14:paraId="1469A790" w14:textId="1E7F2C00" w:rsidR="00655EF8" w:rsidRPr="00553B58" w:rsidRDefault="001A40E6" w:rsidP="00CD6E3C">
      <w:pPr>
        <w:tabs>
          <w:tab w:val="left" w:pos="1276"/>
        </w:tabs>
        <w:spacing w:before="200"/>
        <w:ind w:firstLine="425"/>
        <w:rPr>
          <w:rFonts w:cs="Times New Roman"/>
          <w:sz w:val="22"/>
        </w:rPr>
      </w:pPr>
      <w:r w:rsidRPr="00553B58">
        <w:rPr>
          <w:rFonts w:cs="Times New Roman"/>
          <w:sz w:val="22"/>
        </w:rPr>
        <w:t>3.2</w:t>
      </w:r>
      <w:r w:rsidR="00CE2FE2" w:rsidRPr="00553B58">
        <w:rPr>
          <w:rFonts w:cs="Times New Roman"/>
          <w:sz w:val="22"/>
        </w:rPr>
        <w:t>0</w:t>
      </w:r>
      <w:r w:rsidRPr="00553B58">
        <w:rPr>
          <w:rFonts w:cs="Times New Roman"/>
          <w:sz w:val="22"/>
        </w:rPr>
        <w:t xml:space="preserve"> </w:t>
      </w:r>
      <w:r w:rsidR="00712272" w:rsidRPr="00553B58">
        <w:rPr>
          <w:rFonts w:cs="Times New Roman"/>
          <w:sz w:val="22"/>
        </w:rPr>
        <w:tab/>
      </w:r>
      <w:r w:rsidR="00655EF8" w:rsidRPr="00553B58">
        <w:rPr>
          <w:rFonts w:cs="Times New Roman"/>
          <w:sz w:val="22"/>
        </w:rPr>
        <w:t xml:space="preserve">Aby zapewnić jak najszybsze odprowadzenie wody, powierzchnia drogi startowej powinna, na ile to możliwe, być pochylona, za wyjątkiem </w:t>
      </w:r>
      <w:r w:rsidR="00255118" w:rsidRPr="00553B58">
        <w:rPr>
          <w:rFonts w:cs="Times New Roman"/>
          <w:sz w:val="22"/>
        </w:rPr>
        <w:t>sytuacji, kiedy</w:t>
      </w:r>
      <w:r w:rsidR="00655EF8" w:rsidRPr="00553B58">
        <w:rPr>
          <w:rFonts w:cs="Times New Roman"/>
          <w:sz w:val="22"/>
        </w:rPr>
        <w:t xml:space="preserve"> </w:t>
      </w:r>
      <w:r w:rsidR="00DE6168" w:rsidRPr="00553B58">
        <w:rPr>
          <w:rFonts w:cs="Times New Roman"/>
          <w:sz w:val="22"/>
        </w:rPr>
        <w:t>pojedynczy</w:t>
      </w:r>
      <w:r w:rsidR="00655EF8" w:rsidRPr="00553B58">
        <w:rPr>
          <w:rFonts w:cs="Times New Roman"/>
          <w:sz w:val="22"/>
        </w:rPr>
        <w:t xml:space="preserve"> spadek poprzeczny z góry na dół w kierunku </w:t>
      </w:r>
      <w:r w:rsidR="00DE6168" w:rsidRPr="00553B58">
        <w:rPr>
          <w:rFonts w:cs="Times New Roman"/>
          <w:sz w:val="22"/>
        </w:rPr>
        <w:t xml:space="preserve">najczęściej wiejącego </w:t>
      </w:r>
      <w:r w:rsidR="00655EF8" w:rsidRPr="00553B58">
        <w:rPr>
          <w:rFonts w:cs="Times New Roman"/>
          <w:sz w:val="22"/>
        </w:rPr>
        <w:t>wiatru związan</w:t>
      </w:r>
      <w:r w:rsidR="00DE6168" w:rsidRPr="00553B58">
        <w:rPr>
          <w:rFonts w:cs="Times New Roman"/>
          <w:sz w:val="22"/>
        </w:rPr>
        <w:t>ego</w:t>
      </w:r>
      <w:r w:rsidR="00655EF8" w:rsidRPr="00553B58">
        <w:rPr>
          <w:rFonts w:cs="Times New Roman"/>
          <w:sz w:val="22"/>
        </w:rPr>
        <w:t xml:space="preserve"> z opadami deszczu</w:t>
      </w:r>
      <w:r w:rsidR="00DE6168" w:rsidRPr="00553B58">
        <w:rPr>
          <w:rFonts w:cs="Times New Roman"/>
          <w:sz w:val="22"/>
        </w:rPr>
        <w:t xml:space="preserve"> zapewni bardzo szybkie odprowadzenie wody</w:t>
      </w:r>
      <w:r w:rsidR="00655EF8" w:rsidRPr="00553B58">
        <w:rPr>
          <w:rFonts w:cs="Times New Roman"/>
          <w:sz w:val="22"/>
        </w:rPr>
        <w:t>.</w:t>
      </w:r>
    </w:p>
    <w:p w14:paraId="344DE933" w14:textId="6A40C616"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1</w:t>
      </w:r>
      <w:r w:rsidRPr="00553B58">
        <w:rPr>
          <w:rFonts w:cs="Times New Roman"/>
          <w:sz w:val="22"/>
        </w:rPr>
        <w:t xml:space="preserve"> </w:t>
      </w:r>
      <w:r w:rsidR="00712272" w:rsidRPr="00553B58">
        <w:rPr>
          <w:rFonts w:cs="Times New Roman"/>
          <w:sz w:val="22"/>
        </w:rPr>
        <w:tab/>
      </w:r>
      <w:r w:rsidR="00DE6168" w:rsidRPr="00553B58">
        <w:rPr>
          <w:rFonts w:cs="Times New Roman"/>
          <w:sz w:val="22"/>
        </w:rPr>
        <w:t>Średnia</w:t>
      </w:r>
      <w:r w:rsidR="00655EF8" w:rsidRPr="00553B58">
        <w:rPr>
          <w:rFonts w:cs="Times New Roman"/>
          <w:sz w:val="22"/>
        </w:rPr>
        <w:t xml:space="preserve"> grubość tekstury nowej nawierzch</w:t>
      </w:r>
      <w:r w:rsidR="00255118" w:rsidRPr="00553B58">
        <w:rPr>
          <w:rFonts w:cs="Times New Roman"/>
          <w:sz w:val="22"/>
        </w:rPr>
        <w:t>ni powinna być zaprojektowana w</w:t>
      </w:r>
      <w:r w:rsidR="00B31409" w:rsidRPr="00553B58">
        <w:rPr>
          <w:rFonts w:cs="Times New Roman"/>
          <w:sz w:val="22"/>
        </w:rPr>
        <w:t xml:space="preserve"> </w:t>
      </w:r>
      <w:r w:rsidR="00655EF8" w:rsidRPr="00553B58">
        <w:rPr>
          <w:rFonts w:cs="Times New Roman"/>
          <w:sz w:val="22"/>
        </w:rPr>
        <w:t xml:space="preserve">taki </w:t>
      </w:r>
      <w:r w:rsidR="00DE6168" w:rsidRPr="00553B58">
        <w:rPr>
          <w:rFonts w:cs="Times New Roman"/>
          <w:sz w:val="22"/>
        </w:rPr>
        <w:t>sposób, aby</w:t>
      </w:r>
      <w:r w:rsidR="00655EF8" w:rsidRPr="00553B58">
        <w:rPr>
          <w:rFonts w:cs="Times New Roman"/>
          <w:sz w:val="22"/>
        </w:rPr>
        <w:t xml:space="preserve"> zapewnić odpowiednie odprowadzanie wody w przewidywanych warunkach opadów deszczu. Należy uwzględnić makroteksturę oraz mikroteksturę dla zapewnienia dobrej charakterystyki tarcia nawierzchni. Wymaga to pewnej formy specjalnej obróbki nawierzchni. </w:t>
      </w:r>
    </w:p>
    <w:p w14:paraId="2BF8119C"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2</w:t>
      </w:r>
      <w:r w:rsidRPr="00553B58">
        <w:rPr>
          <w:rFonts w:cs="Times New Roman"/>
          <w:sz w:val="22"/>
        </w:rPr>
        <w:t xml:space="preserve"> </w:t>
      </w:r>
      <w:r w:rsidR="00712272" w:rsidRPr="00553B58">
        <w:rPr>
          <w:rFonts w:cs="Times New Roman"/>
          <w:sz w:val="22"/>
        </w:rPr>
        <w:tab/>
      </w:r>
      <w:r w:rsidR="00655EF8" w:rsidRPr="00553B58">
        <w:rPr>
          <w:rFonts w:cs="Times New Roman"/>
          <w:sz w:val="22"/>
        </w:rPr>
        <w:t>Ponadto, możliwość odprowadzania wody może być wzmocniona poprzez specjalną obróbkę nawierzchni, jak na przykład rowkowatą i porowatą nawierzchnię trącą, która odprowadza wodę poprzez puste przestrzenie w specjalnie przygotowanej warstwie ścieralnej nawierzchni.</w:t>
      </w:r>
    </w:p>
    <w:p w14:paraId="66C85D78" w14:textId="0D8473A7"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3</w:t>
      </w:r>
      <w:r w:rsidRPr="00553B58">
        <w:rPr>
          <w:rFonts w:cs="Times New Roman"/>
          <w:sz w:val="22"/>
        </w:rPr>
        <w:t xml:space="preserve"> </w:t>
      </w:r>
      <w:r w:rsidR="00712272" w:rsidRPr="00553B58">
        <w:rPr>
          <w:rFonts w:cs="Times New Roman"/>
          <w:sz w:val="22"/>
        </w:rPr>
        <w:tab/>
      </w:r>
      <w:r w:rsidR="00655EF8" w:rsidRPr="00553B58">
        <w:rPr>
          <w:rFonts w:cs="Times New Roman"/>
          <w:sz w:val="22"/>
        </w:rPr>
        <w:t>Należy rozumieć, że specjalna obróbka powierzchni n</w:t>
      </w:r>
      <w:r w:rsidR="003507F0" w:rsidRPr="00553B58">
        <w:rPr>
          <w:rFonts w:cs="Times New Roman"/>
          <w:sz w:val="22"/>
        </w:rPr>
        <w:t>ie zastąpi dobrej konstrukcji i </w:t>
      </w:r>
      <w:r w:rsidR="00655EF8" w:rsidRPr="00553B58">
        <w:rPr>
          <w:rFonts w:cs="Times New Roman"/>
          <w:sz w:val="22"/>
        </w:rPr>
        <w:t xml:space="preserve">utrzymania drogi startowej. Specjalna obróbka jest z pewnością jednym z punktów do rozważenia podczas podejmowania </w:t>
      </w:r>
      <w:r w:rsidR="00255118" w:rsidRPr="00553B58">
        <w:rPr>
          <w:rFonts w:cs="Times New Roman"/>
          <w:sz w:val="22"/>
        </w:rPr>
        <w:t>decyzji, co</w:t>
      </w:r>
      <w:r w:rsidR="00655EF8" w:rsidRPr="00553B58">
        <w:rPr>
          <w:rFonts w:cs="Times New Roman"/>
          <w:sz w:val="22"/>
        </w:rPr>
        <w:t xml:space="preserve"> do najbardziej efektywnej metody poprawy charakterystyki tarcia na mokrej nawierzchni, ale inne kwestie (odprowadzenie wody, materiał powierzchniowy, nachylenie) należy również wziąć pod uwagę.</w:t>
      </w:r>
    </w:p>
    <w:p w14:paraId="2FB6AF98" w14:textId="77516EB9"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4</w:t>
      </w:r>
      <w:r w:rsidRPr="00553B58">
        <w:rPr>
          <w:rFonts w:cs="Times New Roman"/>
          <w:sz w:val="22"/>
        </w:rPr>
        <w:t xml:space="preserve"> </w:t>
      </w:r>
      <w:r w:rsidR="00712272" w:rsidRPr="00553B58">
        <w:rPr>
          <w:rFonts w:cs="Times New Roman"/>
          <w:sz w:val="22"/>
        </w:rPr>
        <w:tab/>
      </w:r>
      <w:r w:rsidR="00655EF8" w:rsidRPr="00553B58">
        <w:rPr>
          <w:rFonts w:cs="Times New Roman"/>
          <w:sz w:val="22"/>
        </w:rPr>
        <w:t xml:space="preserve">Jeżeli istnieje </w:t>
      </w:r>
      <w:r w:rsidR="00255118" w:rsidRPr="00553B58">
        <w:rPr>
          <w:rFonts w:cs="Times New Roman"/>
          <w:sz w:val="22"/>
        </w:rPr>
        <w:t>powód, aby</w:t>
      </w:r>
      <w:r w:rsidR="00655EF8" w:rsidRPr="00553B58">
        <w:rPr>
          <w:rFonts w:cs="Times New Roman"/>
          <w:sz w:val="22"/>
        </w:rPr>
        <w:t xml:space="preserve"> przypuszczać, że charakterystyka odwodnienia </w:t>
      </w:r>
      <w:r w:rsidR="009C782C" w:rsidRPr="00553B58">
        <w:rPr>
          <w:rFonts w:cs="Times New Roman"/>
          <w:sz w:val="22"/>
        </w:rPr>
        <w:t>drogi startowej, lub jej części</w:t>
      </w:r>
      <w:r w:rsidR="00655EF8" w:rsidRPr="00553B58">
        <w:rPr>
          <w:rFonts w:cs="Times New Roman"/>
          <w:sz w:val="22"/>
        </w:rPr>
        <w:t xml:space="preserve"> jest słaba ze względu na nachylenia lub </w:t>
      </w:r>
      <w:r w:rsidR="00541402" w:rsidRPr="00553B58">
        <w:rPr>
          <w:rFonts w:cs="Times New Roman"/>
          <w:sz w:val="22"/>
        </w:rPr>
        <w:t>zagłębienia</w:t>
      </w:r>
      <w:r w:rsidR="00655EF8" w:rsidRPr="00553B58">
        <w:rPr>
          <w:rFonts w:cs="Times New Roman"/>
          <w:sz w:val="22"/>
        </w:rPr>
        <w:t>, wtedy charakterystyka tarcia nawierzchni drogi startowej powinna być oceniona w naturalnych lub symulowanych warunkach reprezentatywnych dla lokalnych wielkości opadów deszczu. Jeżeli będzie to konieczne dla zapewnienia poprawy w odprowadzaniu wody, należy również podjąć działania naprawcze w zakresie utrzymania.</w:t>
      </w:r>
    </w:p>
    <w:p w14:paraId="0E7B1C62" w14:textId="77777777" w:rsidR="00655EF8" w:rsidRPr="00553B58" w:rsidRDefault="00655EF8" w:rsidP="00CD6E3C">
      <w:pPr>
        <w:spacing w:before="240"/>
        <w:jc w:val="left"/>
        <w:rPr>
          <w:rFonts w:cs="Times New Roman"/>
          <w:b/>
          <w:bCs/>
          <w:i/>
          <w:iCs/>
          <w:sz w:val="22"/>
        </w:rPr>
      </w:pPr>
      <w:r w:rsidRPr="00553B58">
        <w:rPr>
          <w:rFonts w:cs="Times New Roman"/>
          <w:b/>
          <w:bCs/>
          <w:i/>
          <w:iCs/>
          <w:sz w:val="22"/>
        </w:rPr>
        <w:t xml:space="preserve">Charakterystyka dotycząca odprowadzania wody z pola ruchu naziemnego </w:t>
      </w:r>
      <w:r w:rsidR="00A2654F" w:rsidRPr="00553B58">
        <w:rPr>
          <w:rFonts w:cs="Times New Roman"/>
          <w:b/>
          <w:bCs/>
          <w:i/>
          <w:iCs/>
          <w:sz w:val="22"/>
        </w:rPr>
        <w:br/>
      </w:r>
      <w:r w:rsidRPr="00553B58">
        <w:rPr>
          <w:rFonts w:cs="Times New Roman"/>
          <w:b/>
          <w:bCs/>
          <w:i/>
          <w:iCs/>
          <w:sz w:val="22"/>
        </w:rPr>
        <w:t xml:space="preserve">i obszarów przylegających </w:t>
      </w:r>
    </w:p>
    <w:p w14:paraId="23FC9DFD" w14:textId="77777777" w:rsidR="00655EF8" w:rsidRPr="00553B58" w:rsidRDefault="00655EF8" w:rsidP="00CD6E3C">
      <w:pPr>
        <w:tabs>
          <w:tab w:val="left" w:pos="1276"/>
        </w:tabs>
        <w:spacing w:before="200"/>
        <w:ind w:firstLine="425"/>
        <w:rPr>
          <w:rFonts w:cs="Times New Roman"/>
          <w:sz w:val="22"/>
        </w:rPr>
      </w:pPr>
      <w:r w:rsidRPr="00553B58">
        <w:rPr>
          <w:rFonts w:cs="Times New Roman"/>
          <w:sz w:val="22"/>
        </w:rPr>
        <w:t>3.25</w:t>
      </w:r>
      <w:r w:rsidR="00712272" w:rsidRPr="00553B58">
        <w:rPr>
          <w:rFonts w:cs="Times New Roman"/>
          <w:sz w:val="22"/>
        </w:rPr>
        <w:t xml:space="preserve"> </w:t>
      </w:r>
      <w:r w:rsidRPr="00553B58">
        <w:rPr>
          <w:rFonts w:cs="Times New Roman"/>
          <w:sz w:val="22"/>
        </w:rPr>
        <w:tab/>
        <w:t>Szybkie odprowadzanie wody z powierzchni stanowi główny czynnik bezpieczeństwa uwzględniany na etapie projektowania, budowy i utrzymania pola ruchu naziemnego i obszarów przylegających. Służy ono zmniejszeniu głębokości wody na powierzchni, w szczególności w obszarze toczenia koła. Zakładany cel to odprowadzenie wody poza drogę startową możliwie najkrótszą drogą, w szczególności poza obszar toczenia koła. Rozróżnia się dwa oddzielne procesy odprowadzania wody:</w:t>
      </w:r>
    </w:p>
    <w:p w14:paraId="2D45CA34"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a) </w:t>
      </w:r>
      <w:r w:rsidRPr="00553B58">
        <w:rPr>
          <w:rFonts w:cs="Times New Roman"/>
          <w:sz w:val="22"/>
        </w:rPr>
        <w:tab/>
      </w:r>
      <w:r w:rsidR="00655EF8" w:rsidRPr="00553B58">
        <w:rPr>
          <w:rFonts w:cs="Times New Roman"/>
          <w:sz w:val="22"/>
        </w:rPr>
        <w:t>naturalne odprowadzanie wody powierzchniowej poczynając od górnej części nawierzchni; oraz</w:t>
      </w:r>
    </w:p>
    <w:p w14:paraId="696AF7D1"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b) </w:t>
      </w:r>
      <w:r w:rsidRPr="00553B58">
        <w:rPr>
          <w:rFonts w:cs="Times New Roman"/>
          <w:sz w:val="22"/>
        </w:rPr>
        <w:tab/>
      </w:r>
      <w:r w:rsidR="00655EF8" w:rsidRPr="00553B58">
        <w:rPr>
          <w:rFonts w:cs="Times New Roman"/>
          <w:sz w:val="22"/>
        </w:rPr>
        <w:t>dynamiczne odprowadzanie wody powierzchniowej zalegającej pod przemieszczającą się oponą do osiągnięcia miejsca znajdującego się poza powierzchnią styku opona-ziemia.</w:t>
      </w:r>
    </w:p>
    <w:p w14:paraId="47B1FF57" w14:textId="77777777" w:rsidR="00655EF8" w:rsidRPr="00553B58" w:rsidRDefault="00655EF8" w:rsidP="00CD6E3C">
      <w:pPr>
        <w:tabs>
          <w:tab w:val="left" w:pos="1276"/>
        </w:tabs>
        <w:spacing w:before="200"/>
        <w:ind w:firstLine="425"/>
        <w:rPr>
          <w:rFonts w:cs="Times New Roman"/>
          <w:sz w:val="22"/>
        </w:rPr>
      </w:pPr>
      <w:r w:rsidRPr="00553B58">
        <w:rPr>
          <w:rFonts w:cs="Times New Roman"/>
          <w:sz w:val="22"/>
        </w:rPr>
        <w:t>3.26</w:t>
      </w:r>
      <w:r w:rsidR="00712272" w:rsidRPr="00553B58">
        <w:rPr>
          <w:rFonts w:cs="Times New Roman"/>
          <w:sz w:val="22"/>
        </w:rPr>
        <w:t xml:space="preserve"> </w:t>
      </w:r>
      <w:r w:rsidRPr="00553B58">
        <w:rPr>
          <w:rFonts w:cs="Times New Roman"/>
          <w:sz w:val="22"/>
        </w:rPr>
        <w:tab/>
        <w:t xml:space="preserve">Obydwa procesy mogą być kontrolowane na etapie: </w:t>
      </w:r>
    </w:p>
    <w:p w14:paraId="129D9476"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a) </w:t>
      </w:r>
      <w:r w:rsidRPr="00553B58">
        <w:rPr>
          <w:rFonts w:cs="Times New Roman"/>
          <w:sz w:val="22"/>
        </w:rPr>
        <w:tab/>
      </w:r>
      <w:r w:rsidR="00655EF8" w:rsidRPr="00553B58">
        <w:rPr>
          <w:rFonts w:cs="Times New Roman"/>
          <w:sz w:val="22"/>
        </w:rPr>
        <w:t>projektowania;</w:t>
      </w:r>
    </w:p>
    <w:p w14:paraId="42551CE7"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b) </w:t>
      </w:r>
      <w:r w:rsidRPr="00553B58">
        <w:rPr>
          <w:rFonts w:cs="Times New Roman"/>
          <w:sz w:val="22"/>
        </w:rPr>
        <w:tab/>
      </w:r>
      <w:r w:rsidR="00655EF8" w:rsidRPr="00553B58">
        <w:rPr>
          <w:rFonts w:cs="Times New Roman"/>
          <w:sz w:val="22"/>
        </w:rPr>
        <w:t>budowy; oraz</w:t>
      </w:r>
    </w:p>
    <w:p w14:paraId="56429FEF" w14:textId="77777777" w:rsidR="00655EF8" w:rsidRPr="00553B58" w:rsidRDefault="00A2654F" w:rsidP="00CD6E3C">
      <w:pPr>
        <w:tabs>
          <w:tab w:val="left" w:pos="567"/>
        </w:tabs>
        <w:ind w:left="567" w:hanging="567"/>
        <w:rPr>
          <w:rFonts w:cs="Times New Roman"/>
          <w:sz w:val="22"/>
        </w:rPr>
      </w:pPr>
      <w:r w:rsidRPr="00553B58">
        <w:rPr>
          <w:rFonts w:cs="Times New Roman"/>
          <w:sz w:val="22"/>
        </w:rPr>
        <w:lastRenderedPageBreak/>
        <w:t xml:space="preserve">c) </w:t>
      </w:r>
      <w:r w:rsidRPr="00553B58">
        <w:rPr>
          <w:rFonts w:cs="Times New Roman"/>
          <w:sz w:val="22"/>
        </w:rPr>
        <w:tab/>
      </w:r>
      <w:r w:rsidR="00655EF8" w:rsidRPr="00553B58">
        <w:rPr>
          <w:rFonts w:cs="Times New Roman"/>
          <w:sz w:val="22"/>
        </w:rPr>
        <w:t>utrzymania</w:t>
      </w:r>
      <w:r w:rsidRPr="00553B58">
        <w:rPr>
          <w:rFonts w:cs="Times New Roman"/>
          <w:sz w:val="22"/>
        </w:rPr>
        <w:t xml:space="preserve"> </w:t>
      </w:r>
      <w:r w:rsidR="00655EF8" w:rsidRPr="00553B58">
        <w:rPr>
          <w:rFonts w:cs="Times New Roman"/>
          <w:sz w:val="22"/>
        </w:rPr>
        <w:t xml:space="preserve">nawierzchni w celu zapobiegania gromadzenia się wody na nawierzchni. </w:t>
      </w:r>
    </w:p>
    <w:p w14:paraId="54FE81BE" w14:textId="77777777" w:rsidR="00655EF8" w:rsidRPr="00553B58" w:rsidRDefault="00655EF8" w:rsidP="00CD6E3C">
      <w:pPr>
        <w:spacing w:before="240"/>
        <w:jc w:val="left"/>
        <w:rPr>
          <w:rFonts w:cs="Times New Roman"/>
          <w:b/>
          <w:bCs/>
          <w:i/>
          <w:iCs/>
          <w:sz w:val="22"/>
        </w:rPr>
      </w:pPr>
      <w:r w:rsidRPr="00553B58">
        <w:rPr>
          <w:rFonts w:cs="Times New Roman"/>
          <w:b/>
          <w:bCs/>
          <w:i/>
          <w:iCs/>
          <w:sz w:val="22"/>
        </w:rPr>
        <w:t xml:space="preserve">Projektowanie i utrzymywanie nawierzchni w celu odprowadzania wody </w:t>
      </w:r>
    </w:p>
    <w:p w14:paraId="42C441C5"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7</w:t>
      </w:r>
      <w:r w:rsidRPr="00553B58">
        <w:rPr>
          <w:rFonts w:cs="Times New Roman"/>
          <w:sz w:val="22"/>
        </w:rPr>
        <w:t xml:space="preserve"> </w:t>
      </w:r>
      <w:r w:rsidR="00712272" w:rsidRPr="00553B58">
        <w:rPr>
          <w:rFonts w:cs="Times New Roman"/>
          <w:sz w:val="22"/>
        </w:rPr>
        <w:tab/>
      </w:r>
      <w:r w:rsidR="00655EF8" w:rsidRPr="00553B58">
        <w:rPr>
          <w:rFonts w:cs="Times New Roman"/>
          <w:sz w:val="22"/>
        </w:rPr>
        <w:t xml:space="preserve">Naturalne odwodnienie uzyskiwane jest poprzez projektowanie nachyleń na różnych częściach pola ruchu naziemnego umożliwiających wodzie powierzchniowej wypłynięcie z nawierzchni do miejsca </w:t>
      </w:r>
      <w:r w:rsidR="00A2654F" w:rsidRPr="00553B58">
        <w:rPr>
          <w:rFonts w:cs="Times New Roman"/>
          <w:sz w:val="22"/>
        </w:rPr>
        <w:t>docelowego, jako</w:t>
      </w:r>
      <w:r w:rsidR="00655EF8" w:rsidRPr="00553B58">
        <w:rPr>
          <w:rFonts w:cs="Times New Roman"/>
          <w:sz w:val="22"/>
        </w:rPr>
        <w:t xml:space="preserve"> woda powierzchniowa lub poprzez podpowierzchniowy system odwadniający. Powstałe w ten sposób nachylenie podłużno-poprzeczne stanowi ścieżkę dla naturalnego odprowadzenia wody. Ścieżka ta może zostać skrócona poprzez dodanie poprzecznych rowków.</w:t>
      </w:r>
    </w:p>
    <w:p w14:paraId="7E1C040B"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8</w:t>
      </w:r>
      <w:r w:rsidRPr="00553B58">
        <w:rPr>
          <w:rFonts w:cs="Times New Roman"/>
          <w:sz w:val="22"/>
        </w:rPr>
        <w:t xml:space="preserve"> </w:t>
      </w:r>
      <w:r w:rsidR="00712272" w:rsidRPr="00553B58">
        <w:rPr>
          <w:rFonts w:cs="Times New Roman"/>
          <w:sz w:val="22"/>
        </w:rPr>
        <w:tab/>
      </w:r>
      <w:r w:rsidR="00655EF8" w:rsidRPr="00553B58">
        <w:rPr>
          <w:rFonts w:cs="Times New Roman"/>
          <w:sz w:val="22"/>
        </w:rPr>
        <w:t>Dynamiczne odwodnienie uzyskiwane jest poprzez teksturę wbudowaną w nawierzchnię. Tocząca się opona zwiększa ciśnienie wody i wyciska ją z kanałów odpływowych zapewnianych przez teksturę. Dynamiczne odwodnienie powierzchni styku opona-ziemia może zostać polepszone poprzez dodanie poprzecznych rowków.</w:t>
      </w:r>
    </w:p>
    <w:p w14:paraId="13D42644" w14:textId="1DE0B886" w:rsidR="00655EF8" w:rsidRPr="00553B58" w:rsidRDefault="00CE2FE2" w:rsidP="00CD6E3C">
      <w:pPr>
        <w:tabs>
          <w:tab w:val="left" w:pos="1276"/>
        </w:tabs>
        <w:spacing w:before="200"/>
        <w:ind w:firstLine="425"/>
        <w:rPr>
          <w:rFonts w:cs="Times New Roman"/>
          <w:sz w:val="22"/>
        </w:rPr>
      </w:pPr>
      <w:r w:rsidRPr="00553B58">
        <w:rPr>
          <w:rFonts w:cs="Times New Roman"/>
          <w:sz w:val="22"/>
        </w:rPr>
        <w:t>3.2</w:t>
      </w:r>
      <w:r w:rsidR="00712272" w:rsidRPr="00553B58">
        <w:rPr>
          <w:rFonts w:cs="Times New Roman"/>
          <w:sz w:val="22"/>
        </w:rPr>
        <w:t>9</w:t>
      </w:r>
      <w:r w:rsidRPr="00553B58">
        <w:rPr>
          <w:rFonts w:cs="Times New Roman"/>
          <w:sz w:val="22"/>
        </w:rPr>
        <w:t xml:space="preserve"> </w:t>
      </w:r>
      <w:r w:rsidR="00712272" w:rsidRPr="00553B58">
        <w:rPr>
          <w:rFonts w:cs="Times New Roman"/>
          <w:sz w:val="22"/>
        </w:rPr>
        <w:tab/>
      </w:r>
      <w:r w:rsidR="00655EF8" w:rsidRPr="00553B58">
        <w:rPr>
          <w:rFonts w:cs="Times New Roman"/>
          <w:sz w:val="22"/>
        </w:rPr>
        <w:t>Elementy związane z odprowadzaniem wo</w:t>
      </w:r>
      <w:r w:rsidR="003507F0" w:rsidRPr="00553B58">
        <w:rPr>
          <w:rFonts w:cs="Times New Roman"/>
          <w:sz w:val="22"/>
        </w:rPr>
        <w:t>dy z powierzchni są wbudowane w </w:t>
      </w:r>
      <w:r w:rsidR="00655EF8" w:rsidRPr="00553B58">
        <w:rPr>
          <w:rFonts w:cs="Times New Roman"/>
          <w:sz w:val="22"/>
        </w:rPr>
        <w:t xml:space="preserve">nawierzchnię. Elementy te to: </w:t>
      </w:r>
    </w:p>
    <w:p w14:paraId="4CCCB361" w14:textId="77777777" w:rsidR="00655EF8" w:rsidRPr="00553B58" w:rsidRDefault="00712272" w:rsidP="00CD6E3C">
      <w:pPr>
        <w:tabs>
          <w:tab w:val="left" w:pos="567"/>
        </w:tabs>
        <w:ind w:left="567" w:hanging="567"/>
        <w:rPr>
          <w:rFonts w:cs="Times New Roman"/>
          <w:sz w:val="22"/>
        </w:rPr>
      </w:pPr>
      <w:r w:rsidRPr="00553B58">
        <w:rPr>
          <w:rFonts w:cs="Times New Roman"/>
          <w:sz w:val="22"/>
        </w:rPr>
        <w:t xml:space="preserve">a) </w:t>
      </w:r>
      <w:r w:rsidRPr="00553B58">
        <w:rPr>
          <w:rFonts w:cs="Times New Roman"/>
          <w:sz w:val="22"/>
        </w:rPr>
        <w:tab/>
      </w:r>
      <w:r w:rsidR="00655EF8" w:rsidRPr="00553B58">
        <w:rPr>
          <w:rFonts w:cs="Times New Roman"/>
          <w:sz w:val="22"/>
        </w:rPr>
        <w:t>nachylenie; oraz</w:t>
      </w:r>
    </w:p>
    <w:p w14:paraId="640A5E50" w14:textId="77777777" w:rsidR="00655EF8" w:rsidRPr="00553B58" w:rsidRDefault="00712272" w:rsidP="00CD6E3C">
      <w:pPr>
        <w:tabs>
          <w:tab w:val="left" w:pos="567"/>
        </w:tabs>
        <w:ind w:left="567" w:hanging="567"/>
        <w:rPr>
          <w:rFonts w:cs="Times New Roman"/>
          <w:sz w:val="22"/>
        </w:rPr>
      </w:pPr>
      <w:r w:rsidRPr="00553B58">
        <w:rPr>
          <w:rFonts w:cs="Times New Roman"/>
          <w:sz w:val="22"/>
        </w:rPr>
        <w:t xml:space="preserve">b) </w:t>
      </w:r>
      <w:r w:rsidRPr="00553B58">
        <w:rPr>
          <w:rFonts w:cs="Times New Roman"/>
          <w:sz w:val="22"/>
        </w:rPr>
        <w:tab/>
      </w:r>
      <w:r w:rsidR="00655EF8" w:rsidRPr="00553B58">
        <w:rPr>
          <w:rFonts w:cs="Times New Roman"/>
          <w:sz w:val="22"/>
        </w:rPr>
        <w:t>tekstura, w tym mikrotekstura oraz makrotekstura.</w:t>
      </w:r>
    </w:p>
    <w:p w14:paraId="7CD1073D" w14:textId="77777777" w:rsidR="00655EF8" w:rsidRPr="00553B58" w:rsidRDefault="00655EF8" w:rsidP="00CD6E3C">
      <w:pPr>
        <w:spacing w:before="240"/>
        <w:jc w:val="left"/>
        <w:rPr>
          <w:rFonts w:cs="Times New Roman"/>
          <w:b/>
          <w:bCs/>
          <w:i/>
          <w:iCs/>
          <w:sz w:val="22"/>
        </w:rPr>
      </w:pPr>
      <w:r w:rsidRPr="00553B58">
        <w:rPr>
          <w:rFonts w:cs="Times New Roman"/>
          <w:b/>
          <w:bCs/>
          <w:i/>
          <w:iCs/>
          <w:sz w:val="22"/>
        </w:rPr>
        <w:t>Nachylenie</w:t>
      </w:r>
    </w:p>
    <w:p w14:paraId="7A0FA9BD" w14:textId="51438503" w:rsidR="00655EF8" w:rsidRPr="00553B58" w:rsidRDefault="00655EF8" w:rsidP="00CD6E3C">
      <w:pPr>
        <w:tabs>
          <w:tab w:val="left" w:pos="1276"/>
        </w:tabs>
        <w:spacing w:before="200"/>
        <w:ind w:firstLine="425"/>
        <w:rPr>
          <w:rFonts w:cs="Times New Roman"/>
          <w:sz w:val="22"/>
        </w:rPr>
      </w:pPr>
      <w:r w:rsidRPr="00553B58">
        <w:rPr>
          <w:rFonts w:cs="Times New Roman"/>
          <w:sz w:val="22"/>
        </w:rPr>
        <w:t>3.30</w:t>
      </w:r>
      <w:r w:rsidR="00712272" w:rsidRPr="00553B58">
        <w:rPr>
          <w:rFonts w:cs="Times New Roman"/>
          <w:sz w:val="22"/>
        </w:rPr>
        <w:t xml:space="preserve"> </w:t>
      </w:r>
      <w:r w:rsidRPr="00553B58">
        <w:rPr>
          <w:rFonts w:cs="Times New Roman"/>
          <w:sz w:val="22"/>
        </w:rPr>
        <w:tab/>
        <w:t>Odpowiednie odprowadzanie wody z powierzchni jest zapewniane przede wszystkim poprzez właściwe nachylenie nawierzchni zar</w:t>
      </w:r>
      <w:r w:rsidR="002547EA" w:rsidRPr="00553B58">
        <w:rPr>
          <w:rFonts w:cs="Times New Roman"/>
          <w:sz w:val="22"/>
        </w:rPr>
        <w:t>ówno w kierunku podłużnym jak i</w:t>
      </w:r>
      <w:r w:rsidR="00B31409" w:rsidRPr="00553B58">
        <w:rPr>
          <w:rFonts w:cs="Times New Roman"/>
          <w:sz w:val="22"/>
        </w:rPr>
        <w:t xml:space="preserve"> </w:t>
      </w:r>
      <w:r w:rsidRPr="00553B58">
        <w:rPr>
          <w:rFonts w:cs="Times New Roman"/>
          <w:sz w:val="22"/>
        </w:rPr>
        <w:t xml:space="preserve">poprzecznym, oraz poprzez równość nawierzchni drogi startowej. Maksymalne dopuszczalne nachylenie dla różnych klas dróg startowych oraz różnych części pola ruchu naziemnego określono w Załączniku 14, Tom I </w:t>
      </w:r>
      <w:r w:rsidR="002547EA" w:rsidRPr="00553B58">
        <w:rPr>
          <w:rFonts w:cs="Times New Roman"/>
          <w:sz w:val="22"/>
        </w:rPr>
        <w:t>„</w:t>
      </w:r>
      <w:r w:rsidRPr="00553B58">
        <w:rPr>
          <w:rFonts w:cs="Times New Roman"/>
          <w:sz w:val="22"/>
        </w:rPr>
        <w:t>Projektowanie i eksploatacja</w:t>
      </w:r>
      <w:r w:rsidR="002547EA" w:rsidRPr="00553B58">
        <w:rPr>
          <w:rFonts w:cs="Times New Roman"/>
          <w:sz w:val="22"/>
        </w:rPr>
        <w:t xml:space="preserve"> lotnisk”</w:t>
      </w:r>
      <w:r w:rsidRPr="00553B58">
        <w:rPr>
          <w:rFonts w:cs="Times New Roman"/>
          <w:sz w:val="22"/>
        </w:rPr>
        <w:t xml:space="preserve">. Dalsze wytyczne znajdują się w </w:t>
      </w:r>
      <w:r w:rsidR="002547EA" w:rsidRPr="00553B58">
        <w:rPr>
          <w:rFonts w:cs="Times New Roman"/>
          <w:sz w:val="22"/>
        </w:rPr>
        <w:t xml:space="preserve">podręczniku </w:t>
      </w:r>
      <w:r w:rsidRPr="00553B58">
        <w:rPr>
          <w:rFonts w:cs="Times New Roman"/>
          <w:sz w:val="22"/>
        </w:rPr>
        <w:t xml:space="preserve">Doc 9157, Część 1 </w:t>
      </w:r>
      <w:r w:rsidR="002547EA" w:rsidRPr="00553B58">
        <w:rPr>
          <w:rFonts w:cs="Times New Roman"/>
          <w:sz w:val="22"/>
        </w:rPr>
        <w:t>„</w:t>
      </w:r>
      <w:r w:rsidRPr="00553B58">
        <w:rPr>
          <w:rFonts w:cs="Times New Roman"/>
          <w:sz w:val="22"/>
        </w:rPr>
        <w:t>Drogi startowe</w:t>
      </w:r>
      <w:r w:rsidR="002547EA" w:rsidRPr="00553B58">
        <w:rPr>
          <w:rFonts w:cs="Times New Roman"/>
          <w:sz w:val="22"/>
        </w:rPr>
        <w:t>”</w:t>
      </w:r>
      <w:r w:rsidRPr="00553B58">
        <w:rPr>
          <w:rFonts w:cs="Times New Roman"/>
          <w:sz w:val="22"/>
        </w:rPr>
        <w:t xml:space="preserve"> oraz Część 3.</w:t>
      </w:r>
    </w:p>
    <w:p w14:paraId="45EFBE28" w14:textId="77777777" w:rsidR="00655EF8" w:rsidRPr="00553B58" w:rsidRDefault="00655EF8" w:rsidP="00CD6E3C">
      <w:pPr>
        <w:spacing w:before="240"/>
        <w:jc w:val="left"/>
        <w:rPr>
          <w:rFonts w:cs="Times New Roman"/>
          <w:b/>
          <w:bCs/>
          <w:i/>
          <w:iCs/>
          <w:sz w:val="22"/>
        </w:rPr>
      </w:pPr>
      <w:r w:rsidRPr="00553B58">
        <w:rPr>
          <w:rFonts w:cs="Times New Roman"/>
          <w:b/>
          <w:bCs/>
          <w:i/>
          <w:iCs/>
          <w:sz w:val="22"/>
        </w:rPr>
        <w:t>Makrotekstura (odprowadzanie wody)</w:t>
      </w:r>
    </w:p>
    <w:p w14:paraId="195EE02C"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31</w:t>
      </w:r>
      <w:r w:rsidRPr="00553B58">
        <w:rPr>
          <w:rFonts w:cs="Times New Roman"/>
          <w:sz w:val="22"/>
        </w:rPr>
        <w:t xml:space="preserve"> </w:t>
      </w:r>
      <w:r w:rsidR="00712272" w:rsidRPr="00553B58">
        <w:rPr>
          <w:rFonts w:cs="Times New Roman"/>
          <w:sz w:val="22"/>
        </w:rPr>
        <w:tab/>
      </w:r>
      <w:r w:rsidR="00655EF8" w:rsidRPr="00553B58">
        <w:rPr>
          <w:rFonts w:cs="Times New Roman"/>
          <w:sz w:val="22"/>
        </w:rPr>
        <w:t>Celem jest osiągnięcie dużej prędkości przepływu wody z powierzchni znajdującej się pod oponą przy minimalnym narastaniu ciśnienia dynamicznego, i może to być osiągnięte jedynie poprzez zapewnienie nawierzchni z otwartą makroteksturą.</w:t>
      </w:r>
    </w:p>
    <w:p w14:paraId="67CAB114" w14:textId="5421D3A4"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32</w:t>
      </w:r>
      <w:r w:rsidRPr="00553B58">
        <w:rPr>
          <w:rFonts w:cs="Times New Roman"/>
          <w:sz w:val="22"/>
        </w:rPr>
        <w:t xml:space="preserve"> </w:t>
      </w:r>
      <w:r w:rsidR="00712272" w:rsidRPr="00553B58">
        <w:rPr>
          <w:rFonts w:cs="Times New Roman"/>
          <w:sz w:val="22"/>
        </w:rPr>
        <w:tab/>
      </w:r>
      <w:r w:rsidR="00655EF8" w:rsidRPr="00553B58">
        <w:rPr>
          <w:rFonts w:cs="Times New Roman"/>
          <w:sz w:val="22"/>
        </w:rPr>
        <w:t>Odprowadzenie wody jest procesem</w:t>
      </w:r>
      <w:r w:rsidR="002547EA" w:rsidRPr="00553B58">
        <w:rPr>
          <w:rFonts w:cs="Times New Roman"/>
          <w:sz w:val="22"/>
        </w:rPr>
        <w:t xml:space="preserve"> dynamicznym ściśle związanym z</w:t>
      </w:r>
      <w:r w:rsidR="00B31409" w:rsidRPr="00553B58">
        <w:rPr>
          <w:rFonts w:cs="Times New Roman"/>
          <w:sz w:val="22"/>
        </w:rPr>
        <w:t xml:space="preserve"> </w:t>
      </w:r>
      <w:r w:rsidR="00655EF8" w:rsidRPr="00553B58">
        <w:rPr>
          <w:rFonts w:cs="Times New Roman"/>
          <w:sz w:val="22"/>
        </w:rPr>
        <w:t>kwadratem prędkości. Dlatego makrotekstura jest szczególnie ważna dla zap</w:t>
      </w:r>
      <w:r w:rsidR="003507F0" w:rsidRPr="00553B58">
        <w:rPr>
          <w:rFonts w:cs="Times New Roman"/>
          <w:sz w:val="22"/>
        </w:rPr>
        <w:t>ewnienia odpowiedniego tarcia w </w:t>
      </w:r>
      <w:r w:rsidR="00655EF8" w:rsidRPr="00553B58">
        <w:rPr>
          <w:rFonts w:cs="Times New Roman"/>
          <w:sz w:val="22"/>
        </w:rPr>
        <w:t>zakresie dużych prędkości. Z operacyjnego punktu widzenia, jest to szczególnie ważne, ponieważ to właśnie w tym zakresie prędkości brak odpowiedniego tarcia jest najbardziej krytyczny w odniesieniu do długości zatrzymania i możliwości kontroli kierunku.</w:t>
      </w:r>
    </w:p>
    <w:p w14:paraId="65F835D6" w14:textId="6BD1A080" w:rsidR="00655EF8" w:rsidRPr="00553B58" w:rsidRDefault="00CE2FE2" w:rsidP="00CD6E3C">
      <w:pPr>
        <w:tabs>
          <w:tab w:val="left" w:pos="1276"/>
        </w:tabs>
        <w:spacing w:before="200"/>
        <w:ind w:firstLine="425"/>
        <w:rPr>
          <w:rFonts w:cs="Times New Roman"/>
          <w:sz w:val="22"/>
        </w:rPr>
      </w:pPr>
      <w:r w:rsidRPr="00553B58">
        <w:rPr>
          <w:rFonts w:cs="Times New Roman"/>
          <w:sz w:val="22"/>
        </w:rPr>
        <w:t>3.3</w:t>
      </w:r>
      <w:r w:rsidR="00712272" w:rsidRPr="00553B58">
        <w:rPr>
          <w:rFonts w:cs="Times New Roman"/>
          <w:sz w:val="22"/>
        </w:rPr>
        <w:t>3</w:t>
      </w:r>
      <w:r w:rsidRPr="00553B58">
        <w:rPr>
          <w:rFonts w:cs="Times New Roman"/>
          <w:sz w:val="22"/>
        </w:rPr>
        <w:t xml:space="preserve"> </w:t>
      </w:r>
      <w:r w:rsidR="00712272" w:rsidRPr="00553B58">
        <w:rPr>
          <w:rFonts w:cs="Times New Roman"/>
          <w:sz w:val="22"/>
        </w:rPr>
        <w:tab/>
      </w:r>
      <w:r w:rsidR="00655EF8" w:rsidRPr="00553B58">
        <w:rPr>
          <w:rFonts w:cs="Times New Roman"/>
          <w:sz w:val="22"/>
        </w:rPr>
        <w:t>W tym kontekście warto wykonać porównanie pomiędzy teksturami sto</w:t>
      </w:r>
      <w:r w:rsidR="003507F0" w:rsidRPr="00553B58">
        <w:rPr>
          <w:rFonts w:cs="Times New Roman"/>
          <w:sz w:val="22"/>
        </w:rPr>
        <w:t>sowanymi w </w:t>
      </w:r>
      <w:r w:rsidR="00655EF8" w:rsidRPr="00553B58">
        <w:rPr>
          <w:rFonts w:cs="Times New Roman"/>
          <w:sz w:val="22"/>
        </w:rPr>
        <w:t xml:space="preserve">budowie dróg i dróg startowych. Gładsze </w:t>
      </w:r>
      <w:r w:rsidR="00A674E5" w:rsidRPr="00553B58">
        <w:rPr>
          <w:rFonts w:cs="Times New Roman"/>
          <w:sz w:val="22"/>
        </w:rPr>
        <w:t>tekstury, jakie</w:t>
      </w:r>
      <w:r w:rsidR="00655EF8" w:rsidRPr="00553B58">
        <w:rPr>
          <w:rFonts w:cs="Times New Roman"/>
          <w:sz w:val="22"/>
        </w:rPr>
        <w:t xml:space="preserve"> zapewniają powierzchnie drogowe mogą uzyskać odpowiednie odprowadzanie wody spod opony samochodowej </w:t>
      </w:r>
      <w:r w:rsidR="002547EA" w:rsidRPr="00553B58">
        <w:rPr>
          <w:rFonts w:cs="Times New Roman"/>
          <w:sz w:val="22"/>
        </w:rPr>
        <w:t>dzięki</w:t>
      </w:r>
      <w:r w:rsidR="00655EF8" w:rsidRPr="00553B58">
        <w:rPr>
          <w:rFonts w:cs="Times New Roman"/>
          <w:sz w:val="22"/>
        </w:rPr>
        <w:t xml:space="preserve"> bieżnik</w:t>
      </w:r>
      <w:r w:rsidR="002547EA" w:rsidRPr="00553B58">
        <w:rPr>
          <w:rFonts w:cs="Times New Roman"/>
          <w:sz w:val="22"/>
        </w:rPr>
        <w:t>owi</w:t>
      </w:r>
      <w:r w:rsidR="003507F0" w:rsidRPr="00553B58">
        <w:rPr>
          <w:rFonts w:cs="Times New Roman"/>
          <w:sz w:val="22"/>
        </w:rPr>
        <w:t xml:space="preserve"> opony, co w </w:t>
      </w:r>
      <w:r w:rsidR="00655EF8" w:rsidRPr="00553B58">
        <w:rPr>
          <w:rFonts w:cs="Times New Roman"/>
          <w:sz w:val="22"/>
        </w:rPr>
        <w:t>sposób znaczący przyczynia się do odprowadzania wody. Opony statku powietrznego nie mogą być produkowane z podobnym bieżnikiem i posiadają jedynie sz</w:t>
      </w:r>
      <w:r w:rsidR="003507F0" w:rsidRPr="00553B58">
        <w:rPr>
          <w:rFonts w:cs="Times New Roman"/>
          <w:sz w:val="22"/>
        </w:rPr>
        <w:t>ereg obwodowych rowków, które w </w:t>
      </w:r>
      <w:r w:rsidR="00655EF8" w:rsidRPr="00553B58">
        <w:rPr>
          <w:rFonts w:cs="Times New Roman"/>
          <w:sz w:val="22"/>
        </w:rPr>
        <w:t>znacznie mniejszym stopniu przyczyniają się do odprowadzania wody. Skuteczność zmniejsza się dosyć szybko wraz ze zużyciem opony.</w:t>
      </w:r>
    </w:p>
    <w:p w14:paraId="7E365052"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lastRenderedPageBreak/>
        <w:t>3.3</w:t>
      </w:r>
      <w:r w:rsidR="00712272" w:rsidRPr="00553B58">
        <w:rPr>
          <w:rFonts w:cs="Times New Roman"/>
          <w:sz w:val="22"/>
        </w:rPr>
        <w:t>4</w:t>
      </w:r>
      <w:r w:rsidRPr="00553B58">
        <w:rPr>
          <w:rFonts w:cs="Times New Roman"/>
          <w:sz w:val="22"/>
        </w:rPr>
        <w:t xml:space="preserve"> </w:t>
      </w:r>
      <w:r w:rsidR="00712272" w:rsidRPr="00553B58">
        <w:rPr>
          <w:rFonts w:cs="Times New Roman"/>
          <w:sz w:val="22"/>
        </w:rPr>
        <w:tab/>
      </w:r>
      <w:r w:rsidR="00655EF8" w:rsidRPr="00553B58">
        <w:rPr>
          <w:rFonts w:cs="Times New Roman"/>
          <w:sz w:val="22"/>
        </w:rPr>
        <w:t>Załącznik 14, Tom I zaleca makroteksturę o grubości nie mniejszej niż 1 mm MTD. Jest to przypadkowo zbieżne z grubością tekstury nawierzchni na skali ESDU, która jest stosowana do określania certyfikowanych danych o osiągach dla mokrej, rowkowatej lub porowatej nawierzchni trącej.</w:t>
      </w:r>
    </w:p>
    <w:p w14:paraId="04B4441E" w14:textId="77777777" w:rsidR="00655EF8" w:rsidRPr="00553B58" w:rsidRDefault="00655EF8" w:rsidP="00CD6E3C">
      <w:pPr>
        <w:spacing w:before="240"/>
        <w:jc w:val="left"/>
        <w:rPr>
          <w:rFonts w:cs="Times New Roman"/>
          <w:b/>
          <w:bCs/>
          <w:i/>
          <w:iCs/>
          <w:sz w:val="22"/>
        </w:rPr>
      </w:pPr>
      <w:r w:rsidRPr="00553B58">
        <w:rPr>
          <w:rFonts w:cs="Times New Roman"/>
          <w:b/>
          <w:bCs/>
          <w:i/>
          <w:iCs/>
          <w:sz w:val="22"/>
        </w:rPr>
        <w:t>Mikrotekstura (odprowadzanie wody)</w:t>
      </w:r>
    </w:p>
    <w:p w14:paraId="12A5DCC9"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3.3</w:t>
      </w:r>
      <w:r w:rsidR="00712272" w:rsidRPr="00553B58">
        <w:rPr>
          <w:rFonts w:cs="Times New Roman"/>
          <w:sz w:val="22"/>
        </w:rPr>
        <w:t>5</w:t>
      </w:r>
      <w:r w:rsidRPr="00553B58">
        <w:rPr>
          <w:rFonts w:cs="Times New Roman"/>
          <w:sz w:val="22"/>
        </w:rPr>
        <w:t xml:space="preserve"> </w:t>
      </w:r>
      <w:r w:rsidR="00712272" w:rsidRPr="00553B58">
        <w:rPr>
          <w:rFonts w:cs="Times New Roman"/>
          <w:sz w:val="22"/>
        </w:rPr>
        <w:tab/>
      </w:r>
      <w:r w:rsidR="00655EF8" w:rsidRPr="00553B58">
        <w:rPr>
          <w:rFonts w:cs="Times New Roman"/>
          <w:sz w:val="22"/>
        </w:rPr>
        <w:t>Odprowadzenie wody z powierzchni pomiędzy kruszywem a oponą uzależnione jest od gładkiej tekstury na powierzchni kruszywa. Przy mniejszych prędkościach woda może być odprowadzona w momencie styku nawierzchni i opony. Kruszywa podatne na polerowanie mogą zmniejszyć tą mikroteksturę.</w:t>
      </w:r>
    </w:p>
    <w:p w14:paraId="0013D31B" w14:textId="77777777" w:rsidR="008E628C" w:rsidRPr="00553B58" w:rsidRDefault="00CE2FE2" w:rsidP="00CD6E3C">
      <w:pPr>
        <w:tabs>
          <w:tab w:val="left" w:pos="1276"/>
        </w:tabs>
        <w:spacing w:before="200"/>
        <w:ind w:firstLine="425"/>
        <w:rPr>
          <w:rFonts w:cs="Times New Roman"/>
          <w:sz w:val="22"/>
        </w:rPr>
      </w:pPr>
      <w:r w:rsidRPr="00553B58">
        <w:rPr>
          <w:rFonts w:cs="Times New Roman"/>
          <w:sz w:val="22"/>
        </w:rPr>
        <w:t>3.3</w:t>
      </w:r>
      <w:r w:rsidR="00712272" w:rsidRPr="00553B58">
        <w:rPr>
          <w:rFonts w:cs="Times New Roman"/>
          <w:sz w:val="22"/>
        </w:rPr>
        <w:t>6</w:t>
      </w:r>
      <w:r w:rsidRPr="00553B58">
        <w:rPr>
          <w:rFonts w:cs="Times New Roman"/>
          <w:sz w:val="22"/>
        </w:rPr>
        <w:t xml:space="preserve"> </w:t>
      </w:r>
      <w:r w:rsidR="00712272" w:rsidRPr="00553B58">
        <w:rPr>
          <w:rFonts w:cs="Times New Roman"/>
          <w:sz w:val="22"/>
        </w:rPr>
        <w:tab/>
      </w:r>
      <w:r w:rsidR="00655EF8" w:rsidRPr="00553B58">
        <w:rPr>
          <w:rFonts w:cs="Times New Roman"/>
          <w:sz w:val="22"/>
        </w:rPr>
        <w:t>Kwestią o szczególnym znaczeniu jest wybór kruszywa, które może zapewnić twardą mikroteksturę, która wytrzyma polerowanie.</w:t>
      </w:r>
    </w:p>
    <w:p w14:paraId="13965C3F" w14:textId="77777777" w:rsidR="00655EF8" w:rsidRPr="00553B58" w:rsidRDefault="00655EF8" w:rsidP="00CD6E3C">
      <w:pPr>
        <w:pStyle w:val="Nagwek3"/>
      </w:pPr>
      <w:bookmarkStart w:id="20" w:name="_Toc47702563"/>
      <w:r w:rsidRPr="00553B58">
        <w:t>Opady deszczu</w:t>
      </w:r>
      <w:bookmarkEnd w:id="20"/>
      <w:r w:rsidRPr="00553B58">
        <w:t xml:space="preserve"> </w:t>
      </w:r>
    </w:p>
    <w:p w14:paraId="0A5DA187"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3.3</w:t>
      </w:r>
      <w:r w:rsidR="00712272" w:rsidRPr="00553B58">
        <w:rPr>
          <w:rFonts w:cs="Times New Roman"/>
          <w:sz w:val="22"/>
        </w:rPr>
        <w:t>7</w:t>
      </w:r>
      <w:r w:rsidRPr="00553B58">
        <w:rPr>
          <w:rFonts w:cs="Times New Roman"/>
          <w:sz w:val="22"/>
        </w:rPr>
        <w:t xml:space="preserve"> </w:t>
      </w:r>
      <w:r w:rsidR="00712272" w:rsidRPr="00553B58">
        <w:rPr>
          <w:rFonts w:cs="Times New Roman"/>
          <w:sz w:val="22"/>
        </w:rPr>
        <w:tab/>
      </w:r>
      <w:r w:rsidR="00655EF8" w:rsidRPr="00553B58">
        <w:rPr>
          <w:rFonts w:cs="Times New Roman"/>
          <w:sz w:val="22"/>
        </w:rPr>
        <w:t xml:space="preserve">Opady deszczu powodują wilgoć na drodze startowej, która będzie mieć wpływ na osiągi statku powietrznego. Dane z lotów próbnych pokazują, że nawet małe ilości wody mogą mieć znaczący wpływ na osiągi statku powietrznego, na przykład, mokre drogi startowe zmniejszają skuteczność hamowania statku powietrznego poniżej </w:t>
      </w:r>
      <w:r w:rsidR="008E628C" w:rsidRPr="00553B58">
        <w:rPr>
          <w:rFonts w:cs="Times New Roman"/>
          <w:sz w:val="22"/>
        </w:rPr>
        <w:t>skuteczności, jaka</w:t>
      </w:r>
      <w:r w:rsidR="00655EF8" w:rsidRPr="00553B58">
        <w:rPr>
          <w:rFonts w:cs="Times New Roman"/>
          <w:sz w:val="22"/>
        </w:rPr>
        <w:t xml:space="preserve"> ma miejsce na czystej i suchej drodze startowej.</w:t>
      </w:r>
    </w:p>
    <w:p w14:paraId="450A617F" w14:textId="59214356" w:rsidR="00655EF8" w:rsidRPr="00553B58" w:rsidRDefault="00CE2FE2" w:rsidP="00CD6E3C">
      <w:pPr>
        <w:tabs>
          <w:tab w:val="left" w:pos="1276"/>
        </w:tabs>
        <w:spacing w:before="200"/>
        <w:ind w:firstLine="425"/>
        <w:rPr>
          <w:rFonts w:cs="Times New Roman"/>
          <w:sz w:val="22"/>
        </w:rPr>
      </w:pPr>
      <w:r w:rsidRPr="00553B58">
        <w:rPr>
          <w:rFonts w:cs="Times New Roman"/>
          <w:sz w:val="22"/>
        </w:rPr>
        <w:t>3.3</w:t>
      </w:r>
      <w:r w:rsidR="00712272" w:rsidRPr="00553B58">
        <w:rPr>
          <w:rFonts w:cs="Times New Roman"/>
          <w:sz w:val="22"/>
        </w:rPr>
        <w:t>8</w:t>
      </w:r>
      <w:r w:rsidRPr="00553B58">
        <w:rPr>
          <w:rFonts w:cs="Times New Roman"/>
          <w:sz w:val="22"/>
        </w:rPr>
        <w:t xml:space="preserve"> </w:t>
      </w:r>
      <w:r w:rsidR="00712272" w:rsidRPr="00553B58">
        <w:rPr>
          <w:rFonts w:cs="Times New Roman"/>
          <w:sz w:val="22"/>
        </w:rPr>
        <w:tab/>
      </w:r>
      <w:r w:rsidR="00655EF8" w:rsidRPr="00553B58">
        <w:rPr>
          <w:rFonts w:cs="Times New Roman"/>
          <w:sz w:val="22"/>
        </w:rPr>
        <w:t>Opady deszczu na gładkiej powierzchni drogi startowej wpływają na osiągi statku powietrznego w większym stopniu aniżeli opady deszczu na powierzchni drogi startowej z</w:t>
      </w:r>
      <w:r w:rsidR="00B31409" w:rsidRPr="00553B58">
        <w:rPr>
          <w:rFonts w:cs="Times New Roman"/>
          <w:sz w:val="22"/>
        </w:rPr>
        <w:t xml:space="preserve"> </w:t>
      </w:r>
      <w:r w:rsidR="00655EF8" w:rsidRPr="00553B58">
        <w:rPr>
          <w:rFonts w:cs="Times New Roman"/>
          <w:sz w:val="22"/>
        </w:rPr>
        <w:t>dobrą makroteksturą. Opady deszczu na powierzchniach dróg startowych z dobrym systemem odprowadzania mają mniejszy wpływ na osiągi statku powietrznego. Rowkowate drogi</w:t>
      </w:r>
      <w:r w:rsidR="003507F0" w:rsidRPr="00553B58">
        <w:rPr>
          <w:rFonts w:cs="Times New Roman"/>
          <w:sz w:val="22"/>
        </w:rPr>
        <w:t xml:space="preserve"> startowe oraz drogi startowe z </w:t>
      </w:r>
      <w:r w:rsidR="00655EF8" w:rsidRPr="00553B58">
        <w:rPr>
          <w:rFonts w:cs="Times New Roman"/>
          <w:sz w:val="22"/>
        </w:rPr>
        <w:t>porowatą nawierzchnią trącą zaliczają się do tej kategorii. Niemniej j</w:t>
      </w:r>
      <w:r w:rsidR="008E628C" w:rsidRPr="00553B58">
        <w:rPr>
          <w:rFonts w:cs="Times New Roman"/>
          <w:sz w:val="22"/>
        </w:rPr>
        <w:t>ednak</w:t>
      </w:r>
      <w:r w:rsidR="00655EF8" w:rsidRPr="00553B58">
        <w:rPr>
          <w:rFonts w:cs="Times New Roman"/>
          <w:sz w:val="22"/>
        </w:rPr>
        <w:t xml:space="preserve"> przychodzi </w:t>
      </w:r>
      <w:r w:rsidR="008E628C" w:rsidRPr="00553B58">
        <w:rPr>
          <w:rFonts w:cs="Times New Roman"/>
          <w:sz w:val="22"/>
        </w:rPr>
        <w:t>czas, kiedy</w:t>
      </w:r>
      <w:r w:rsidR="00655EF8" w:rsidRPr="00553B58">
        <w:rPr>
          <w:rFonts w:cs="Times New Roman"/>
          <w:sz w:val="22"/>
        </w:rPr>
        <w:t xml:space="preserve"> możliwości odprowadzania wody z jakiejkolwiek drogi startowej narażonej na duże lub</w:t>
      </w:r>
      <w:r w:rsidR="00575275" w:rsidRPr="00553B58">
        <w:rPr>
          <w:rFonts w:cs="Times New Roman"/>
          <w:sz w:val="22"/>
        </w:rPr>
        <w:t xml:space="preserve"> ulewne deszcze zmniejszają się</w:t>
      </w:r>
      <w:r w:rsidR="00B6555F" w:rsidRPr="00553B58">
        <w:rPr>
          <w:rFonts w:cs="Times New Roman"/>
          <w:sz w:val="22"/>
        </w:rPr>
        <w:t>,</w:t>
      </w:r>
      <w:r w:rsidR="00655EF8" w:rsidRPr="00553B58">
        <w:rPr>
          <w:rFonts w:cs="Times New Roman"/>
          <w:sz w:val="22"/>
        </w:rPr>
        <w:t xml:space="preserve"> </w:t>
      </w:r>
      <w:r w:rsidR="00575275" w:rsidRPr="00553B58">
        <w:rPr>
          <w:rFonts w:cs="Times New Roman"/>
          <w:sz w:val="22"/>
        </w:rPr>
        <w:t>szczególnie jeżeli</w:t>
      </w:r>
      <w:r w:rsidR="00655EF8" w:rsidRPr="00553B58">
        <w:rPr>
          <w:rFonts w:cs="Times New Roman"/>
          <w:sz w:val="22"/>
        </w:rPr>
        <w:t xml:space="preserve"> zaniedbano utrzymanie.</w:t>
      </w:r>
    </w:p>
    <w:p w14:paraId="3A4B2849" w14:textId="6D203A92"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A7332B" w:rsidRPr="00553B58">
        <w:rPr>
          <w:rFonts w:cs="Times New Roman"/>
          <w:sz w:val="22"/>
        </w:rPr>
        <w:t>39</w:t>
      </w:r>
      <w:r w:rsidRPr="00553B58">
        <w:rPr>
          <w:rFonts w:cs="Times New Roman"/>
          <w:sz w:val="22"/>
        </w:rPr>
        <w:t xml:space="preserve"> </w:t>
      </w:r>
      <w:r w:rsidR="00712272" w:rsidRPr="00553B58">
        <w:rPr>
          <w:rFonts w:cs="Times New Roman"/>
          <w:sz w:val="22"/>
        </w:rPr>
        <w:tab/>
      </w:r>
      <w:r w:rsidR="00655EF8" w:rsidRPr="00553B58">
        <w:rPr>
          <w:rFonts w:cs="Times New Roman"/>
          <w:sz w:val="22"/>
        </w:rPr>
        <w:t xml:space="preserve">Przy dostatecznie dużych opadach deszczu, poziom wody wzrośnie powyżej grubości tekstury. Wystąpi stojąca woda, prowadząc do powstania równie niebezpiecznych </w:t>
      </w:r>
      <w:r w:rsidR="00575275" w:rsidRPr="00553B58">
        <w:rPr>
          <w:rFonts w:cs="Times New Roman"/>
          <w:sz w:val="22"/>
        </w:rPr>
        <w:t>sytuacji, jakie</w:t>
      </w:r>
      <w:r w:rsidR="00655EF8" w:rsidRPr="00553B58">
        <w:rPr>
          <w:rFonts w:cs="Times New Roman"/>
          <w:sz w:val="22"/>
        </w:rPr>
        <w:t xml:space="preserve"> mogą wystąpić na gładkich drogach startowych. Poprawione osiągi przy takich wielkościach opadów nie powinny być więcej stosowane. Na przykład, rowkowata lub porowata nawierzchnia trąca narażona na ulewne deszcze może zachowywać się gorzej niż </w:t>
      </w:r>
      <w:r w:rsidR="00A7332B" w:rsidRPr="00553B58">
        <w:rPr>
          <w:rFonts w:cs="Times New Roman"/>
          <w:sz w:val="22"/>
        </w:rPr>
        <w:t>normalna</w:t>
      </w:r>
      <w:r w:rsidR="00655EF8" w:rsidRPr="00553B58">
        <w:rPr>
          <w:rFonts w:cs="Times New Roman"/>
          <w:sz w:val="22"/>
        </w:rPr>
        <w:t>, gładka, mokra droga startowa.</w:t>
      </w:r>
    </w:p>
    <w:p w14:paraId="70555667" w14:textId="77777777" w:rsidR="00655EF8" w:rsidRPr="00553B58" w:rsidRDefault="00655EF8" w:rsidP="00CD6E3C">
      <w:pPr>
        <w:spacing w:before="240"/>
        <w:rPr>
          <w:rFonts w:cs="Times New Roman"/>
          <w:b/>
          <w:bCs/>
          <w:i/>
          <w:iCs/>
          <w:sz w:val="22"/>
        </w:rPr>
      </w:pPr>
      <w:r w:rsidRPr="00553B58">
        <w:rPr>
          <w:rFonts w:cs="Times New Roman"/>
          <w:b/>
          <w:bCs/>
          <w:i/>
          <w:iCs/>
          <w:sz w:val="22"/>
        </w:rPr>
        <w:t>Bieżące badania</w:t>
      </w:r>
    </w:p>
    <w:p w14:paraId="14E09E1D"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 xml:space="preserve">3.40 </w:t>
      </w:r>
      <w:r w:rsidR="00712272" w:rsidRPr="00553B58">
        <w:rPr>
          <w:rFonts w:cs="Times New Roman"/>
          <w:sz w:val="22"/>
        </w:rPr>
        <w:tab/>
      </w:r>
      <w:r w:rsidR="00655EF8" w:rsidRPr="00553B58">
        <w:rPr>
          <w:rFonts w:cs="Times New Roman"/>
          <w:sz w:val="22"/>
        </w:rPr>
        <w:t xml:space="preserve">Na bieżąco przeprowadzane są badania mające na celu połączenie wielkości opadów deszczu, tekstury i możliwości odprowadzania wody. Jest to ważna zależność, która ma na celu określenie krytycznych wielkości </w:t>
      </w:r>
      <w:r w:rsidR="00575275" w:rsidRPr="00553B58">
        <w:rPr>
          <w:rFonts w:cs="Times New Roman"/>
          <w:sz w:val="22"/>
        </w:rPr>
        <w:t>opadów, jako</w:t>
      </w:r>
      <w:r w:rsidR="00655EF8" w:rsidRPr="00553B58">
        <w:rPr>
          <w:rFonts w:cs="Times New Roman"/>
          <w:sz w:val="22"/>
        </w:rPr>
        <w:t xml:space="preserve"> funkcji tekstury i charakterystyki odprowadzenia wody. Kolejnym krokiem mogłoby być ustanowienie wartości progowych gdzie, na przykład, mokra, odporna na poślizg nawierzchnia nie kwalifikuje się już dłużej do uznania osiągów lub gdzie istniałoby ryzyko ślizgania po wodzie. Drogi startowe mogłyby być sklasyfikowane w oparciu o różne charakterystyki odprowadzania wody z powierzchni drogi startowej.</w:t>
      </w:r>
    </w:p>
    <w:p w14:paraId="081E7935"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lastRenderedPageBreak/>
        <w:t xml:space="preserve">3.41 </w:t>
      </w:r>
      <w:r w:rsidR="00712272" w:rsidRPr="00553B58">
        <w:rPr>
          <w:rFonts w:cs="Times New Roman"/>
          <w:sz w:val="22"/>
        </w:rPr>
        <w:tab/>
      </w:r>
      <w:r w:rsidR="00655EF8" w:rsidRPr="00553B58">
        <w:rPr>
          <w:rFonts w:cs="Times New Roman"/>
          <w:sz w:val="22"/>
        </w:rPr>
        <w:t xml:space="preserve">W ciągu ostatnich lat przeprowadzono różne badania w celu określenia związku pomiędzy intensywnością opadów i charakterystyką drogi startowej a głębokością wody na drodze startowej. Głębokość wody na drodze startowej określa jakie dane o osiągach statku powietrznego powinny być stosowane przez załogę lotniczą, np. osiągi w regularnych mokrych warunkach lub osiągi przy stojącej wodzie. Wydaje się, że odwzorowanie głębokości wody stanowi obecnie jedyną dostępną metodę, która może być wykorzystywana do informowania załóg lotniczych o ilości wody występującej na drodze startowej. Parametry projektowe drogi startowej, w szczególności grubość tekstury, stanowią główny wskaźnik głębokości </w:t>
      </w:r>
      <w:r w:rsidR="00575275" w:rsidRPr="00553B58">
        <w:rPr>
          <w:rFonts w:cs="Times New Roman"/>
          <w:sz w:val="22"/>
        </w:rPr>
        <w:t>wody, jako</w:t>
      </w:r>
      <w:r w:rsidR="00655EF8" w:rsidRPr="00553B58">
        <w:rPr>
          <w:rFonts w:cs="Times New Roman"/>
          <w:sz w:val="22"/>
        </w:rPr>
        <w:t xml:space="preserve"> funkcji intensywności deszczu. Samą intensywność opadów można uzyskać z danych z radaru pogodowego lub mierników rozpraszania. Informacje z radaru pogodowego mogą zapewnić ostrzeganie w odpowiednim czasie, podczas gdy mierniki rozpraszania mogą zapewnić faktyczne informacje o intensywności deszczu dla każdej trzeciej części drogi startowej. Wszystkie te kwestie wymagają dalszych badań.</w:t>
      </w:r>
    </w:p>
    <w:p w14:paraId="141CA259" w14:textId="77777777" w:rsidR="00655EF8" w:rsidRPr="00553B58" w:rsidRDefault="00575275" w:rsidP="00CD6E3C">
      <w:pPr>
        <w:spacing w:before="240"/>
        <w:rPr>
          <w:rFonts w:cs="Times New Roman"/>
          <w:b/>
          <w:bCs/>
          <w:i/>
          <w:iCs/>
          <w:sz w:val="22"/>
        </w:rPr>
      </w:pPr>
      <w:r w:rsidRPr="00553B58">
        <w:rPr>
          <w:rFonts w:cs="Times New Roman"/>
          <w:b/>
          <w:bCs/>
          <w:i/>
          <w:iCs/>
          <w:sz w:val="22"/>
        </w:rPr>
        <w:t xml:space="preserve">Praktyki </w:t>
      </w:r>
      <w:r w:rsidR="00655EF8" w:rsidRPr="00553B58">
        <w:rPr>
          <w:rFonts w:cs="Times New Roman"/>
          <w:b/>
          <w:bCs/>
          <w:i/>
          <w:iCs/>
          <w:sz w:val="22"/>
        </w:rPr>
        <w:t>raportowania</w:t>
      </w:r>
    </w:p>
    <w:p w14:paraId="298CFDBC"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42</w:t>
      </w:r>
      <w:r w:rsidRPr="00553B58">
        <w:rPr>
          <w:rFonts w:cs="Times New Roman"/>
          <w:sz w:val="22"/>
        </w:rPr>
        <w:t xml:space="preserve"> </w:t>
      </w:r>
      <w:r w:rsidR="00712272" w:rsidRPr="00553B58">
        <w:rPr>
          <w:rFonts w:cs="Times New Roman"/>
          <w:sz w:val="22"/>
        </w:rPr>
        <w:tab/>
      </w:r>
      <w:r w:rsidR="00655EF8" w:rsidRPr="00553B58">
        <w:rPr>
          <w:rFonts w:cs="Times New Roman"/>
          <w:sz w:val="22"/>
        </w:rPr>
        <w:t>Pomijając operacj</w:t>
      </w:r>
      <w:r w:rsidR="000403BD" w:rsidRPr="00553B58">
        <w:rPr>
          <w:rFonts w:cs="Times New Roman"/>
          <w:sz w:val="22"/>
        </w:rPr>
        <w:t>e</w:t>
      </w:r>
      <w:r w:rsidR="00655EF8" w:rsidRPr="00553B58">
        <w:rPr>
          <w:rFonts w:cs="Times New Roman"/>
          <w:sz w:val="22"/>
        </w:rPr>
        <w:t xml:space="preserve"> zimow</w:t>
      </w:r>
      <w:r w:rsidR="000403BD" w:rsidRPr="00553B58">
        <w:rPr>
          <w:rFonts w:cs="Times New Roman"/>
          <w:sz w:val="22"/>
        </w:rPr>
        <w:t>e</w:t>
      </w:r>
      <w:r w:rsidR="00655EF8" w:rsidRPr="00553B58">
        <w:rPr>
          <w:rFonts w:cs="Times New Roman"/>
          <w:sz w:val="22"/>
        </w:rPr>
        <w:t xml:space="preserve">, </w:t>
      </w:r>
      <w:r w:rsidR="000403BD" w:rsidRPr="00553B58">
        <w:rPr>
          <w:rFonts w:cs="Times New Roman"/>
          <w:sz w:val="22"/>
        </w:rPr>
        <w:t>warunki</w:t>
      </w:r>
      <w:r w:rsidR="00655EF8" w:rsidRPr="00553B58">
        <w:rPr>
          <w:rFonts w:cs="Times New Roman"/>
          <w:sz w:val="22"/>
        </w:rPr>
        <w:t xml:space="preserve"> nawierzchni </w:t>
      </w:r>
      <w:r w:rsidR="000403BD" w:rsidRPr="00553B58">
        <w:rPr>
          <w:rFonts w:cs="Times New Roman"/>
          <w:sz w:val="22"/>
        </w:rPr>
        <w:t xml:space="preserve">na </w:t>
      </w:r>
      <w:r w:rsidR="00655EF8" w:rsidRPr="00553B58">
        <w:rPr>
          <w:rFonts w:cs="Times New Roman"/>
          <w:sz w:val="22"/>
        </w:rPr>
        <w:t>dro</w:t>
      </w:r>
      <w:r w:rsidR="000403BD" w:rsidRPr="00553B58">
        <w:rPr>
          <w:rFonts w:cs="Times New Roman"/>
          <w:sz w:val="22"/>
        </w:rPr>
        <w:t>dze</w:t>
      </w:r>
      <w:r w:rsidR="00655EF8" w:rsidRPr="00553B58">
        <w:rPr>
          <w:rFonts w:cs="Times New Roman"/>
          <w:sz w:val="22"/>
        </w:rPr>
        <w:t xml:space="preserve"> startowej </w:t>
      </w:r>
      <w:r w:rsidR="000403BD" w:rsidRPr="00553B58">
        <w:rPr>
          <w:rFonts w:cs="Times New Roman"/>
          <w:sz w:val="22"/>
        </w:rPr>
        <w:t>są</w:t>
      </w:r>
      <w:r w:rsidR="00655EF8" w:rsidRPr="00553B58">
        <w:rPr>
          <w:rFonts w:cs="Times New Roman"/>
          <w:sz w:val="22"/>
        </w:rPr>
        <w:t xml:space="preserve"> rapor</w:t>
      </w:r>
      <w:r w:rsidR="000403BD" w:rsidRPr="00553B58">
        <w:rPr>
          <w:rFonts w:cs="Times New Roman"/>
          <w:sz w:val="22"/>
        </w:rPr>
        <w:t>towane</w:t>
      </w:r>
      <w:r w:rsidR="00655EF8" w:rsidRPr="00553B58">
        <w:rPr>
          <w:rFonts w:cs="Times New Roman"/>
          <w:sz w:val="22"/>
        </w:rPr>
        <w:t xml:space="preserve"> jako</w:t>
      </w:r>
      <w:r w:rsidR="000403BD" w:rsidRPr="00553B58">
        <w:rPr>
          <w:rFonts w:cs="Times New Roman"/>
          <w:sz w:val="22"/>
        </w:rPr>
        <w:t>:</w:t>
      </w:r>
      <w:r w:rsidR="00655EF8" w:rsidRPr="00553B58">
        <w:rPr>
          <w:rFonts w:cs="Times New Roman"/>
          <w:sz w:val="22"/>
        </w:rPr>
        <w:t xml:space="preserve"> </w:t>
      </w:r>
      <w:r w:rsidR="000403BD" w:rsidRPr="00553B58">
        <w:rPr>
          <w:rFonts w:cs="Times New Roman"/>
          <w:sz w:val="22"/>
        </w:rPr>
        <w:t>SUCHO</w:t>
      </w:r>
      <w:r w:rsidR="00655EF8" w:rsidRPr="00553B58">
        <w:rPr>
          <w:rFonts w:cs="Times New Roman"/>
          <w:sz w:val="22"/>
        </w:rPr>
        <w:t xml:space="preserve">, </w:t>
      </w:r>
      <w:r w:rsidR="000403BD" w:rsidRPr="00553B58">
        <w:rPr>
          <w:rFonts w:cs="Times New Roman"/>
          <w:sz w:val="22"/>
        </w:rPr>
        <w:t>MOKRO</w:t>
      </w:r>
      <w:r w:rsidR="00655EF8" w:rsidRPr="00553B58">
        <w:rPr>
          <w:rFonts w:cs="Times New Roman"/>
          <w:sz w:val="22"/>
        </w:rPr>
        <w:t xml:space="preserve"> lub </w:t>
      </w:r>
      <w:r w:rsidR="000403BD" w:rsidRPr="00553B58">
        <w:rPr>
          <w:rFonts w:cs="Times New Roman"/>
          <w:sz w:val="22"/>
        </w:rPr>
        <w:t xml:space="preserve">STOJĄCA WODA </w:t>
      </w:r>
      <w:r w:rsidR="00655EF8" w:rsidRPr="00553B58">
        <w:rPr>
          <w:rFonts w:cs="Times New Roman"/>
          <w:sz w:val="22"/>
        </w:rPr>
        <w:t xml:space="preserve">i związane </w:t>
      </w:r>
      <w:r w:rsidR="000403BD" w:rsidRPr="00553B58">
        <w:rPr>
          <w:rFonts w:cs="Times New Roman"/>
          <w:sz w:val="22"/>
        </w:rPr>
        <w:t>są</w:t>
      </w:r>
      <w:r w:rsidR="00655EF8" w:rsidRPr="00553B58">
        <w:rPr>
          <w:rFonts w:cs="Times New Roman"/>
          <w:sz w:val="22"/>
        </w:rPr>
        <w:t xml:space="preserve"> z </w:t>
      </w:r>
      <w:r w:rsidR="000403BD" w:rsidRPr="00553B58">
        <w:rPr>
          <w:rFonts w:cs="Times New Roman"/>
          <w:sz w:val="22"/>
        </w:rPr>
        <w:t xml:space="preserve">kodem </w:t>
      </w:r>
      <w:r w:rsidR="00655EF8" w:rsidRPr="00553B58">
        <w:rPr>
          <w:rFonts w:cs="Times New Roman"/>
          <w:sz w:val="22"/>
        </w:rPr>
        <w:t>RWYCC. Dodatkowo będzie</w:t>
      </w:r>
      <w:r w:rsidR="00575275" w:rsidRPr="00553B58">
        <w:rPr>
          <w:rFonts w:cs="Times New Roman"/>
          <w:sz w:val="22"/>
        </w:rPr>
        <w:t xml:space="preserve"> wydawany NOTAM</w:t>
      </w:r>
      <w:r w:rsidR="00655EF8" w:rsidRPr="00553B58">
        <w:rPr>
          <w:rFonts w:cs="Times New Roman"/>
          <w:sz w:val="22"/>
        </w:rPr>
        <w:t xml:space="preserve"> w każdym </w:t>
      </w:r>
      <w:r w:rsidR="00575275" w:rsidRPr="00553B58">
        <w:rPr>
          <w:rFonts w:cs="Times New Roman"/>
          <w:sz w:val="22"/>
        </w:rPr>
        <w:t>przypadku, gdy</w:t>
      </w:r>
      <w:r w:rsidR="00655EF8" w:rsidRPr="00553B58">
        <w:rPr>
          <w:rFonts w:cs="Times New Roman"/>
          <w:sz w:val="22"/>
        </w:rPr>
        <w:t xml:space="preserve"> znaczna część drogi startowej będzie </w:t>
      </w:r>
      <w:r w:rsidR="00575275" w:rsidRPr="00553B58">
        <w:rPr>
          <w:rFonts w:cs="Times New Roman"/>
          <w:sz w:val="22"/>
        </w:rPr>
        <w:t>oceniona, jako</w:t>
      </w:r>
      <w:r w:rsidR="00655EF8" w:rsidRPr="00553B58">
        <w:rPr>
          <w:rFonts w:cs="Times New Roman"/>
          <w:sz w:val="22"/>
        </w:rPr>
        <w:t xml:space="preserve"> niespełniająca minimalnego poziomu tarcia określonego lub zatwierdzonego przez dane państwo. </w:t>
      </w:r>
    </w:p>
    <w:p w14:paraId="20EEE120"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3.4</w:t>
      </w:r>
      <w:r w:rsidR="00712272" w:rsidRPr="00553B58">
        <w:rPr>
          <w:rFonts w:cs="Times New Roman"/>
          <w:sz w:val="22"/>
        </w:rPr>
        <w:t>3</w:t>
      </w:r>
      <w:r w:rsidRPr="00553B58">
        <w:rPr>
          <w:rFonts w:cs="Times New Roman"/>
          <w:sz w:val="22"/>
        </w:rPr>
        <w:t xml:space="preserve"> </w:t>
      </w:r>
      <w:r w:rsidR="00712272" w:rsidRPr="00553B58">
        <w:rPr>
          <w:rFonts w:cs="Times New Roman"/>
          <w:sz w:val="22"/>
        </w:rPr>
        <w:tab/>
      </w:r>
      <w:r w:rsidR="00655EF8" w:rsidRPr="00553B58">
        <w:rPr>
          <w:rFonts w:cs="Times New Roman"/>
          <w:sz w:val="22"/>
        </w:rPr>
        <w:t>Raportowanie</w:t>
      </w:r>
      <w:r w:rsidR="000403BD" w:rsidRPr="00553B58">
        <w:rPr>
          <w:rFonts w:cs="Times New Roman"/>
          <w:sz w:val="22"/>
        </w:rPr>
        <w:t xml:space="preserve"> warunków na </w:t>
      </w:r>
      <w:r w:rsidR="00655EF8" w:rsidRPr="00553B58">
        <w:rPr>
          <w:rFonts w:cs="Times New Roman"/>
          <w:sz w:val="22"/>
        </w:rPr>
        <w:t>dro</w:t>
      </w:r>
      <w:r w:rsidR="000403BD" w:rsidRPr="00553B58">
        <w:rPr>
          <w:rFonts w:cs="Times New Roman"/>
          <w:sz w:val="22"/>
        </w:rPr>
        <w:t>dze</w:t>
      </w:r>
      <w:r w:rsidR="00655EF8" w:rsidRPr="00553B58">
        <w:rPr>
          <w:rFonts w:cs="Times New Roman"/>
          <w:sz w:val="22"/>
        </w:rPr>
        <w:t xml:space="preserve"> startow</w:t>
      </w:r>
      <w:r w:rsidR="00575275" w:rsidRPr="00553B58">
        <w:rPr>
          <w:rFonts w:cs="Times New Roman"/>
          <w:sz w:val="22"/>
        </w:rPr>
        <w:t xml:space="preserve">ej jako </w:t>
      </w:r>
      <w:r w:rsidR="000403BD" w:rsidRPr="00553B58">
        <w:rPr>
          <w:rFonts w:cs="Times New Roman"/>
          <w:sz w:val="22"/>
        </w:rPr>
        <w:t>STOJĄCA WODA</w:t>
      </w:r>
      <w:r w:rsidR="00575275" w:rsidRPr="00553B58">
        <w:rPr>
          <w:rFonts w:cs="Times New Roman"/>
          <w:sz w:val="22"/>
        </w:rPr>
        <w:t xml:space="preserve"> </w:t>
      </w:r>
      <w:r w:rsidR="00655EF8" w:rsidRPr="00553B58">
        <w:rPr>
          <w:rFonts w:cs="Times New Roman"/>
          <w:sz w:val="22"/>
        </w:rPr>
        <w:t xml:space="preserve">jest trudne ponieważ brak jest dostępnych metod wiarygodnego, dokładnego i aktualnego ich określania. Drogi startowe ze </w:t>
      </w:r>
      <w:r w:rsidR="00AF1063" w:rsidRPr="00553B58">
        <w:rPr>
          <w:rFonts w:cs="Times New Roman"/>
          <w:sz w:val="22"/>
        </w:rPr>
        <w:t>„</w:t>
      </w:r>
      <w:r w:rsidR="00655EF8" w:rsidRPr="00553B58">
        <w:rPr>
          <w:rFonts w:cs="Times New Roman"/>
          <w:sz w:val="22"/>
        </w:rPr>
        <w:t>stojącą wodą</w:t>
      </w:r>
      <w:r w:rsidR="00AF1063" w:rsidRPr="00553B58">
        <w:rPr>
          <w:rFonts w:cs="Times New Roman"/>
          <w:sz w:val="22"/>
        </w:rPr>
        <w:t>”</w:t>
      </w:r>
      <w:r w:rsidR="00655EF8" w:rsidRPr="00553B58">
        <w:rPr>
          <w:rFonts w:cs="Times New Roman"/>
          <w:sz w:val="22"/>
        </w:rPr>
        <w:t xml:space="preserve"> przyczyniły się do kilku wypadków lotniczych. Oczywistym jest, że częstotliwość występowania „stojącej wody” będzie większa dla regionów bardziej narażonych na ulewne deszcze i tak samo dla dróg startowych o słabej makroteksturze. </w:t>
      </w:r>
    </w:p>
    <w:p w14:paraId="78079A65" w14:textId="656F2585" w:rsidR="00B6555F" w:rsidRPr="00553B58" w:rsidRDefault="00CE2FE2" w:rsidP="00735FE5">
      <w:pPr>
        <w:tabs>
          <w:tab w:val="left" w:pos="1276"/>
        </w:tabs>
        <w:spacing w:before="200"/>
        <w:ind w:firstLine="425"/>
        <w:rPr>
          <w:rFonts w:cs="Times New Roman"/>
          <w:sz w:val="22"/>
        </w:rPr>
      </w:pPr>
      <w:r w:rsidRPr="00553B58">
        <w:rPr>
          <w:rFonts w:cs="Times New Roman"/>
          <w:sz w:val="22"/>
        </w:rPr>
        <w:t>3.4</w:t>
      </w:r>
      <w:r w:rsidR="00712272" w:rsidRPr="00553B58">
        <w:rPr>
          <w:rFonts w:cs="Times New Roman"/>
          <w:sz w:val="22"/>
        </w:rPr>
        <w:t>4</w:t>
      </w:r>
      <w:r w:rsidRPr="00553B58">
        <w:rPr>
          <w:rFonts w:cs="Times New Roman"/>
          <w:sz w:val="22"/>
        </w:rPr>
        <w:t xml:space="preserve"> </w:t>
      </w:r>
      <w:r w:rsidR="00712272" w:rsidRPr="00553B58">
        <w:rPr>
          <w:rFonts w:cs="Times New Roman"/>
          <w:sz w:val="22"/>
        </w:rPr>
        <w:tab/>
      </w:r>
      <w:r w:rsidR="00735FE5" w:rsidRPr="00553B58">
        <w:rPr>
          <w:rFonts w:cs="Times New Roman"/>
          <w:sz w:val="22"/>
        </w:rPr>
        <w:t>Obecnie nie ma uzgodnionej na szczeblu międzynarodowym tabeli, która łączyłaby określone przez Międzynarodową Organizację Meteorologiczną (WMO) warunki dotyczące raportowania poziomu intensywności opadów z osiągami samolotu. Aby określić taką zależność, należałoby brać pod uwagę zdolność nawierzchni sztucznej do odprowadzania wody.</w:t>
      </w:r>
    </w:p>
    <w:p w14:paraId="24A8CCCD" w14:textId="37FDBE51" w:rsidR="00655EF8" w:rsidRPr="00553B58" w:rsidRDefault="00655EF8" w:rsidP="00CD6E3C">
      <w:pPr>
        <w:pStyle w:val="Nagwek2"/>
      </w:pPr>
      <w:bookmarkStart w:id="21" w:name="_Toc47702564"/>
      <w:r w:rsidRPr="00553B58">
        <w:t>B</w:t>
      </w:r>
      <w:r w:rsidR="00B31409" w:rsidRPr="00553B58">
        <w:t>udowa</w:t>
      </w:r>
      <w:bookmarkEnd w:id="21"/>
    </w:p>
    <w:p w14:paraId="7AC5A95D" w14:textId="77777777" w:rsidR="00655EF8" w:rsidRPr="00553B58" w:rsidRDefault="00655EF8" w:rsidP="00CD6E3C">
      <w:pPr>
        <w:pStyle w:val="Nagwek3"/>
      </w:pPr>
      <w:bookmarkStart w:id="22" w:name="_Toc47702565"/>
      <w:r w:rsidRPr="00553B58">
        <w:t>Wybór kruszywa oraz obróbka nawierzchni</w:t>
      </w:r>
      <w:bookmarkEnd w:id="22"/>
      <w:r w:rsidRPr="00553B58">
        <w:t xml:space="preserve"> </w:t>
      </w:r>
    </w:p>
    <w:p w14:paraId="0BFF4D46"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45</w:t>
      </w:r>
      <w:r w:rsidRPr="00553B58">
        <w:rPr>
          <w:rFonts w:cs="Times New Roman"/>
          <w:sz w:val="22"/>
        </w:rPr>
        <w:t xml:space="preserve"> </w:t>
      </w:r>
      <w:r w:rsidR="00712272" w:rsidRPr="00553B58">
        <w:rPr>
          <w:rFonts w:cs="Times New Roman"/>
          <w:sz w:val="22"/>
        </w:rPr>
        <w:tab/>
      </w:r>
      <w:r w:rsidR="00655EF8" w:rsidRPr="00553B58">
        <w:rPr>
          <w:rFonts w:cs="Times New Roman"/>
          <w:b/>
          <w:iCs/>
          <w:sz w:val="22"/>
        </w:rPr>
        <w:t>Kruszywa łamane</w:t>
      </w:r>
      <w:r w:rsidR="00655EF8" w:rsidRPr="00553B58">
        <w:rPr>
          <w:rFonts w:cs="Times New Roman"/>
          <w:i/>
          <w:iCs/>
          <w:sz w:val="22"/>
        </w:rPr>
        <w:t xml:space="preserve">. </w:t>
      </w:r>
      <w:r w:rsidR="00655EF8" w:rsidRPr="00553B58">
        <w:rPr>
          <w:rFonts w:cs="Times New Roman"/>
          <w:sz w:val="22"/>
        </w:rPr>
        <w:t xml:space="preserve">Kruszywa łamane wykazują dobrą mikroteksturę, co jest bardzo ważne w uzyskiwaniu dobrej charakterystyki tarcia. </w:t>
      </w:r>
    </w:p>
    <w:p w14:paraId="5C442CE7"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3.4</w:t>
      </w:r>
      <w:r w:rsidR="00712272" w:rsidRPr="00553B58">
        <w:rPr>
          <w:rFonts w:cs="Times New Roman"/>
          <w:sz w:val="22"/>
        </w:rPr>
        <w:t>6</w:t>
      </w:r>
      <w:r w:rsidRPr="00553B58">
        <w:rPr>
          <w:rFonts w:cs="Times New Roman"/>
          <w:sz w:val="22"/>
        </w:rPr>
        <w:t xml:space="preserve"> </w:t>
      </w:r>
      <w:r w:rsidR="00712272" w:rsidRPr="00553B58">
        <w:rPr>
          <w:rFonts w:cs="Times New Roman"/>
          <w:sz w:val="22"/>
        </w:rPr>
        <w:tab/>
      </w:r>
      <w:r w:rsidR="00655EF8" w:rsidRPr="00553B58">
        <w:rPr>
          <w:rFonts w:cs="Times New Roman"/>
          <w:b/>
          <w:iCs/>
          <w:sz w:val="22"/>
        </w:rPr>
        <w:t>Beton z cementu portlandzkiego (PCC)</w:t>
      </w:r>
      <w:r w:rsidR="00655EF8" w:rsidRPr="00553B58">
        <w:rPr>
          <w:rFonts w:cs="Times New Roman"/>
          <w:i/>
          <w:iCs/>
          <w:sz w:val="22"/>
        </w:rPr>
        <w:t xml:space="preserve">. </w:t>
      </w:r>
      <w:r w:rsidR="00655EF8" w:rsidRPr="00553B58">
        <w:rPr>
          <w:rFonts w:cs="Times New Roman"/>
          <w:sz w:val="22"/>
        </w:rPr>
        <w:t>Charakterystyki tarcia PCC są uzyskiwane przez poprzeczne teksturowanie nawierzchni betonu w trakcie budowy w fizycznej formie plastycznej dając następujące wykończenia:</w:t>
      </w:r>
    </w:p>
    <w:p w14:paraId="3E7B75C8"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a) </w:t>
      </w:r>
      <w:r w:rsidRPr="00553B58">
        <w:rPr>
          <w:rFonts w:cs="Times New Roman"/>
          <w:sz w:val="22"/>
        </w:rPr>
        <w:tab/>
      </w:r>
      <w:r w:rsidR="00655EF8" w:rsidRPr="00553B58">
        <w:rPr>
          <w:rFonts w:cs="Times New Roman"/>
          <w:sz w:val="22"/>
        </w:rPr>
        <w:t>szczotkowania;</w:t>
      </w:r>
    </w:p>
    <w:p w14:paraId="216247A9"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b) </w:t>
      </w:r>
      <w:r w:rsidRPr="00553B58">
        <w:rPr>
          <w:rFonts w:cs="Times New Roman"/>
          <w:sz w:val="22"/>
        </w:rPr>
        <w:tab/>
      </w:r>
      <w:r w:rsidR="00655EF8" w:rsidRPr="00553B58">
        <w:rPr>
          <w:rFonts w:cs="Times New Roman"/>
          <w:sz w:val="22"/>
        </w:rPr>
        <w:t xml:space="preserve">przeciągnięcia grubym </w:t>
      </w:r>
      <w:r w:rsidR="00712272" w:rsidRPr="00553B58">
        <w:rPr>
          <w:rFonts w:cs="Times New Roman"/>
          <w:sz w:val="22"/>
        </w:rPr>
        <w:t>płótnem</w:t>
      </w:r>
      <w:r w:rsidR="00655EF8" w:rsidRPr="00553B58">
        <w:rPr>
          <w:rFonts w:cs="Times New Roman"/>
          <w:sz w:val="22"/>
        </w:rPr>
        <w:t xml:space="preserve">; oraz </w:t>
      </w:r>
    </w:p>
    <w:p w14:paraId="5263D53E" w14:textId="77777777" w:rsidR="00655EF8" w:rsidRPr="00553B58" w:rsidRDefault="00A2654F" w:rsidP="00CD6E3C">
      <w:pPr>
        <w:tabs>
          <w:tab w:val="left" w:pos="567"/>
        </w:tabs>
        <w:ind w:left="567" w:hanging="567"/>
        <w:rPr>
          <w:rFonts w:cs="Times New Roman"/>
          <w:sz w:val="22"/>
        </w:rPr>
      </w:pPr>
      <w:r w:rsidRPr="00553B58">
        <w:rPr>
          <w:rFonts w:cs="Times New Roman"/>
          <w:sz w:val="22"/>
        </w:rPr>
        <w:t xml:space="preserve">c) </w:t>
      </w:r>
      <w:r w:rsidRPr="00553B58">
        <w:rPr>
          <w:rFonts w:cs="Times New Roman"/>
          <w:sz w:val="22"/>
        </w:rPr>
        <w:tab/>
      </w:r>
      <w:r w:rsidR="00655EF8" w:rsidRPr="00553B58">
        <w:rPr>
          <w:rFonts w:cs="Times New Roman"/>
          <w:sz w:val="22"/>
        </w:rPr>
        <w:t>rowkowania poprzez nacinanie.</w:t>
      </w:r>
    </w:p>
    <w:p w14:paraId="5AF883DD" w14:textId="77777777" w:rsidR="00655EF8" w:rsidRPr="00553B58" w:rsidRDefault="00CE2FE2" w:rsidP="00CD6E3C">
      <w:pPr>
        <w:tabs>
          <w:tab w:val="left" w:pos="1276"/>
        </w:tabs>
        <w:spacing w:before="200"/>
        <w:ind w:firstLine="425"/>
        <w:rPr>
          <w:rFonts w:cs="Times New Roman"/>
          <w:iCs/>
          <w:sz w:val="22"/>
        </w:rPr>
      </w:pPr>
      <w:r w:rsidRPr="00553B58">
        <w:rPr>
          <w:rFonts w:cs="Times New Roman"/>
          <w:sz w:val="22"/>
        </w:rPr>
        <w:lastRenderedPageBreak/>
        <w:t>3.</w:t>
      </w:r>
      <w:r w:rsidR="00712272" w:rsidRPr="00553B58">
        <w:rPr>
          <w:rFonts w:cs="Times New Roman"/>
          <w:sz w:val="22"/>
        </w:rPr>
        <w:t>47</w:t>
      </w:r>
      <w:r w:rsidRPr="00553B58">
        <w:rPr>
          <w:rFonts w:cs="Times New Roman"/>
          <w:sz w:val="22"/>
        </w:rPr>
        <w:t xml:space="preserve"> </w:t>
      </w:r>
      <w:r w:rsidR="00A2654F" w:rsidRPr="00553B58">
        <w:rPr>
          <w:rFonts w:cs="Times New Roman"/>
          <w:sz w:val="22"/>
        </w:rPr>
        <w:tab/>
      </w:r>
      <w:r w:rsidR="00655EF8" w:rsidRPr="00553B58">
        <w:rPr>
          <w:rFonts w:cs="Times New Roman"/>
          <w:sz w:val="22"/>
        </w:rPr>
        <w:t>Dla</w:t>
      </w:r>
      <w:r w:rsidR="00655EF8" w:rsidRPr="00553B58">
        <w:rPr>
          <w:rFonts w:cs="Times New Roman"/>
          <w:iCs/>
          <w:sz w:val="22"/>
        </w:rPr>
        <w:t xml:space="preserve"> istniejących nawierzchni (lub nowo utwardzanych nawierzchni) zwykle stosowana jest technika nacinania.</w:t>
      </w:r>
    </w:p>
    <w:p w14:paraId="0AE7950C" w14:textId="0CBC6CA8" w:rsidR="00655EF8" w:rsidRPr="00553B58" w:rsidRDefault="00CE2FE2" w:rsidP="00CD6E3C">
      <w:pPr>
        <w:tabs>
          <w:tab w:val="left" w:pos="1276"/>
        </w:tabs>
        <w:spacing w:before="200"/>
        <w:ind w:firstLine="425"/>
        <w:rPr>
          <w:rFonts w:cs="Times New Roman"/>
          <w:iCs/>
          <w:sz w:val="22"/>
        </w:rPr>
      </w:pPr>
      <w:r w:rsidRPr="00553B58">
        <w:rPr>
          <w:rFonts w:cs="Times New Roman"/>
          <w:sz w:val="22"/>
        </w:rPr>
        <w:t>3.</w:t>
      </w:r>
      <w:r w:rsidR="00712272" w:rsidRPr="00553B58">
        <w:rPr>
          <w:rFonts w:cs="Times New Roman"/>
          <w:sz w:val="22"/>
        </w:rPr>
        <w:t>48</w:t>
      </w:r>
      <w:r w:rsidRPr="00553B58">
        <w:rPr>
          <w:rFonts w:cs="Times New Roman"/>
          <w:sz w:val="22"/>
        </w:rPr>
        <w:t xml:space="preserve"> </w:t>
      </w:r>
      <w:r w:rsidR="00A2654F" w:rsidRPr="00553B58">
        <w:rPr>
          <w:rFonts w:cs="Times New Roman"/>
          <w:sz w:val="22"/>
        </w:rPr>
        <w:tab/>
      </w:r>
      <w:r w:rsidR="00655EF8" w:rsidRPr="00553B58">
        <w:rPr>
          <w:rFonts w:cs="Times New Roman"/>
          <w:iCs/>
          <w:sz w:val="22"/>
        </w:rPr>
        <w:t xml:space="preserve">Dwie pierwsze techniki zapewniają chropowatą teksturę nawierzchni, podczas gdy technika rowkowania poprzez nacinanie zapewnia dobre </w:t>
      </w:r>
      <w:r w:rsidR="003507F0" w:rsidRPr="00553B58">
        <w:rPr>
          <w:rFonts w:cs="Times New Roman"/>
          <w:iCs/>
          <w:sz w:val="22"/>
        </w:rPr>
        <w:t>możliwości odprowadzania wody z </w:t>
      </w:r>
      <w:r w:rsidR="00655EF8" w:rsidRPr="00553B58">
        <w:rPr>
          <w:rFonts w:cs="Times New Roman"/>
          <w:iCs/>
          <w:sz w:val="22"/>
        </w:rPr>
        <w:t>powierzchni.</w:t>
      </w:r>
    </w:p>
    <w:p w14:paraId="714DA614" w14:textId="0DFFFE0A"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49</w:t>
      </w:r>
      <w:r w:rsidRPr="00553B58">
        <w:rPr>
          <w:rFonts w:cs="Times New Roman"/>
          <w:sz w:val="22"/>
        </w:rPr>
        <w:t xml:space="preserve"> </w:t>
      </w:r>
      <w:r w:rsidR="00A2654F" w:rsidRPr="00553B58">
        <w:rPr>
          <w:rFonts w:cs="Times New Roman"/>
          <w:sz w:val="22"/>
        </w:rPr>
        <w:tab/>
      </w:r>
      <w:r w:rsidR="00655EF8" w:rsidRPr="00553B58">
        <w:rPr>
          <w:rFonts w:cs="Times New Roman"/>
          <w:b/>
          <w:iCs/>
          <w:sz w:val="22"/>
        </w:rPr>
        <w:t>Gorąca mieszanka asfaltowa (HMA)</w:t>
      </w:r>
      <w:r w:rsidR="00655EF8" w:rsidRPr="00553B58">
        <w:rPr>
          <w:rFonts w:cs="Times New Roman"/>
          <w:i/>
          <w:iCs/>
          <w:sz w:val="22"/>
        </w:rPr>
        <w:t xml:space="preserve">. </w:t>
      </w:r>
      <w:r w:rsidR="00655EF8" w:rsidRPr="00553B58">
        <w:rPr>
          <w:rFonts w:cs="Times New Roman"/>
          <w:sz w:val="22"/>
        </w:rPr>
        <w:t>Beton bitumiczny musi charakteryzować się dobrą hydroizolacją o wysokiej wydajności strukturalnej. Specyfikacja mieszanki uzależniona jest od różnorodnych czynników, takich jak lokalne wytyczne, rodzaje i funkcje nawierzchni, rodzaj i natęż</w:t>
      </w:r>
      <w:r w:rsidR="00B6555F" w:rsidRPr="00553B58">
        <w:rPr>
          <w:rFonts w:cs="Times New Roman"/>
          <w:sz w:val="22"/>
        </w:rPr>
        <w:t>enie ruchu, surowce oraz klimat</w:t>
      </w:r>
      <w:r w:rsidR="00655EF8" w:rsidRPr="00553B58">
        <w:rPr>
          <w:rFonts w:cs="Times New Roman"/>
          <w:sz w:val="22"/>
        </w:rPr>
        <w:t xml:space="preserve">. </w:t>
      </w:r>
    </w:p>
    <w:p w14:paraId="4AE93A5C" w14:textId="3E7B8497" w:rsidR="00655EF8" w:rsidRPr="00553B58" w:rsidRDefault="00CE2FE2" w:rsidP="00CD6E3C">
      <w:pPr>
        <w:tabs>
          <w:tab w:val="left" w:pos="1276"/>
        </w:tabs>
        <w:spacing w:before="200"/>
        <w:ind w:firstLine="425"/>
        <w:rPr>
          <w:rFonts w:cs="Times New Roman"/>
          <w:sz w:val="22"/>
        </w:rPr>
      </w:pPr>
      <w:r w:rsidRPr="00553B58">
        <w:rPr>
          <w:rFonts w:cs="Times New Roman"/>
          <w:sz w:val="22"/>
        </w:rPr>
        <w:t xml:space="preserve">3.50 </w:t>
      </w:r>
      <w:r w:rsidR="00A2654F" w:rsidRPr="00553B58">
        <w:rPr>
          <w:rFonts w:cs="Times New Roman"/>
          <w:sz w:val="22"/>
        </w:rPr>
        <w:tab/>
      </w:r>
      <w:r w:rsidR="00655EF8" w:rsidRPr="00553B58">
        <w:rPr>
          <w:rFonts w:cs="Times New Roman"/>
          <w:iCs/>
          <w:sz w:val="22"/>
        </w:rPr>
        <w:t>Przy wyborze odpowiednich kruszyw o właściwym kształcie i odpowiedni</w:t>
      </w:r>
      <w:r w:rsidR="003938A2" w:rsidRPr="00553B58">
        <w:rPr>
          <w:rFonts w:cs="Times New Roman"/>
          <w:iCs/>
          <w:sz w:val="22"/>
        </w:rPr>
        <w:t>ej</w:t>
      </w:r>
      <w:r w:rsidR="00655EF8" w:rsidRPr="00553B58">
        <w:rPr>
          <w:rFonts w:cs="Times New Roman"/>
          <w:iCs/>
          <w:sz w:val="22"/>
        </w:rPr>
        <w:t xml:space="preserve"> klas</w:t>
      </w:r>
      <w:r w:rsidR="003938A2" w:rsidRPr="00553B58">
        <w:rPr>
          <w:rFonts w:cs="Times New Roman"/>
          <w:iCs/>
          <w:sz w:val="22"/>
        </w:rPr>
        <w:t>ie</w:t>
      </w:r>
      <w:r w:rsidR="00655EF8" w:rsidRPr="00553B58">
        <w:rPr>
          <w:rFonts w:cs="Times New Roman"/>
          <w:iCs/>
          <w:sz w:val="22"/>
        </w:rPr>
        <w:t xml:space="preserve"> mieszanki asfaltowej oraz w połączeniu z odpowiednimi</w:t>
      </w:r>
      <w:r w:rsidR="00575275" w:rsidRPr="00553B58">
        <w:rPr>
          <w:rFonts w:cs="Times New Roman"/>
          <w:sz w:val="22"/>
        </w:rPr>
        <w:t xml:space="preserve"> </w:t>
      </w:r>
      <w:r w:rsidR="00655EF8" w:rsidRPr="00553B58">
        <w:rPr>
          <w:rFonts w:cs="Times New Roman"/>
          <w:sz w:val="22"/>
        </w:rPr>
        <w:t>właściwościami mechanicznymi (np. przyczepność spoiwa do kruszyw, sztywność, odporność na trwałe odkształcenie, odporność na zużycie/pęk</w:t>
      </w:r>
      <w:r w:rsidR="00575275" w:rsidRPr="00553B58">
        <w:rPr>
          <w:rFonts w:cs="Times New Roman"/>
          <w:sz w:val="22"/>
        </w:rPr>
        <w:t>nięcia, odporność na ścieranie)</w:t>
      </w:r>
      <w:r w:rsidR="00655EF8" w:rsidRPr="00553B58">
        <w:rPr>
          <w:rFonts w:cs="Times New Roman"/>
          <w:sz w:val="22"/>
        </w:rPr>
        <w:t>, oczekiwana</w:t>
      </w:r>
      <w:r w:rsidR="00575275" w:rsidRPr="00553B58">
        <w:rPr>
          <w:rFonts w:cs="Times New Roman"/>
          <w:sz w:val="22"/>
        </w:rPr>
        <w:t xml:space="preserve"> makrotekstura powinna wynosić 0,7 do 0,8 mm ze spoiwem</w:t>
      </w:r>
      <w:r w:rsidR="00655EF8" w:rsidRPr="00553B58">
        <w:rPr>
          <w:rFonts w:cs="Times New Roman"/>
          <w:sz w:val="22"/>
        </w:rPr>
        <w:t xml:space="preserve"> 11 do 14 mm. </w:t>
      </w:r>
    </w:p>
    <w:p w14:paraId="7070C73E"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w:t>
      </w:r>
      <w:r w:rsidR="00712272" w:rsidRPr="00553B58">
        <w:rPr>
          <w:rFonts w:cs="Times New Roman"/>
          <w:sz w:val="22"/>
        </w:rPr>
        <w:t>51</w:t>
      </w:r>
      <w:r w:rsidRPr="00553B58">
        <w:rPr>
          <w:rFonts w:cs="Times New Roman"/>
          <w:sz w:val="22"/>
        </w:rPr>
        <w:t xml:space="preserve"> </w:t>
      </w:r>
      <w:r w:rsidR="00A2654F" w:rsidRPr="00553B58">
        <w:rPr>
          <w:rFonts w:cs="Times New Roman"/>
          <w:sz w:val="22"/>
        </w:rPr>
        <w:tab/>
      </w:r>
      <w:r w:rsidR="00655EF8" w:rsidRPr="00553B58">
        <w:rPr>
          <w:rFonts w:cs="Times New Roman"/>
          <w:b/>
          <w:iCs/>
          <w:sz w:val="22"/>
        </w:rPr>
        <w:t>Rowkowanie oraz porowata nawierzchnia trąca (PFC).</w:t>
      </w:r>
      <w:r w:rsidR="00655EF8" w:rsidRPr="00553B58">
        <w:rPr>
          <w:rFonts w:cs="Times New Roman"/>
          <w:i/>
          <w:iCs/>
          <w:sz w:val="22"/>
        </w:rPr>
        <w:t xml:space="preserve"> </w:t>
      </w:r>
      <w:r w:rsidR="00655EF8" w:rsidRPr="00553B58">
        <w:rPr>
          <w:rFonts w:cs="Times New Roman"/>
          <w:sz w:val="22"/>
        </w:rPr>
        <w:t>Dwie metody, które mają istotny wpływ na polepszenie charakterystyki tarcia nawierzchni drogi startowej to rowkowanie oraz cienka nawierzchnia gorącej mieszanki asfal</w:t>
      </w:r>
      <w:r w:rsidR="00575275" w:rsidRPr="00553B58">
        <w:rPr>
          <w:rFonts w:cs="Times New Roman"/>
          <w:sz w:val="22"/>
        </w:rPr>
        <w:t xml:space="preserve">towej z otwartymi porami zwana </w:t>
      </w:r>
      <w:r w:rsidR="00655EF8" w:rsidRPr="00553B58">
        <w:rPr>
          <w:rFonts w:cs="Times New Roman"/>
          <w:sz w:val="22"/>
        </w:rPr>
        <w:t>porowatą nawierzchnią trącą (PFC).</w:t>
      </w:r>
    </w:p>
    <w:p w14:paraId="31987DFA"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2</w:t>
      </w:r>
      <w:r w:rsidRPr="00553B58">
        <w:rPr>
          <w:rFonts w:cs="Times New Roman"/>
          <w:sz w:val="22"/>
        </w:rPr>
        <w:t xml:space="preserve"> </w:t>
      </w:r>
      <w:r w:rsidR="00A2654F" w:rsidRPr="00553B58">
        <w:rPr>
          <w:rFonts w:cs="Times New Roman"/>
          <w:sz w:val="22"/>
        </w:rPr>
        <w:tab/>
      </w:r>
      <w:r w:rsidR="00655EF8" w:rsidRPr="00553B58">
        <w:rPr>
          <w:rFonts w:cs="Times New Roman"/>
          <w:sz w:val="22"/>
        </w:rPr>
        <w:t>Dodatkowe wytyczne na t</w:t>
      </w:r>
      <w:r w:rsidR="00575275" w:rsidRPr="00553B58">
        <w:rPr>
          <w:rFonts w:cs="Times New Roman"/>
          <w:sz w:val="22"/>
        </w:rPr>
        <w:t>emat rowkowania nawierzchni ora</w:t>
      </w:r>
      <w:r w:rsidR="00655EF8" w:rsidRPr="00553B58">
        <w:rPr>
          <w:rFonts w:cs="Times New Roman"/>
          <w:sz w:val="22"/>
        </w:rPr>
        <w:t>z zastosowania porowatej nawierzchni trącej (PFC) znajdują się w Doc 9157, Część 3.</w:t>
      </w:r>
    </w:p>
    <w:p w14:paraId="42259B63" w14:textId="77777777" w:rsidR="00655EF8" w:rsidRPr="00553B58" w:rsidRDefault="00655EF8" w:rsidP="00CD6E3C">
      <w:pPr>
        <w:pStyle w:val="Nagwek3"/>
      </w:pPr>
      <w:bookmarkStart w:id="23" w:name="_Toc47702566"/>
      <w:r w:rsidRPr="00553B58">
        <w:t>Rowkowanie</w:t>
      </w:r>
      <w:bookmarkEnd w:id="23"/>
    </w:p>
    <w:p w14:paraId="37C70E51" w14:textId="246C6932"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3</w:t>
      </w:r>
      <w:r w:rsidRPr="00553B58">
        <w:rPr>
          <w:rFonts w:cs="Times New Roman"/>
          <w:sz w:val="22"/>
        </w:rPr>
        <w:t xml:space="preserve"> </w:t>
      </w:r>
      <w:r w:rsidR="00A2654F" w:rsidRPr="00553B58">
        <w:rPr>
          <w:rFonts w:cs="Times New Roman"/>
          <w:sz w:val="22"/>
        </w:rPr>
        <w:tab/>
      </w:r>
      <w:r w:rsidR="00655EF8" w:rsidRPr="00553B58">
        <w:rPr>
          <w:rFonts w:cs="Times New Roman"/>
          <w:sz w:val="22"/>
        </w:rPr>
        <w:t>Podstawowym celem rowkowania nawierzchni</w:t>
      </w:r>
      <w:r w:rsidR="003938A2" w:rsidRPr="00553B58">
        <w:rPr>
          <w:rFonts w:cs="Times New Roman"/>
          <w:sz w:val="22"/>
        </w:rPr>
        <w:t xml:space="preserve"> drogi startowej jest poprawa w</w:t>
      </w:r>
      <w:r w:rsidR="0047576C" w:rsidRPr="00553B58">
        <w:rPr>
          <w:rFonts w:cs="Times New Roman"/>
          <w:sz w:val="22"/>
        </w:rPr>
        <w:t> </w:t>
      </w:r>
      <w:r w:rsidR="00655EF8" w:rsidRPr="00553B58">
        <w:rPr>
          <w:rFonts w:cs="Times New Roman"/>
          <w:sz w:val="22"/>
        </w:rPr>
        <w:t>odprowadzaniu wody z powierzchni oraz w odprowadzaniu wody z powierzchni styku opona/ziemia. Naturalne odprowadzanie wody może być spowolnione przez teksturę nawierzchni, ale można je poprawić poprzez rowkowanie, które zapewnia krótszą ścieżkę odprowadzania wody, a tym samym szybsze odprowadzanie. Rowkowanie wpływ</w:t>
      </w:r>
      <w:r w:rsidR="006A5176" w:rsidRPr="00553B58">
        <w:rPr>
          <w:rFonts w:cs="Times New Roman"/>
          <w:sz w:val="22"/>
        </w:rPr>
        <w:t xml:space="preserve">a na teksturę </w:t>
      </w:r>
      <w:r w:rsidR="00655EF8" w:rsidRPr="00553B58">
        <w:rPr>
          <w:rFonts w:cs="Times New Roman"/>
          <w:sz w:val="22"/>
        </w:rPr>
        <w:t>powierzchni styku opona/ziemia i zapewnia kanały wylotowe dla dynamicznego odprowadzania wody.</w:t>
      </w:r>
    </w:p>
    <w:p w14:paraId="6A7CFBBC" w14:textId="63E264A5"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4</w:t>
      </w:r>
      <w:r w:rsidRPr="00553B58">
        <w:rPr>
          <w:rFonts w:cs="Times New Roman"/>
          <w:sz w:val="22"/>
        </w:rPr>
        <w:t xml:space="preserve"> </w:t>
      </w:r>
      <w:r w:rsidR="00A2654F" w:rsidRPr="00553B58">
        <w:rPr>
          <w:rFonts w:cs="Times New Roman"/>
          <w:sz w:val="22"/>
        </w:rPr>
        <w:tab/>
      </w:r>
      <w:r w:rsidR="00655EF8" w:rsidRPr="00553B58">
        <w:rPr>
          <w:rFonts w:cs="Times New Roman"/>
          <w:sz w:val="22"/>
        </w:rPr>
        <w:t>Pierwsze rowkowane drogi startowe pojawiły</w:t>
      </w:r>
      <w:r w:rsidR="006A5176" w:rsidRPr="00553B58">
        <w:rPr>
          <w:rFonts w:cs="Times New Roman"/>
          <w:sz w:val="22"/>
        </w:rPr>
        <w:t xml:space="preserve"> się na lotniskach wojskowych w</w:t>
      </w:r>
      <w:r w:rsidR="0047576C" w:rsidRPr="00553B58">
        <w:rPr>
          <w:rFonts w:cs="Times New Roman"/>
          <w:sz w:val="22"/>
        </w:rPr>
        <w:t> </w:t>
      </w:r>
      <w:r w:rsidR="00655EF8" w:rsidRPr="00553B58">
        <w:rPr>
          <w:rFonts w:cs="Times New Roman"/>
          <w:sz w:val="22"/>
        </w:rPr>
        <w:t xml:space="preserve">Zjednoczonym Królestwie (połowa lat pięćdziesiątych). Stany Zjednoczone poszły tym śladem ustanawiając program badawczy NASA (rok 1964 i 1966). Pierwsze lotniska cywilne z rowkowatymi drogami startowymi to Manchester w Zjednoczonym Królestwie (1961) oraz </w:t>
      </w:r>
      <w:r w:rsidR="006A5176" w:rsidRPr="00553B58">
        <w:rPr>
          <w:rFonts w:cs="Times New Roman"/>
          <w:sz w:val="22"/>
        </w:rPr>
        <w:t>lotnisk John F. Kenn</w:t>
      </w:r>
      <w:r w:rsidR="00655EF8" w:rsidRPr="00553B58">
        <w:rPr>
          <w:rFonts w:cs="Times New Roman"/>
          <w:sz w:val="22"/>
        </w:rPr>
        <w:t>ed</w:t>
      </w:r>
      <w:r w:rsidR="006A5176" w:rsidRPr="00553B58">
        <w:rPr>
          <w:rFonts w:cs="Times New Roman"/>
          <w:sz w:val="22"/>
        </w:rPr>
        <w:t>y’iego</w:t>
      </w:r>
      <w:r w:rsidR="00655EF8" w:rsidRPr="00553B58">
        <w:rPr>
          <w:rFonts w:cs="Times New Roman"/>
          <w:sz w:val="22"/>
        </w:rPr>
        <w:t xml:space="preserve"> w Stanach Zjednoczonych (1967). Dziesięć lat później (1977), około 160 dróg startowych na całym świecie posiadało rowkowate nawierzchnie. Badanie przeprowadzone we wczesnych latach siedemdziesiątych stanowi</w:t>
      </w:r>
      <w:r w:rsidR="006A5176" w:rsidRPr="00553B58">
        <w:rPr>
          <w:rFonts w:cs="Times New Roman"/>
          <w:sz w:val="22"/>
        </w:rPr>
        <w:t xml:space="preserve"> podstawę dokumentacji w</w:t>
      </w:r>
      <w:r w:rsidR="00B31409" w:rsidRPr="00553B58">
        <w:rPr>
          <w:rFonts w:cs="Times New Roman"/>
          <w:sz w:val="22"/>
        </w:rPr>
        <w:t xml:space="preserve"> </w:t>
      </w:r>
      <w:r w:rsidR="006A5176" w:rsidRPr="00553B58">
        <w:rPr>
          <w:rFonts w:cs="Times New Roman"/>
          <w:sz w:val="22"/>
        </w:rPr>
        <w:t xml:space="preserve">podręczniku </w:t>
      </w:r>
      <w:r w:rsidR="00655EF8" w:rsidRPr="00553B58">
        <w:rPr>
          <w:rFonts w:cs="Times New Roman"/>
          <w:sz w:val="22"/>
        </w:rPr>
        <w:t>Doc 9157, Część 3. Raporty z tego badania dostępne są na serwerze raportów technicznych NASA (NTRS).</w:t>
      </w:r>
    </w:p>
    <w:p w14:paraId="57D251FB"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5</w:t>
      </w:r>
      <w:r w:rsidRPr="00553B58">
        <w:rPr>
          <w:rFonts w:cs="Times New Roman"/>
          <w:sz w:val="22"/>
        </w:rPr>
        <w:t xml:space="preserve"> </w:t>
      </w:r>
      <w:r w:rsidR="00A2654F" w:rsidRPr="00553B58">
        <w:rPr>
          <w:rFonts w:cs="Times New Roman"/>
          <w:sz w:val="22"/>
        </w:rPr>
        <w:tab/>
      </w:r>
      <w:r w:rsidR="00655EF8" w:rsidRPr="00553B58">
        <w:rPr>
          <w:rFonts w:cs="Times New Roman"/>
          <w:sz w:val="22"/>
        </w:rPr>
        <w:t xml:space="preserve">Rowkowanie drogi startowej zostało uznane za skuteczny sposób obróbki nawierzchni zmniejszający niebezpieczeństwo ślizgania po wodzie dla statku powietrznego lądującego na mokrej drodze startowej. Rowki zapewniają ścieżki wylotowe dla wody na powierzchni styku opona/ziemia </w:t>
      </w:r>
      <w:r w:rsidR="00655EF8" w:rsidRPr="00553B58">
        <w:rPr>
          <w:rFonts w:cs="Times New Roman"/>
          <w:sz w:val="22"/>
        </w:rPr>
        <w:lastRenderedPageBreak/>
        <w:t>podczas toczenia koła po drodze startowej. Rowkowanie może być stosowane na powierzchniach PCC i HMA przeznaczonych dla dróg startowych.</w:t>
      </w:r>
    </w:p>
    <w:p w14:paraId="3A9FFF99" w14:textId="3254D403"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6</w:t>
      </w:r>
      <w:r w:rsidRPr="00553B58">
        <w:rPr>
          <w:rFonts w:cs="Times New Roman"/>
          <w:sz w:val="22"/>
        </w:rPr>
        <w:t xml:space="preserve"> </w:t>
      </w:r>
      <w:r w:rsidR="00A2654F" w:rsidRPr="00553B58">
        <w:rPr>
          <w:rFonts w:cs="Times New Roman"/>
          <w:sz w:val="22"/>
        </w:rPr>
        <w:tab/>
      </w:r>
      <w:r w:rsidR="00655EF8" w:rsidRPr="00553B58">
        <w:rPr>
          <w:rFonts w:cs="Times New Roman"/>
          <w:sz w:val="22"/>
        </w:rPr>
        <w:t xml:space="preserve">Dodatkowo, pojedyncze </w:t>
      </w:r>
      <w:r w:rsidR="00A674E5" w:rsidRPr="00553B58">
        <w:rPr>
          <w:rFonts w:cs="Times New Roman"/>
          <w:sz w:val="22"/>
        </w:rPr>
        <w:t>kałuże, jakie</w:t>
      </w:r>
      <w:r w:rsidR="00655EF8" w:rsidRPr="00553B58">
        <w:rPr>
          <w:rFonts w:cs="Times New Roman"/>
          <w:sz w:val="22"/>
        </w:rPr>
        <w:t xml:space="preserve"> mogą tworzyć się na powierzchniach nierowkowanych z powodu nierównej powierzchni są zwykle </w:t>
      </w:r>
      <w:r w:rsidR="003507F0" w:rsidRPr="00553B58">
        <w:rPr>
          <w:rFonts w:cs="Times New Roman"/>
          <w:sz w:val="22"/>
        </w:rPr>
        <w:t>zmniejszone lub wyeliminowane w </w:t>
      </w:r>
      <w:r w:rsidR="00655EF8" w:rsidRPr="00553B58">
        <w:rPr>
          <w:rFonts w:cs="Times New Roman"/>
          <w:sz w:val="22"/>
        </w:rPr>
        <w:t>przypadku powierzchni rowkowanej. Zaleta ta jest szczególnie istotna w regionach gdzie duże wahania temperatury otoczenia mog</w:t>
      </w:r>
      <w:r w:rsidR="006A5176" w:rsidRPr="00553B58">
        <w:rPr>
          <w:rFonts w:cs="Times New Roman"/>
          <w:sz w:val="22"/>
        </w:rPr>
        <w:t>ą powodować niewielkie falowanie</w:t>
      </w:r>
      <w:r w:rsidR="00655EF8" w:rsidRPr="00553B58">
        <w:rPr>
          <w:rFonts w:cs="Times New Roman"/>
          <w:sz w:val="22"/>
        </w:rPr>
        <w:t xml:space="preserve"> powierzchni drogi startowej.</w:t>
      </w:r>
    </w:p>
    <w:p w14:paraId="271D5C43" w14:textId="77777777"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7</w:t>
      </w:r>
      <w:r w:rsidRPr="00553B58">
        <w:rPr>
          <w:rFonts w:cs="Times New Roman"/>
          <w:sz w:val="22"/>
        </w:rPr>
        <w:t xml:space="preserve"> </w:t>
      </w:r>
      <w:r w:rsidR="00A2654F" w:rsidRPr="00553B58">
        <w:rPr>
          <w:rFonts w:cs="Times New Roman"/>
          <w:sz w:val="22"/>
        </w:rPr>
        <w:tab/>
      </w:r>
      <w:r w:rsidR="00655EF8" w:rsidRPr="00553B58">
        <w:rPr>
          <w:rFonts w:cs="Times New Roman"/>
          <w:b/>
          <w:iCs/>
          <w:sz w:val="22"/>
        </w:rPr>
        <w:t>Metody konstrukcyjne</w:t>
      </w:r>
      <w:r w:rsidR="00655EF8" w:rsidRPr="00553B58">
        <w:rPr>
          <w:rFonts w:cs="Times New Roman"/>
          <w:i/>
          <w:iCs/>
          <w:sz w:val="22"/>
        </w:rPr>
        <w:t xml:space="preserve">. </w:t>
      </w:r>
      <w:r w:rsidR="00655EF8" w:rsidRPr="00553B58">
        <w:rPr>
          <w:rFonts w:cs="Times New Roman"/>
          <w:sz w:val="22"/>
        </w:rPr>
        <w:t>Rowki są cięte przez diamentowe obrotowe ostrza. Jakość końcowego produktu</w:t>
      </w:r>
      <w:r w:rsidR="00AF1063" w:rsidRPr="00553B58">
        <w:rPr>
          <w:rFonts w:cs="Times New Roman"/>
          <w:sz w:val="22"/>
        </w:rPr>
        <w:t xml:space="preserve"> w postaci </w:t>
      </w:r>
      <w:r w:rsidR="00655EF8" w:rsidRPr="00553B58">
        <w:rPr>
          <w:rFonts w:cs="Times New Roman"/>
          <w:sz w:val="22"/>
        </w:rPr>
        <w:t xml:space="preserve">powstałego rowkowania może różnić się w zależności od operatora. </w:t>
      </w:r>
    </w:p>
    <w:p w14:paraId="2C693B5A" w14:textId="390C647C"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8</w:t>
      </w:r>
      <w:r w:rsidRPr="00553B58">
        <w:rPr>
          <w:rFonts w:cs="Times New Roman"/>
          <w:sz w:val="22"/>
        </w:rPr>
        <w:t xml:space="preserve"> </w:t>
      </w:r>
      <w:r w:rsidR="00A2654F" w:rsidRPr="00553B58">
        <w:rPr>
          <w:rFonts w:cs="Times New Roman"/>
          <w:sz w:val="22"/>
        </w:rPr>
        <w:tab/>
      </w:r>
      <w:r w:rsidR="00655EF8" w:rsidRPr="00553B58">
        <w:rPr>
          <w:rFonts w:cs="Times New Roman"/>
          <w:b/>
          <w:iCs/>
          <w:sz w:val="22"/>
        </w:rPr>
        <w:t>Tolerancja</w:t>
      </w:r>
      <w:r w:rsidR="00655EF8" w:rsidRPr="00553B58">
        <w:rPr>
          <w:rFonts w:cs="Times New Roman"/>
          <w:i/>
          <w:iCs/>
          <w:sz w:val="22"/>
        </w:rPr>
        <w:t xml:space="preserve">. </w:t>
      </w:r>
      <w:r w:rsidR="00655EF8" w:rsidRPr="00553B58">
        <w:rPr>
          <w:rFonts w:cs="Times New Roman"/>
          <w:sz w:val="22"/>
        </w:rPr>
        <w:t>Aby mokra rowkowana nawierzchnia drogi startowej mogła być rozpatrywana w kontekś</w:t>
      </w:r>
      <w:r w:rsidR="00A674E5" w:rsidRPr="00553B58">
        <w:rPr>
          <w:rFonts w:cs="Times New Roman"/>
          <w:sz w:val="22"/>
        </w:rPr>
        <w:t>cie osiągów statku powietrznego</w:t>
      </w:r>
      <w:r w:rsidR="00655EF8" w:rsidRPr="00553B58">
        <w:rPr>
          <w:rFonts w:cs="Times New Roman"/>
          <w:sz w:val="22"/>
        </w:rPr>
        <w:t>, w</w:t>
      </w:r>
      <w:r w:rsidR="006A5176" w:rsidRPr="00553B58">
        <w:rPr>
          <w:rFonts w:cs="Times New Roman"/>
          <w:sz w:val="22"/>
        </w:rPr>
        <w:t>ycięte rowki muszą być zgodne z</w:t>
      </w:r>
      <w:r w:rsidR="0047576C" w:rsidRPr="00553B58">
        <w:rPr>
          <w:rFonts w:cs="Times New Roman"/>
          <w:sz w:val="22"/>
        </w:rPr>
        <w:t> </w:t>
      </w:r>
      <w:r w:rsidR="00655EF8" w:rsidRPr="00553B58">
        <w:rPr>
          <w:rFonts w:cs="Times New Roman"/>
          <w:sz w:val="22"/>
        </w:rPr>
        <w:t>tolerancjami określonymi przez Państwa w kontekście wyrównania, głę</w:t>
      </w:r>
      <w:r w:rsidR="006A5176" w:rsidRPr="00553B58">
        <w:rPr>
          <w:rFonts w:cs="Times New Roman"/>
          <w:sz w:val="22"/>
        </w:rPr>
        <w:t>bokości, szerokości oraz odstępów między środkami.</w:t>
      </w:r>
    </w:p>
    <w:p w14:paraId="5C16AA55" w14:textId="70331975" w:rsidR="00655EF8" w:rsidRPr="00553B58" w:rsidRDefault="00CE2FE2" w:rsidP="00CD6E3C">
      <w:pPr>
        <w:tabs>
          <w:tab w:val="left" w:pos="1276"/>
        </w:tabs>
        <w:spacing w:before="200"/>
        <w:ind w:firstLine="425"/>
        <w:rPr>
          <w:rFonts w:cs="Times New Roman"/>
          <w:sz w:val="22"/>
        </w:rPr>
      </w:pPr>
      <w:r w:rsidRPr="00553B58">
        <w:rPr>
          <w:rFonts w:cs="Times New Roman"/>
          <w:sz w:val="22"/>
        </w:rPr>
        <w:t>3.5</w:t>
      </w:r>
      <w:r w:rsidR="00712272" w:rsidRPr="00553B58">
        <w:rPr>
          <w:rFonts w:cs="Times New Roman"/>
          <w:sz w:val="22"/>
        </w:rPr>
        <w:t>9</w:t>
      </w:r>
      <w:r w:rsidRPr="00553B58">
        <w:rPr>
          <w:rFonts w:cs="Times New Roman"/>
          <w:sz w:val="22"/>
        </w:rPr>
        <w:t xml:space="preserve"> </w:t>
      </w:r>
      <w:r w:rsidR="00A2654F" w:rsidRPr="00553B58">
        <w:rPr>
          <w:rFonts w:cs="Times New Roman"/>
          <w:sz w:val="22"/>
        </w:rPr>
        <w:tab/>
      </w:r>
      <w:r w:rsidR="00655EF8" w:rsidRPr="00553B58">
        <w:rPr>
          <w:rFonts w:cs="Times New Roman"/>
          <w:b/>
          <w:iCs/>
          <w:sz w:val="22"/>
        </w:rPr>
        <w:t>Oczyszczanie</w:t>
      </w:r>
      <w:r w:rsidR="00655EF8" w:rsidRPr="00553B58">
        <w:rPr>
          <w:rFonts w:cs="Times New Roman"/>
          <w:i/>
          <w:iCs/>
          <w:sz w:val="22"/>
        </w:rPr>
        <w:t xml:space="preserve">. </w:t>
      </w:r>
      <w:r w:rsidR="00655EF8" w:rsidRPr="00553B58">
        <w:rPr>
          <w:rFonts w:cs="Times New Roman"/>
          <w:sz w:val="22"/>
        </w:rPr>
        <w:t>Podczas operacji rowkowania, oczyszczanie z odpadów musi mieć charakter ciągły. Cały gruz odpady oraz produkty uboczne powstałe podczas operacji rowkowania muszą być usunięte z pola ruchu naziemnego oraz rozdysponowane/up</w:t>
      </w:r>
      <w:r w:rsidR="0047576C" w:rsidRPr="00553B58">
        <w:rPr>
          <w:rFonts w:cs="Times New Roman"/>
          <w:sz w:val="22"/>
        </w:rPr>
        <w:t>rzątnięte zgodnie z lokalnymi i </w:t>
      </w:r>
      <w:r w:rsidR="00655EF8" w:rsidRPr="00553B58">
        <w:rPr>
          <w:rFonts w:cs="Times New Roman"/>
          <w:sz w:val="22"/>
        </w:rPr>
        <w:t xml:space="preserve">krajowymi przepisami. </w:t>
      </w:r>
    </w:p>
    <w:p w14:paraId="6C917962" w14:textId="0C3037C7" w:rsidR="00655EF8" w:rsidRPr="00553B58" w:rsidRDefault="00CE2FE2" w:rsidP="00CD6E3C">
      <w:pPr>
        <w:tabs>
          <w:tab w:val="left" w:pos="1276"/>
        </w:tabs>
        <w:spacing w:before="200"/>
        <w:ind w:firstLine="425"/>
        <w:rPr>
          <w:rFonts w:cs="Times New Roman"/>
          <w:sz w:val="22"/>
        </w:rPr>
      </w:pPr>
      <w:r w:rsidRPr="00553B58">
        <w:rPr>
          <w:rFonts w:cs="Times New Roman"/>
          <w:sz w:val="22"/>
        </w:rPr>
        <w:t xml:space="preserve">3.60 </w:t>
      </w:r>
      <w:r w:rsidR="00A2654F" w:rsidRPr="00553B58">
        <w:rPr>
          <w:rFonts w:cs="Times New Roman"/>
          <w:sz w:val="22"/>
        </w:rPr>
        <w:tab/>
      </w:r>
      <w:r w:rsidR="00655EF8" w:rsidRPr="00553B58">
        <w:rPr>
          <w:rFonts w:cs="Times New Roman"/>
          <w:b/>
          <w:iCs/>
          <w:sz w:val="22"/>
        </w:rPr>
        <w:t>Utrzymanie</w:t>
      </w:r>
      <w:r w:rsidR="00655EF8" w:rsidRPr="00553B58">
        <w:rPr>
          <w:rFonts w:cs="Times New Roman"/>
          <w:i/>
          <w:iCs/>
          <w:sz w:val="22"/>
        </w:rPr>
        <w:t xml:space="preserve">. </w:t>
      </w:r>
      <w:r w:rsidR="00655EF8" w:rsidRPr="00553B58">
        <w:rPr>
          <w:rFonts w:cs="Times New Roman"/>
          <w:sz w:val="22"/>
        </w:rPr>
        <w:t>Musi zostać stworzony system na rzecz zabezpieczenia celu funkcjonalnego w postaci utrzymania niezanieczyszczonych rowków (usuwanie gumy) oraz zapo</w:t>
      </w:r>
      <w:r w:rsidR="0047576C" w:rsidRPr="00553B58">
        <w:rPr>
          <w:rFonts w:cs="Times New Roman"/>
          <w:sz w:val="22"/>
        </w:rPr>
        <w:t xml:space="preserve">biegania i naprawy </w:t>
      </w:r>
      <w:r w:rsidR="00655EF8" w:rsidRPr="00553B58">
        <w:rPr>
          <w:rFonts w:cs="Times New Roman"/>
          <w:sz w:val="22"/>
        </w:rPr>
        <w:t xml:space="preserve">uszkodzonych rowków. </w:t>
      </w:r>
    </w:p>
    <w:p w14:paraId="23EAA422" w14:textId="67F6BEA1" w:rsidR="00655EF8" w:rsidRPr="00553B58" w:rsidRDefault="00CE2FE2" w:rsidP="00CD6E3C">
      <w:pPr>
        <w:tabs>
          <w:tab w:val="left" w:pos="1276"/>
        </w:tabs>
        <w:spacing w:before="200"/>
        <w:ind w:firstLine="425"/>
        <w:rPr>
          <w:rFonts w:cs="Times New Roman"/>
          <w:sz w:val="22"/>
        </w:rPr>
      </w:pPr>
      <w:r w:rsidRPr="00553B58">
        <w:rPr>
          <w:rFonts w:cs="Times New Roman"/>
          <w:sz w:val="22"/>
        </w:rPr>
        <w:t>3.6</w:t>
      </w:r>
      <w:r w:rsidR="00712272" w:rsidRPr="00553B58">
        <w:rPr>
          <w:rFonts w:cs="Times New Roman"/>
          <w:sz w:val="22"/>
        </w:rPr>
        <w:t>1</w:t>
      </w:r>
      <w:r w:rsidRPr="00553B58">
        <w:rPr>
          <w:rFonts w:cs="Times New Roman"/>
          <w:sz w:val="22"/>
        </w:rPr>
        <w:t xml:space="preserve"> </w:t>
      </w:r>
      <w:r w:rsidR="00475FD4" w:rsidRPr="00553B58">
        <w:rPr>
          <w:rFonts w:cs="Times New Roman"/>
          <w:sz w:val="22"/>
        </w:rPr>
        <w:tab/>
      </w:r>
      <w:r w:rsidR="00655EF8" w:rsidRPr="00553B58">
        <w:rPr>
          <w:rFonts w:cs="Times New Roman"/>
          <w:sz w:val="22"/>
        </w:rPr>
        <w:t>Makrotekstura nawierzchni drogi startowej może zostać skutecznie zwiększona poprzez rowkowanie i ma to zastosowanie do powierzchni wykonanych z asfaltu i betonu. Makrotekstura nierowkowanego asfaltu waha się zwykle od 0.5 do 0.8 mm i jest nieznacznie większa dla asfaltu lanego wypełnionego kamieniami. Wraz z eksploatacją, rowki zużywają się w</w:t>
      </w:r>
      <w:r w:rsidR="0047576C" w:rsidRPr="00553B58">
        <w:rPr>
          <w:rFonts w:cs="Times New Roman"/>
          <w:sz w:val="22"/>
        </w:rPr>
        <w:t xml:space="preserve"> miarę mającego miejsce ruchu i </w:t>
      </w:r>
      <w:r w:rsidR="00655EF8" w:rsidRPr="00553B58">
        <w:rPr>
          <w:rFonts w:cs="Times New Roman"/>
          <w:sz w:val="22"/>
        </w:rPr>
        <w:t>wpływa to z czasem na zmniejszenie mak</w:t>
      </w:r>
      <w:r w:rsidR="0047576C" w:rsidRPr="00553B58">
        <w:rPr>
          <w:rFonts w:cs="Times New Roman"/>
          <w:sz w:val="22"/>
        </w:rPr>
        <w:t>rotekstury. Poszczególne Państwa</w:t>
      </w:r>
      <w:r w:rsidR="00655EF8" w:rsidRPr="00553B58">
        <w:rPr>
          <w:rFonts w:cs="Times New Roman"/>
          <w:sz w:val="22"/>
        </w:rPr>
        <w:t xml:space="preserve"> stosują różne geometrie rowka, Tabela 3-1 zawiera tego przykłady jak również przykłady wpływu rowkowania na makroteksturę dla nowych i zużytych rowków. Asfalt porowaty oraz nawierzc</w:t>
      </w:r>
      <w:r w:rsidR="0047576C" w:rsidRPr="00553B58">
        <w:rPr>
          <w:rFonts w:cs="Times New Roman"/>
          <w:sz w:val="22"/>
        </w:rPr>
        <w:t>hnie o specjalnej obróbce pod ką</w:t>
      </w:r>
      <w:r w:rsidR="00655EF8" w:rsidRPr="00553B58">
        <w:rPr>
          <w:rFonts w:cs="Times New Roman"/>
          <w:sz w:val="22"/>
        </w:rPr>
        <w:t>tem tarcia mają zwykle większą makroteksturę nie są rowkowane.</w:t>
      </w:r>
    </w:p>
    <w:p w14:paraId="7BA765D1" w14:textId="77777777" w:rsidR="00A2654F" w:rsidRPr="00553B58" w:rsidRDefault="00A2654F" w:rsidP="00CD6E3C">
      <w:pPr>
        <w:spacing w:after="160" w:line="259" w:lineRule="auto"/>
        <w:jc w:val="left"/>
      </w:pPr>
      <w:r w:rsidRPr="00553B58">
        <w:br w:type="page"/>
      </w:r>
    </w:p>
    <w:p w14:paraId="5FFA0F57" w14:textId="77777777" w:rsidR="00655EF8" w:rsidRPr="00553B58" w:rsidRDefault="00655EF8" w:rsidP="00CD6E3C"/>
    <w:p w14:paraId="172B65BC" w14:textId="77777777" w:rsidR="00655EF8" w:rsidRPr="00553B58" w:rsidRDefault="00655EF8" w:rsidP="00CD6E3C">
      <w:pPr>
        <w:spacing w:after="240"/>
        <w:jc w:val="center"/>
        <w:rPr>
          <w:sz w:val="22"/>
        </w:rPr>
      </w:pPr>
      <w:r w:rsidRPr="00553B58">
        <w:rPr>
          <w:b/>
          <w:sz w:val="22"/>
        </w:rPr>
        <w:t>Tabela 3-1</w:t>
      </w:r>
      <w:r w:rsidR="001E1948" w:rsidRPr="00553B58">
        <w:rPr>
          <w:sz w:val="22"/>
        </w:rPr>
        <w:t>.   Geometria rowka</w:t>
      </w:r>
    </w:p>
    <w:tbl>
      <w:tblPr>
        <w:tblW w:w="5000" w:type="pct"/>
        <w:tblCellMar>
          <w:left w:w="40" w:type="dxa"/>
          <w:right w:w="40" w:type="dxa"/>
        </w:tblCellMar>
        <w:tblLook w:val="0000" w:firstRow="0" w:lastRow="0" w:firstColumn="0" w:lastColumn="0" w:noHBand="0" w:noVBand="0"/>
      </w:tblPr>
      <w:tblGrid>
        <w:gridCol w:w="1979"/>
        <w:gridCol w:w="1133"/>
        <w:gridCol w:w="991"/>
        <w:gridCol w:w="1134"/>
        <w:gridCol w:w="1232"/>
        <w:gridCol w:w="1290"/>
        <w:gridCol w:w="1297"/>
      </w:tblGrid>
      <w:tr w:rsidR="00575275" w:rsidRPr="00553B58" w14:paraId="7E5A8929" w14:textId="77777777" w:rsidTr="001E1948">
        <w:tc>
          <w:tcPr>
            <w:tcW w:w="1093" w:type="pct"/>
            <w:vMerge w:val="restart"/>
            <w:tcBorders>
              <w:top w:val="single" w:sz="6" w:space="0" w:color="auto"/>
              <w:left w:val="single" w:sz="6" w:space="0" w:color="auto"/>
              <w:right w:val="single" w:sz="6" w:space="0" w:color="auto"/>
            </w:tcBorders>
            <w:tcMar>
              <w:top w:w="57" w:type="dxa"/>
              <w:bottom w:w="57" w:type="dxa"/>
            </w:tcMar>
            <w:vAlign w:val="center"/>
          </w:tcPr>
          <w:p w14:paraId="76EA8AB3" w14:textId="77777777" w:rsidR="00575275" w:rsidRPr="00553B58" w:rsidRDefault="00575275" w:rsidP="00CD6E3C">
            <w:pPr>
              <w:spacing w:after="0" w:line="240" w:lineRule="auto"/>
              <w:jc w:val="center"/>
              <w:rPr>
                <w:rFonts w:cs="Times New Roman"/>
                <w:b/>
                <w:iCs/>
                <w:sz w:val="20"/>
                <w:szCs w:val="20"/>
              </w:rPr>
            </w:pPr>
            <w:r w:rsidRPr="00553B58">
              <w:rPr>
                <w:rFonts w:cs="Times New Roman"/>
                <w:b/>
                <w:iCs/>
                <w:sz w:val="20"/>
                <w:szCs w:val="20"/>
              </w:rPr>
              <w:t>Państwo</w:t>
            </w:r>
          </w:p>
        </w:tc>
        <w:tc>
          <w:tcPr>
            <w:tcW w:w="626" w:type="pct"/>
            <w:vMerge w:val="restart"/>
            <w:tcBorders>
              <w:top w:val="single" w:sz="6" w:space="0" w:color="auto"/>
              <w:left w:val="single" w:sz="6" w:space="0" w:color="auto"/>
              <w:right w:val="single" w:sz="6" w:space="0" w:color="auto"/>
            </w:tcBorders>
            <w:tcMar>
              <w:top w:w="57" w:type="dxa"/>
              <w:bottom w:w="57" w:type="dxa"/>
            </w:tcMar>
            <w:vAlign w:val="center"/>
          </w:tcPr>
          <w:p w14:paraId="1ED7F814" w14:textId="77777777" w:rsidR="00575275" w:rsidRPr="00553B58" w:rsidRDefault="00575275" w:rsidP="00CD6E3C">
            <w:pPr>
              <w:spacing w:after="0" w:line="240" w:lineRule="auto"/>
              <w:jc w:val="center"/>
              <w:rPr>
                <w:rFonts w:cs="Times New Roman"/>
                <w:b/>
                <w:iCs/>
                <w:sz w:val="20"/>
                <w:szCs w:val="20"/>
              </w:rPr>
            </w:pPr>
            <w:r w:rsidRPr="00553B58">
              <w:rPr>
                <w:rFonts w:cs="Times New Roman"/>
                <w:b/>
                <w:iCs/>
                <w:sz w:val="20"/>
                <w:szCs w:val="20"/>
              </w:rPr>
              <w:t>Stan</w:t>
            </w:r>
          </w:p>
        </w:tc>
        <w:tc>
          <w:tcPr>
            <w:tcW w:w="1853" w:type="pct"/>
            <w:gridSpan w:val="3"/>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E54E544" w14:textId="77777777" w:rsidR="00575275" w:rsidRPr="00553B58" w:rsidRDefault="00575275" w:rsidP="00CD6E3C">
            <w:pPr>
              <w:spacing w:after="0" w:line="240" w:lineRule="auto"/>
              <w:jc w:val="center"/>
              <w:rPr>
                <w:rFonts w:cs="Times New Roman"/>
                <w:b/>
                <w:iCs/>
                <w:sz w:val="20"/>
                <w:szCs w:val="20"/>
              </w:rPr>
            </w:pPr>
            <w:r w:rsidRPr="00553B58">
              <w:rPr>
                <w:rFonts w:cs="Times New Roman"/>
                <w:b/>
                <w:iCs/>
                <w:sz w:val="20"/>
                <w:szCs w:val="20"/>
              </w:rPr>
              <w:t>Geometria rowka</w:t>
            </w:r>
          </w:p>
        </w:tc>
        <w:tc>
          <w:tcPr>
            <w:tcW w:w="1428" w:type="pct"/>
            <w:gridSpan w:val="2"/>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9EC3EE9" w14:textId="77777777" w:rsidR="001E1948" w:rsidRPr="00553B58" w:rsidRDefault="00575275" w:rsidP="00CD6E3C">
            <w:pPr>
              <w:spacing w:after="0" w:line="240" w:lineRule="auto"/>
              <w:jc w:val="center"/>
              <w:rPr>
                <w:rFonts w:cs="Times New Roman"/>
                <w:iCs/>
                <w:sz w:val="20"/>
                <w:szCs w:val="20"/>
              </w:rPr>
            </w:pPr>
            <w:r w:rsidRPr="00553B58">
              <w:rPr>
                <w:rFonts w:cs="Times New Roman"/>
                <w:b/>
                <w:iCs/>
                <w:sz w:val="20"/>
                <w:szCs w:val="20"/>
              </w:rPr>
              <w:t>Makrotekstura</w:t>
            </w:r>
            <w:r w:rsidRPr="00553B58">
              <w:rPr>
                <w:rFonts w:cs="Times New Roman"/>
                <w:iCs/>
                <w:sz w:val="20"/>
                <w:szCs w:val="20"/>
              </w:rPr>
              <w:t xml:space="preserve"> </w:t>
            </w:r>
          </w:p>
          <w:p w14:paraId="77366F58" w14:textId="77777777" w:rsidR="00575275" w:rsidRPr="00553B58" w:rsidRDefault="00575275" w:rsidP="00CD6E3C">
            <w:pPr>
              <w:spacing w:after="0" w:line="240" w:lineRule="auto"/>
              <w:jc w:val="center"/>
              <w:rPr>
                <w:rFonts w:cs="Times New Roman"/>
                <w:b/>
                <w:iCs/>
                <w:sz w:val="20"/>
                <w:szCs w:val="20"/>
              </w:rPr>
            </w:pPr>
            <w:r w:rsidRPr="00553B58">
              <w:rPr>
                <w:rFonts w:cs="Times New Roman"/>
                <w:iCs/>
                <w:sz w:val="20"/>
                <w:szCs w:val="20"/>
              </w:rPr>
              <w:t>(mm)</w:t>
            </w:r>
          </w:p>
        </w:tc>
      </w:tr>
      <w:tr w:rsidR="001E1948" w:rsidRPr="00553B58" w14:paraId="06D9684C" w14:textId="77777777" w:rsidTr="001E1948">
        <w:tc>
          <w:tcPr>
            <w:tcW w:w="1093" w:type="pct"/>
            <w:vMerge/>
            <w:tcBorders>
              <w:left w:val="single" w:sz="6" w:space="0" w:color="auto"/>
              <w:right w:val="single" w:sz="6" w:space="0" w:color="auto"/>
            </w:tcBorders>
            <w:tcMar>
              <w:top w:w="57" w:type="dxa"/>
              <w:bottom w:w="57" w:type="dxa"/>
            </w:tcMar>
            <w:vAlign w:val="center"/>
          </w:tcPr>
          <w:p w14:paraId="724CF662" w14:textId="77777777" w:rsidR="00575275" w:rsidRPr="00553B58" w:rsidRDefault="00575275" w:rsidP="00CD6E3C">
            <w:pPr>
              <w:spacing w:after="0" w:line="240" w:lineRule="auto"/>
              <w:jc w:val="center"/>
              <w:rPr>
                <w:rFonts w:cs="Times New Roman"/>
                <w:i/>
                <w:iCs/>
                <w:sz w:val="20"/>
                <w:szCs w:val="20"/>
              </w:rPr>
            </w:pPr>
          </w:p>
        </w:tc>
        <w:tc>
          <w:tcPr>
            <w:tcW w:w="626" w:type="pct"/>
            <w:vMerge/>
            <w:tcBorders>
              <w:left w:val="single" w:sz="6" w:space="0" w:color="auto"/>
              <w:right w:val="single" w:sz="6" w:space="0" w:color="auto"/>
            </w:tcBorders>
            <w:tcMar>
              <w:top w:w="57" w:type="dxa"/>
              <w:bottom w:w="57" w:type="dxa"/>
            </w:tcMar>
            <w:vAlign w:val="center"/>
          </w:tcPr>
          <w:p w14:paraId="0D94FD9F" w14:textId="77777777" w:rsidR="00575275" w:rsidRPr="00553B58" w:rsidRDefault="00575275" w:rsidP="00CD6E3C">
            <w:pPr>
              <w:spacing w:after="0" w:line="240" w:lineRule="auto"/>
              <w:jc w:val="center"/>
              <w:rPr>
                <w:rFonts w:cs="Times New Roman"/>
                <w:i/>
                <w:iCs/>
                <w:sz w:val="20"/>
                <w:szCs w:val="20"/>
              </w:rPr>
            </w:pPr>
          </w:p>
        </w:tc>
        <w:tc>
          <w:tcPr>
            <w:tcW w:w="547" w:type="pct"/>
            <w:vMerge w:val="restart"/>
            <w:tcBorders>
              <w:top w:val="single" w:sz="6" w:space="0" w:color="auto"/>
              <w:left w:val="single" w:sz="6" w:space="0" w:color="auto"/>
              <w:right w:val="single" w:sz="6" w:space="0" w:color="auto"/>
            </w:tcBorders>
            <w:tcMar>
              <w:top w:w="57" w:type="dxa"/>
              <w:bottom w:w="57" w:type="dxa"/>
            </w:tcMar>
            <w:vAlign w:val="center"/>
          </w:tcPr>
          <w:p w14:paraId="27D28585" w14:textId="77777777" w:rsidR="00575275" w:rsidRPr="00553B58" w:rsidRDefault="00575275" w:rsidP="00CD6E3C">
            <w:pPr>
              <w:spacing w:after="0" w:line="240" w:lineRule="auto"/>
              <w:jc w:val="center"/>
              <w:rPr>
                <w:rFonts w:cs="Times New Roman"/>
                <w:i/>
                <w:iCs/>
                <w:sz w:val="20"/>
                <w:szCs w:val="20"/>
              </w:rPr>
            </w:pPr>
            <w:r w:rsidRPr="00553B58">
              <w:rPr>
                <w:rFonts w:cs="Times New Roman"/>
                <w:b/>
                <w:i/>
                <w:iCs/>
                <w:sz w:val="20"/>
                <w:szCs w:val="20"/>
              </w:rPr>
              <w:t>Szerokość</w:t>
            </w:r>
            <w:r w:rsidRPr="00553B58">
              <w:rPr>
                <w:rFonts w:cs="Times New Roman"/>
                <w:i/>
                <w:iCs/>
                <w:sz w:val="20"/>
                <w:szCs w:val="20"/>
              </w:rPr>
              <w:t xml:space="preserve"> (mm)</w:t>
            </w:r>
          </w:p>
        </w:tc>
        <w:tc>
          <w:tcPr>
            <w:tcW w:w="626" w:type="pct"/>
            <w:vMerge w:val="restart"/>
            <w:tcBorders>
              <w:top w:val="single" w:sz="6" w:space="0" w:color="auto"/>
              <w:left w:val="single" w:sz="6" w:space="0" w:color="auto"/>
              <w:right w:val="single" w:sz="6" w:space="0" w:color="auto"/>
            </w:tcBorders>
            <w:tcMar>
              <w:top w:w="57" w:type="dxa"/>
              <w:bottom w:w="57" w:type="dxa"/>
            </w:tcMar>
            <w:vAlign w:val="center"/>
          </w:tcPr>
          <w:p w14:paraId="5259011A" w14:textId="77777777" w:rsidR="00575275" w:rsidRPr="00553B58" w:rsidRDefault="00575275" w:rsidP="00CD6E3C">
            <w:pPr>
              <w:spacing w:after="0" w:line="240" w:lineRule="auto"/>
              <w:jc w:val="center"/>
              <w:rPr>
                <w:rFonts w:cs="Times New Roman"/>
                <w:i/>
                <w:iCs/>
                <w:sz w:val="20"/>
                <w:szCs w:val="20"/>
              </w:rPr>
            </w:pPr>
            <w:r w:rsidRPr="00553B58">
              <w:rPr>
                <w:rFonts w:cs="Times New Roman"/>
                <w:b/>
                <w:i/>
                <w:iCs/>
                <w:sz w:val="20"/>
                <w:szCs w:val="20"/>
              </w:rPr>
              <w:t>Głębokość</w:t>
            </w:r>
            <w:r w:rsidRPr="00553B58">
              <w:rPr>
                <w:rFonts w:cs="Times New Roman"/>
                <w:i/>
                <w:iCs/>
                <w:sz w:val="20"/>
                <w:szCs w:val="20"/>
              </w:rPr>
              <w:t xml:space="preserve"> (mm)</w:t>
            </w:r>
          </w:p>
        </w:tc>
        <w:tc>
          <w:tcPr>
            <w:tcW w:w="680" w:type="pct"/>
            <w:vMerge w:val="restart"/>
            <w:tcBorders>
              <w:top w:val="single" w:sz="6" w:space="0" w:color="auto"/>
              <w:left w:val="single" w:sz="6" w:space="0" w:color="auto"/>
              <w:right w:val="single" w:sz="6" w:space="0" w:color="auto"/>
            </w:tcBorders>
            <w:tcMar>
              <w:top w:w="57" w:type="dxa"/>
              <w:bottom w:w="57" w:type="dxa"/>
            </w:tcMar>
            <w:vAlign w:val="center"/>
          </w:tcPr>
          <w:p w14:paraId="3B8C2EB8" w14:textId="77777777" w:rsidR="00575275" w:rsidRPr="00553B58" w:rsidRDefault="00575275" w:rsidP="00CD6E3C">
            <w:pPr>
              <w:spacing w:after="0" w:line="240" w:lineRule="auto"/>
              <w:jc w:val="center"/>
              <w:rPr>
                <w:rFonts w:cs="Times New Roman"/>
                <w:i/>
                <w:iCs/>
                <w:sz w:val="20"/>
                <w:szCs w:val="20"/>
              </w:rPr>
            </w:pPr>
            <w:r w:rsidRPr="00553B58">
              <w:rPr>
                <w:rFonts w:cs="Times New Roman"/>
                <w:b/>
                <w:i/>
                <w:iCs/>
                <w:sz w:val="20"/>
                <w:szCs w:val="20"/>
              </w:rPr>
              <w:t xml:space="preserve">Odległość </w:t>
            </w:r>
            <w:r w:rsidR="001E1948" w:rsidRPr="00553B58">
              <w:rPr>
                <w:rFonts w:cs="Times New Roman"/>
                <w:b/>
                <w:i/>
                <w:iCs/>
                <w:sz w:val="20"/>
                <w:szCs w:val="20"/>
              </w:rPr>
              <w:br/>
            </w:r>
            <w:r w:rsidRPr="00553B58">
              <w:rPr>
                <w:rFonts w:cs="Times New Roman"/>
                <w:b/>
                <w:i/>
                <w:iCs/>
                <w:sz w:val="20"/>
                <w:szCs w:val="20"/>
              </w:rPr>
              <w:t xml:space="preserve">od środka </w:t>
            </w:r>
            <w:r w:rsidR="001E1948" w:rsidRPr="00553B58">
              <w:rPr>
                <w:rFonts w:cs="Times New Roman"/>
                <w:b/>
                <w:i/>
                <w:iCs/>
                <w:sz w:val="20"/>
                <w:szCs w:val="20"/>
              </w:rPr>
              <w:br/>
            </w:r>
            <w:r w:rsidRPr="00553B58">
              <w:rPr>
                <w:rFonts w:cs="Times New Roman"/>
                <w:b/>
                <w:i/>
                <w:iCs/>
                <w:sz w:val="20"/>
                <w:szCs w:val="20"/>
              </w:rPr>
              <w:t>do środka</w:t>
            </w:r>
            <w:r w:rsidRPr="00553B58">
              <w:rPr>
                <w:rFonts w:cs="Times New Roman"/>
                <w:i/>
                <w:iCs/>
                <w:sz w:val="20"/>
                <w:szCs w:val="20"/>
              </w:rPr>
              <w:t xml:space="preserve"> </w:t>
            </w:r>
            <w:r w:rsidR="001E1948" w:rsidRPr="00553B58">
              <w:rPr>
                <w:rFonts w:cs="Times New Roman"/>
                <w:i/>
                <w:iCs/>
                <w:sz w:val="20"/>
                <w:szCs w:val="20"/>
              </w:rPr>
              <w:br/>
            </w:r>
            <w:r w:rsidRPr="00553B58">
              <w:rPr>
                <w:rFonts w:cs="Times New Roman"/>
                <w:i/>
                <w:iCs/>
                <w:sz w:val="20"/>
                <w:szCs w:val="20"/>
              </w:rPr>
              <w:t>(mm)</w:t>
            </w:r>
          </w:p>
        </w:tc>
        <w:tc>
          <w:tcPr>
            <w:tcW w:w="1428" w:type="pct"/>
            <w:gridSpan w:val="2"/>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BE90E61" w14:textId="77777777" w:rsidR="00575275" w:rsidRPr="00553B58" w:rsidRDefault="00575275" w:rsidP="00CD6E3C">
            <w:pPr>
              <w:spacing w:after="0" w:line="240" w:lineRule="auto"/>
              <w:jc w:val="center"/>
              <w:rPr>
                <w:rFonts w:cs="Times New Roman"/>
                <w:b/>
                <w:i/>
                <w:iCs/>
                <w:sz w:val="20"/>
                <w:szCs w:val="20"/>
              </w:rPr>
            </w:pPr>
            <w:r w:rsidRPr="00553B58">
              <w:rPr>
                <w:rFonts w:cs="Times New Roman"/>
                <w:b/>
                <w:i/>
                <w:iCs/>
                <w:sz w:val="20"/>
                <w:szCs w:val="20"/>
              </w:rPr>
              <w:t>Asfalt</w:t>
            </w:r>
          </w:p>
        </w:tc>
      </w:tr>
      <w:tr w:rsidR="001E1948" w:rsidRPr="00553B58" w14:paraId="5488F013" w14:textId="77777777" w:rsidTr="001E1948">
        <w:tc>
          <w:tcPr>
            <w:tcW w:w="1093" w:type="pct"/>
            <w:vMerge/>
            <w:tcBorders>
              <w:left w:val="single" w:sz="6" w:space="0" w:color="auto"/>
              <w:bottom w:val="single" w:sz="6" w:space="0" w:color="auto"/>
              <w:right w:val="single" w:sz="6" w:space="0" w:color="auto"/>
            </w:tcBorders>
            <w:tcMar>
              <w:top w:w="57" w:type="dxa"/>
              <w:bottom w:w="57" w:type="dxa"/>
            </w:tcMar>
            <w:vAlign w:val="center"/>
          </w:tcPr>
          <w:p w14:paraId="5D82E2E8" w14:textId="77777777" w:rsidR="00575275" w:rsidRPr="00553B58" w:rsidRDefault="00575275" w:rsidP="00CD6E3C">
            <w:pPr>
              <w:spacing w:after="0" w:line="240" w:lineRule="auto"/>
              <w:jc w:val="center"/>
              <w:rPr>
                <w:rFonts w:cs="Times New Roman"/>
                <w:i/>
                <w:iCs/>
                <w:sz w:val="20"/>
                <w:szCs w:val="20"/>
              </w:rPr>
            </w:pPr>
          </w:p>
        </w:tc>
        <w:tc>
          <w:tcPr>
            <w:tcW w:w="626" w:type="pct"/>
            <w:vMerge/>
            <w:tcBorders>
              <w:left w:val="single" w:sz="6" w:space="0" w:color="auto"/>
              <w:bottom w:val="single" w:sz="6" w:space="0" w:color="auto"/>
              <w:right w:val="single" w:sz="6" w:space="0" w:color="auto"/>
            </w:tcBorders>
            <w:tcMar>
              <w:top w:w="57" w:type="dxa"/>
              <w:bottom w:w="57" w:type="dxa"/>
            </w:tcMar>
            <w:vAlign w:val="center"/>
          </w:tcPr>
          <w:p w14:paraId="0147BA13" w14:textId="77777777" w:rsidR="00575275" w:rsidRPr="00553B58" w:rsidRDefault="00575275" w:rsidP="00CD6E3C">
            <w:pPr>
              <w:spacing w:after="0" w:line="240" w:lineRule="auto"/>
              <w:jc w:val="center"/>
              <w:rPr>
                <w:rFonts w:cs="Times New Roman"/>
                <w:i/>
                <w:iCs/>
                <w:sz w:val="20"/>
                <w:szCs w:val="20"/>
              </w:rPr>
            </w:pPr>
          </w:p>
        </w:tc>
        <w:tc>
          <w:tcPr>
            <w:tcW w:w="547" w:type="pct"/>
            <w:vMerge/>
            <w:tcBorders>
              <w:left w:val="single" w:sz="6" w:space="0" w:color="auto"/>
              <w:bottom w:val="single" w:sz="6" w:space="0" w:color="auto"/>
              <w:right w:val="single" w:sz="6" w:space="0" w:color="auto"/>
            </w:tcBorders>
            <w:tcMar>
              <w:top w:w="57" w:type="dxa"/>
              <w:bottom w:w="57" w:type="dxa"/>
            </w:tcMar>
            <w:vAlign w:val="center"/>
          </w:tcPr>
          <w:p w14:paraId="37BA0B92" w14:textId="77777777" w:rsidR="00575275" w:rsidRPr="00553B58" w:rsidRDefault="00575275" w:rsidP="00CD6E3C">
            <w:pPr>
              <w:spacing w:after="0" w:line="240" w:lineRule="auto"/>
              <w:jc w:val="center"/>
              <w:rPr>
                <w:rFonts w:cs="Times New Roman"/>
                <w:i/>
                <w:iCs/>
                <w:sz w:val="20"/>
                <w:szCs w:val="20"/>
              </w:rPr>
            </w:pPr>
          </w:p>
        </w:tc>
        <w:tc>
          <w:tcPr>
            <w:tcW w:w="626" w:type="pct"/>
            <w:vMerge/>
            <w:tcBorders>
              <w:left w:val="single" w:sz="6" w:space="0" w:color="auto"/>
              <w:bottom w:val="single" w:sz="6" w:space="0" w:color="auto"/>
              <w:right w:val="single" w:sz="6" w:space="0" w:color="auto"/>
            </w:tcBorders>
            <w:tcMar>
              <w:top w:w="57" w:type="dxa"/>
              <w:bottom w:w="57" w:type="dxa"/>
            </w:tcMar>
            <w:vAlign w:val="center"/>
          </w:tcPr>
          <w:p w14:paraId="775AC15E" w14:textId="77777777" w:rsidR="00575275" w:rsidRPr="00553B58" w:rsidRDefault="00575275" w:rsidP="00CD6E3C">
            <w:pPr>
              <w:spacing w:after="0" w:line="240" w:lineRule="auto"/>
              <w:jc w:val="center"/>
              <w:rPr>
                <w:rFonts w:cs="Times New Roman"/>
                <w:i/>
                <w:iCs/>
                <w:sz w:val="20"/>
                <w:szCs w:val="20"/>
              </w:rPr>
            </w:pPr>
          </w:p>
        </w:tc>
        <w:tc>
          <w:tcPr>
            <w:tcW w:w="680" w:type="pct"/>
            <w:vMerge/>
            <w:tcBorders>
              <w:left w:val="single" w:sz="6" w:space="0" w:color="auto"/>
              <w:bottom w:val="single" w:sz="6" w:space="0" w:color="auto"/>
              <w:right w:val="single" w:sz="6" w:space="0" w:color="auto"/>
            </w:tcBorders>
            <w:tcMar>
              <w:top w:w="57" w:type="dxa"/>
              <w:bottom w:w="57" w:type="dxa"/>
            </w:tcMar>
            <w:vAlign w:val="center"/>
          </w:tcPr>
          <w:p w14:paraId="6FB93CF0" w14:textId="77777777" w:rsidR="00575275" w:rsidRPr="00553B58" w:rsidRDefault="00575275" w:rsidP="00CD6E3C">
            <w:pPr>
              <w:spacing w:after="0" w:line="240" w:lineRule="auto"/>
              <w:jc w:val="center"/>
              <w:rPr>
                <w:rFonts w:cs="Times New Roman"/>
                <w:i/>
                <w:iCs/>
                <w:sz w:val="20"/>
                <w:szCs w:val="20"/>
              </w:rPr>
            </w:pPr>
          </w:p>
        </w:tc>
        <w:tc>
          <w:tcPr>
            <w:tcW w:w="71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063C4E4" w14:textId="77777777" w:rsidR="00575275" w:rsidRPr="00553B58" w:rsidRDefault="00575275" w:rsidP="00CD6E3C">
            <w:pPr>
              <w:spacing w:after="0" w:line="240" w:lineRule="auto"/>
              <w:jc w:val="center"/>
              <w:rPr>
                <w:rFonts w:cs="Times New Roman"/>
                <w:i/>
                <w:iCs/>
                <w:sz w:val="20"/>
                <w:szCs w:val="20"/>
              </w:rPr>
            </w:pPr>
            <w:r w:rsidRPr="00553B58">
              <w:rPr>
                <w:rFonts w:cs="Times New Roman"/>
                <w:i/>
                <w:iCs/>
                <w:sz w:val="20"/>
                <w:szCs w:val="20"/>
              </w:rPr>
              <w:t>Nierowkowany</w:t>
            </w:r>
          </w:p>
        </w:tc>
        <w:tc>
          <w:tcPr>
            <w:tcW w:w="71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E85227C" w14:textId="77777777" w:rsidR="00575275" w:rsidRPr="00553B58" w:rsidRDefault="00575275" w:rsidP="00CD6E3C">
            <w:pPr>
              <w:spacing w:after="0" w:line="240" w:lineRule="auto"/>
              <w:jc w:val="center"/>
              <w:rPr>
                <w:rFonts w:cs="Times New Roman"/>
                <w:i/>
                <w:iCs/>
                <w:sz w:val="20"/>
                <w:szCs w:val="20"/>
              </w:rPr>
            </w:pPr>
            <w:r w:rsidRPr="00553B58">
              <w:rPr>
                <w:rFonts w:cs="Times New Roman"/>
                <w:i/>
                <w:iCs/>
                <w:sz w:val="20"/>
                <w:szCs w:val="20"/>
              </w:rPr>
              <w:t>Rowkowany</w:t>
            </w:r>
          </w:p>
        </w:tc>
      </w:tr>
      <w:tr w:rsidR="00575275" w:rsidRPr="00553B58" w14:paraId="3164754C" w14:textId="77777777" w:rsidTr="001E1948">
        <w:tc>
          <w:tcPr>
            <w:tcW w:w="1093"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246EDAA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Australia</w:t>
            </w:r>
          </w:p>
        </w:tc>
        <w:tc>
          <w:tcPr>
            <w:tcW w:w="626"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4BC6F2A9"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Nowy</w:t>
            </w:r>
          </w:p>
        </w:tc>
        <w:tc>
          <w:tcPr>
            <w:tcW w:w="54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2A582DDD"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6</w:t>
            </w:r>
          </w:p>
        </w:tc>
        <w:tc>
          <w:tcPr>
            <w:tcW w:w="62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13E4436A"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6</w:t>
            </w:r>
          </w:p>
        </w:tc>
        <w:tc>
          <w:tcPr>
            <w:tcW w:w="68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6FB01F7"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38</w:t>
            </w:r>
          </w:p>
        </w:tc>
        <w:tc>
          <w:tcPr>
            <w:tcW w:w="71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6872D02"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0.65</w:t>
            </w:r>
          </w:p>
        </w:tc>
        <w:tc>
          <w:tcPr>
            <w:tcW w:w="71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1AD67C1F"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1.49</w:t>
            </w:r>
          </w:p>
        </w:tc>
      </w:tr>
      <w:tr w:rsidR="00575275" w:rsidRPr="00553B58" w14:paraId="3B7A1ED4" w14:textId="77777777" w:rsidTr="001E1948">
        <w:tc>
          <w:tcPr>
            <w:tcW w:w="1093"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75F4BBB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Norwegia</w:t>
            </w:r>
          </w:p>
        </w:tc>
        <w:tc>
          <w:tcPr>
            <w:tcW w:w="626"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48D3981B"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Nowy</w:t>
            </w:r>
          </w:p>
        </w:tc>
        <w:tc>
          <w:tcPr>
            <w:tcW w:w="54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87F1840"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6</w:t>
            </w:r>
          </w:p>
        </w:tc>
        <w:tc>
          <w:tcPr>
            <w:tcW w:w="62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ED2444A"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6</w:t>
            </w:r>
          </w:p>
        </w:tc>
        <w:tc>
          <w:tcPr>
            <w:tcW w:w="68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23929A3C"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125</w:t>
            </w:r>
          </w:p>
        </w:tc>
        <w:tc>
          <w:tcPr>
            <w:tcW w:w="71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4A33B0FC"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0.7-1.6</w:t>
            </w:r>
          </w:p>
        </w:tc>
        <w:tc>
          <w:tcPr>
            <w:tcW w:w="71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C198E6F"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0.95-1.81</w:t>
            </w:r>
          </w:p>
        </w:tc>
      </w:tr>
      <w:tr w:rsidR="00575275" w:rsidRPr="00553B58" w14:paraId="3F57BE90" w14:textId="77777777" w:rsidTr="001E1948">
        <w:tc>
          <w:tcPr>
            <w:tcW w:w="1093"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56FD711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Zjednoczone Królestwo</w:t>
            </w:r>
          </w:p>
        </w:tc>
        <w:tc>
          <w:tcPr>
            <w:tcW w:w="626"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53E7B95F"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Nowy</w:t>
            </w:r>
          </w:p>
        </w:tc>
        <w:tc>
          <w:tcPr>
            <w:tcW w:w="54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BBF58AF"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4</w:t>
            </w:r>
          </w:p>
        </w:tc>
        <w:tc>
          <w:tcPr>
            <w:tcW w:w="62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6BA3658"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4</w:t>
            </w:r>
          </w:p>
        </w:tc>
        <w:tc>
          <w:tcPr>
            <w:tcW w:w="68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60C3C913"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25</w:t>
            </w:r>
          </w:p>
        </w:tc>
        <w:tc>
          <w:tcPr>
            <w:tcW w:w="71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205C886"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0.65</w:t>
            </w:r>
          </w:p>
        </w:tc>
        <w:tc>
          <w:tcPr>
            <w:tcW w:w="71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42EAA8BA"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1.19</w:t>
            </w:r>
          </w:p>
        </w:tc>
      </w:tr>
      <w:tr w:rsidR="00575275" w:rsidRPr="00553B58" w14:paraId="296F3359" w14:textId="77777777" w:rsidTr="001E1948">
        <w:tc>
          <w:tcPr>
            <w:tcW w:w="1093"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24366FBC"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Stany Zjednoczone</w:t>
            </w:r>
          </w:p>
        </w:tc>
        <w:tc>
          <w:tcPr>
            <w:tcW w:w="626" w:type="pct"/>
            <w:tcBorders>
              <w:top w:val="single" w:sz="6" w:space="0" w:color="auto"/>
              <w:left w:val="single" w:sz="6" w:space="0" w:color="auto"/>
              <w:bottom w:val="single" w:sz="6" w:space="0" w:color="auto"/>
              <w:right w:val="single" w:sz="6" w:space="0" w:color="auto"/>
            </w:tcBorders>
            <w:tcMar>
              <w:top w:w="57" w:type="dxa"/>
              <w:left w:w="57" w:type="dxa"/>
              <w:bottom w:w="57" w:type="dxa"/>
            </w:tcMar>
            <w:vAlign w:val="center"/>
          </w:tcPr>
          <w:p w14:paraId="57693578"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W połowie zużyty</w:t>
            </w:r>
          </w:p>
        </w:tc>
        <w:tc>
          <w:tcPr>
            <w:tcW w:w="54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A3522F1"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6</w:t>
            </w:r>
          </w:p>
        </w:tc>
        <w:tc>
          <w:tcPr>
            <w:tcW w:w="62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638A7C66"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3</w:t>
            </w:r>
          </w:p>
        </w:tc>
        <w:tc>
          <w:tcPr>
            <w:tcW w:w="68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2D330D7"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38</w:t>
            </w:r>
          </w:p>
        </w:tc>
        <w:tc>
          <w:tcPr>
            <w:tcW w:w="71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B059581" w14:textId="77777777" w:rsidR="003141DA" w:rsidRPr="00553B58" w:rsidRDefault="003141DA" w:rsidP="00CD6E3C">
            <w:pPr>
              <w:spacing w:after="0" w:line="240" w:lineRule="auto"/>
              <w:jc w:val="center"/>
              <w:rPr>
                <w:rFonts w:cs="Times New Roman"/>
                <w:sz w:val="20"/>
                <w:szCs w:val="20"/>
              </w:rPr>
            </w:pPr>
          </w:p>
        </w:tc>
        <w:tc>
          <w:tcPr>
            <w:tcW w:w="716"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04530D4" w14:textId="77777777" w:rsidR="003141DA" w:rsidRPr="00553B58" w:rsidRDefault="003141DA" w:rsidP="00CD6E3C">
            <w:pPr>
              <w:spacing w:after="0" w:line="240" w:lineRule="auto"/>
              <w:jc w:val="center"/>
              <w:rPr>
                <w:rFonts w:cs="Times New Roman"/>
                <w:sz w:val="20"/>
                <w:szCs w:val="20"/>
              </w:rPr>
            </w:pPr>
            <w:r w:rsidRPr="00553B58">
              <w:rPr>
                <w:rFonts w:cs="Times New Roman"/>
                <w:sz w:val="20"/>
                <w:szCs w:val="20"/>
              </w:rPr>
              <w:t>1.02</w:t>
            </w:r>
          </w:p>
        </w:tc>
      </w:tr>
    </w:tbl>
    <w:p w14:paraId="2A119A66" w14:textId="77777777" w:rsidR="003141DA" w:rsidRPr="00553B58" w:rsidRDefault="003141DA" w:rsidP="00CD6E3C"/>
    <w:p w14:paraId="005D1652" w14:textId="12560A35" w:rsidR="00655EF8" w:rsidRPr="00553B58" w:rsidRDefault="00655EF8" w:rsidP="00CD6E3C">
      <w:pPr>
        <w:tabs>
          <w:tab w:val="left" w:pos="1276"/>
        </w:tabs>
        <w:spacing w:before="200" w:after="240"/>
        <w:ind w:firstLine="425"/>
        <w:rPr>
          <w:sz w:val="22"/>
        </w:rPr>
      </w:pPr>
      <w:r w:rsidRPr="00553B58">
        <w:rPr>
          <w:sz w:val="22"/>
        </w:rPr>
        <w:t>3.62</w:t>
      </w:r>
      <w:r w:rsidRPr="00553B58">
        <w:rPr>
          <w:sz w:val="22"/>
        </w:rPr>
        <w:tab/>
        <w:t>Wpływ rowkowania na makroteksturę może być obliczo</w:t>
      </w:r>
      <w:r w:rsidR="0047576C" w:rsidRPr="00553B58">
        <w:rPr>
          <w:sz w:val="22"/>
        </w:rPr>
        <w:t>ny dla każdej geometrii rowka i </w:t>
      </w:r>
      <w:r w:rsidRPr="00553B58">
        <w:rPr>
          <w:sz w:val="22"/>
        </w:rPr>
        <w:t>makrotekstury powierzchniowej przy użyciu następującego równania, które ma zastosowanie do rowków prostokątnych/kwadratowych:</w:t>
      </w:r>
    </w:p>
    <w:p w14:paraId="0E2E0469" w14:textId="77777777" w:rsidR="001E1948" w:rsidRPr="00553B58" w:rsidRDefault="001E1948" w:rsidP="00CD6E3C">
      <w:pPr>
        <w:spacing w:after="0"/>
      </w:pPr>
      <m:oMathPara>
        <m:oMath>
          <m:r>
            <m:rPr>
              <m:sty m:val="p"/>
            </m:rPr>
            <w:rPr>
              <w:rFonts w:ascii="Cambria Math" w:hAnsi="Cambria Math"/>
            </w:rPr>
            <m:t>Mg</m:t>
          </m:r>
          <m:r>
            <w:rPr>
              <w:rFonts w:ascii="Cambria Math" w:hAnsi="Cambria Math"/>
            </w:rPr>
            <m:t>=</m:t>
          </m:r>
          <m:f>
            <m:fPr>
              <m:ctrlPr>
                <w:rPr>
                  <w:rFonts w:ascii="Cambria Math" w:hAnsi="Cambria Math"/>
                </w:rPr>
              </m:ctrlPr>
            </m:fPr>
            <m:num>
              <m:r>
                <w:rPr>
                  <w:rFonts w:ascii="Cambria Math" w:hAnsi="Cambria Math"/>
                </w:rPr>
                <m:t xml:space="preserve"> </m:t>
              </m:r>
              <m:r>
                <m:rPr>
                  <m:sty m:val="p"/>
                </m:rPr>
                <w:rPr>
                  <w:rFonts w:ascii="Cambria Math" w:hAnsi="Cambria Math"/>
                </w:rPr>
                <m:t>WD+ M</m:t>
              </m:r>
              <m:r>
                <m:rPr>
                  <m:sty m:val="p"/>
                </m:rPr>
                <w:rPr>
                  <w:rFonts w:ascii="Cambria Math" w:hAnsi="Cambria Math"/>
                  <w:vertAlign w:val="subscript"/>
                </w:rPr>
                <m:t>u</m:t>
              </m:r>
              <m:r>
                <m:rPr>
                  <m:sty m:val="p"/>
                </m:rPr>
                <w:rPr>
                  <w:rFonts w:ascii="Cambria Math" w:hAnsi="Cambria Math"/>
                </w:rPr>
                <m:t xml:space="preserve"> (S-W)</m:t>
              </m:r>
            </m:num>
            <m:den>
              <m:r>
                <m:rPr>
                  <m:sty m:val="p"/>
                </m:rPr>
                <w:rPr>
                  <w:rFonts w:ascii="Cambria Math" w:hAnsi="Cambria Math"/>
                </w:rPr>
                <m:t>S</m:t>
              </m:r>
            </m:den>
          </m:f>
        </m:oMath>
      </m:oMathPara>
    </w:p>
    <w:p w14:paraId="166BE19A" w14:textId="77777777" w:rsidR="001E1948" w:rsidRPr="00553B58" w:rsidRDefault="00655EF8" w:rsidP="00CD6E3C">
      <w:pPr>
        <w:tabs>
          <w:tab w:val="left" w:pos="1134"/>
          <w:tab w:val="left" w:pos="1560"/>
          <w:tab w:val="left" w:pos="1985"/>
        </w:tabs>
        <w:spacing w:before="240"/>
        <w:rPr>
          <w:sz w:val="22"/>
        </w:rPr>
      </w:pPr>
      <w:r w:rsidRPr="00553B58">
        <w:rPr>
          <w:sz w:val="22"/>
        </w:rPr>
        <w:t>g</w:t>
      </w:r>
      <w:r w:rsidR="001E1948" w:rsidRPr="00553B58">
        <w:rPr>
          <w:sz w:val="22"/>
        </w:rPr>
        <w:t xml:space="preserve">dzie: </w:t>
      </w:r>
      <w:r w:rsidR="001E1948" w:rsidRPr="00553B58">
        <w:rPr>
          <w:sz w:val="22"/>
        </w:rPr>
        <w:tab/>
        <w:t xml:space="preserve">Mg </w:t>
      </w:r>
      <w:r w:rsidR="001E1948" w:rsidRPr="00553B58">
        <w:rPr>
          <w:sz w:val="22"/>
        </w:rPr>
        <w:tab/>
        <w:t xml:space="preserve">— </w:t>
      </w:r>
      <w:r w:rsidR="001E1948" w:rsidRPr="00553B58">
        <w:rPr>
          <w:sz w:val="22"/>
        </w:rPr>
        <w:tab/>
      </w:r>
      <w:r w:rsidRPr="00553B58">
        <w:rPr>
          <w:sz w:val="22"/>
        </w:rPr>
        <w:t>rowkowana makrostruktura;</w:t>
      </w:r>
    </w:p>
    <w:p w14:paraId="43BA8E4B" w14:textId="77777777" w:rsidR="001E1948" w:rsidRPr="00553B58" w:rsidRDefault="001E1948" w:rsidP="00CD6E3C">
      <w:pPr>
        <w:tabs>
          <w:tab w:val="left" w:pos="1134"/>
          <w:tab w:val="left" w:pos="1560"/>
          <w:tab w:val="left" w:pos="1985"/>
        </w:tabs>
        <w:rPr>
          <w:sz w:val="22"/>
        </w:rPr>
      </w:pPr>
      <w:r w:rsidRPr="00553B58">
        <w:rPr>
          <w:sz w:val="22"/>
        </w:rPr>
        <w:tab/>
        <w:t xml:space="preserve">W </w:t>
      </w:r>
      <w:r w:rsidRPr="00553B58">
        <w:rPr>
          <w:sz w:val="22"/>
        </w:rPr>
        <w:tab/>
        <w:t>—</w:t>
      </w:r>
      <w:r w:rsidR="00655EF8" w:rsidRPr="00553B58">
        <w:rPr>
          <w:sz w:val="22"/>
        </w:rPr>
        <w:tab/>
        <w:t>szerokość rowka;</w:t>
      </w:r>
    </w:p>
    <w:p w14:paraId="66F1ABDE" w14:textId="77777777" w:rsidR="001E1948" w:rsidRPr="00553B58" w:rsidRDefault="001E1948" w:rsidP="00CD6E3C">
      <w:pPr>
        <w:tabs>
          <w:tab w:val="left" w:pos="1134"/>
          <w:tab w:val="left" w:pos="1560"/>
          <w:tab w:val="left" w:pos="1985"/>
        </w:tabs>
        <w:rPr>
          <w:sz w:val="22"/>
        </w:rPr>
      </w:pPr>
      <w:r w:rsidRPr="00553B58">
        <w:rPr>
          <w:sz w:val="22"/>
        </w:rPr>
        <w:tab/>
        <w:t xml:space="preserve">D </w:t>
      </w:r>
      <w:r w:rsidRPr="00553B58">
        <w:rPr>
          <w:sz w:val="22"/>
        </w:rPr>
        <w:tab/>
        <w:t>—</w:t>
      </w:r>
      <w:r w:rsidR="00655EF8" w:rsidRPr="00553B58">
        <w:rPr>
          <w:sz w:val="22"/>
        </w:rPr>
        <w:tab/>
        <w:t>głębokość rowka;</w:t>
      </w:r>
    </w:p>
    <w:p w14:paraId="605B40C8" w14:textId="77777777" w:rsidR="001E1948" w:rsidRPr="00553B58" w:rsidRDefault="001E1948" w:rsidP="00CD6E3C">
      <w:pPr>
        <w:tabs>
          <w:tab w:val="left" w:pos="1134"/>
          <w:tab w:val="left" w:pos="1560"/>
          <w:tab w:val="left" w:pos="1985"/>
        </w:tabs>
        <w:rPr>
          <w:sz w:val="22"/>
        </w:rPr>
      </w:pPr>
      <w:r w:rsidRPr="00553B58">
        <w:rPr>
          <w:sz w:val="22"/>
        </w:rPr>
        <w:tab/>
      </w:r>
      <w:r w:rsidR="00655EF8" w:rsidRPr="00553B58">
        <w:rPr>
          <w:sz w:val="22"/>
        </w:rPr>
        <w:t xml:space="preserve">Mu </w:t>
      </w:r>
      <w:r w:rsidRPr="00553B58">
        <w:rPr>
          <w:sz w:val="22"/>
        </w:rPr>
        <w:tab/>
        <w:t>—</w:t>
      </w:r>
      <w:r w:rsidR="00655EF8" w:rsidRPr="00553B58">
        <w:rPr>
          <w:sz w:val="22"/>
        </w:rPr>
        <w:tab/>
        <w:t>nierowkowana makrotekstura;</w:t>
      </w:r>
    </w:p>
    <w:p w14:paraId="27D13065" w14:textId="77777777" w:rsidR="00655EF8" w:rsidRPr="00553B58" w:rsidRDefault="001E1948" w:rsidP="00CD6E3C">
      <w:pPr>
        <w:tabs>
          <w:tab w:val="left" w:pos="1134"/>
          <w:tab w:val="left" w:pos="1560"/>
          <w:tab w:val="left" w:pos="1985"/>
        </w:tabs>
        <w:rPr>
          <w:sz w:val="22"/>
        </w:rPr>
      </w:pPr>
      <w:r w:rsidRPr="00553B58">
        <w:rPr>
          <w:sz w:val="22"/>
        </w:rPr>
        <w:tab/>
        <w:t xml:space="preserve">S </w:t>
      </w:r>
      <w:r w:rsidRPr="00553B58">
        <w:rPr>
          <w:sz w:val="22"/>
        </w:rPr>
        <w:tab/>
        <w:t>—</w:t>
      </w:r>
      <w:r w:rsidR="00655EF8" w:rsidRPr="00553B58">
        <w:rPr>
          <w:sz w:val="22"/>
        </w:rPr>
        <w:tab/>
        <w:t>odstępy pomiędzy rowkami.</w:t>
      </w:r>
    </w:p>
    <w:p w14:paraId="1F3A5036" w14:textId="77777777" w:rsidR="003141DA" w:rsidRPr="00553B58" w:rsidRDefault="001E1948" w:rsidP="00CD6E3C">
      <w:pPr>
        <w:spacing w:before="240"/>
        <w:rPr>
          <w:sz w:val="22"/>
        </w:rPr>
      </w:pPr>
      <w:r w:rsidRPr="00553B58">
        <w:rPr>
          <w:b/>
          <w:bCs/>
          <w:i/>
          <w:iCs/>
          <w:sz w:val="22"/>
        </w:rPr>
        <w:t xml:space="preserve">Przykład </w:t>
      </w:r>
      <w:r w:rsidR="003141DA" w:rsidRPr="00553B58">
        <w:rPr>
          <w:b/>
          <w:bCs/>
          <w:i/>
          <w:iCs/>
          <w:sz w:val="22"/>
        </w:rPr>
        <w:t>z portu lotniczego w Zjednoczonym Królestwie</w:t>
      </w:r>
    </w:p>
    <w:p w14:paraId="1B23DFF7" w14:textId="77777777" w:rsidR="003141DA" w:rsidRPr="00553B58" w:rsidRDefault="003141DA" w:rsidP="00CD6E3C">
      <w:pPr>
        <w:rPr>
          <w:sz w:val="22"/>
        </w:rPr>
      </w:pPr>
      <w:r w:rsidRPr="00553B58">
        <w:rPr>
          <w:sz w:val="22"/>
        </w:rPr>
        <w:t>Rowki o głębokości i szerokości 3 mm z odległością 25 mm i nierowkowaną makroteksturą 0.64 mm dadzą rowkowaną makroteksturę:</w:t>
      </w:r>
    </w:p>
    <w:p w14:paraId="4A53D0FC" w14:textId="77777777" w:rsidR="003141DA" w:rsidRPr="00553B58" w:rsidRDefault="00A674E5" w:rsidP="00CD6E3C">
      <w:pPr>
        <w:tabs>
          <w:tab w:val="left" w:pos="1134"/>
        </w:tabs>
        <w:spacing w:before="240" w:after="360"/>
        <w:rPr>
          <w:sz w:val="22"/>
        </w:rPr>
      </w:pPr>
      <w:r w:rsidRPr="00553B58">
        <w:rPr>
          <w:sz w:val="22"/>
        </w:rPr>
        <w:tab/>
      </w:r>
      <w:r w:rsidR="003141DA" w:rsidRPr="00553B58">
        <w:rPr>
          <w:sz w:val="22"/>
        </w:rPr>
        <w:t>(3 x 3 + 0.64 x (25-3))/25 = 0.92 mm.</w:t>
      </w:r>
    </w:p>
    <w:p w14:paraId="0C852D9D" w14:textId="13273946"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3</w:t>
      </w:r>
      <w:r w:rsidRPr="00553B58">
        <w:rPr>
          <w:sz w:val="22"/>
        </w:rPr>
        <w:t xml:space="preserve"> </w:t>
      </w:r>
      <w:r w:rsidR="00A2654F" w:rsidRPr="00553B58">
        <w:rPr>
          <w:sz w:val="22"/>
        </w:rPr>
        <w:tab/>
      </w:r>
      <w:r w:rsidR="003141DA" w:rsidRPr="00553B58">
        <w:rPr>
          <w:sz w:val="22"/>
        </w:rPr>
        <w:t>Wraz z eksploatacją, rowki zużywają się w miarę odbywającego się ruchu i częściowo wypełniają się gumą w obszarach przyziemienia. Pomimo tego, że zużycie i zapychanie dotyka tylko części drogi startowej a tekstura na pozostałej części drogi start</w:t>
      </w:r>
      <w:r w:rsidR="0047576C" w:rsidRPr="00553B58">
        <w:rPr>
          <w:sz w:val="22"/>
        </w:rPr>
        <w:t>owej ciągle posiada niezużyte i </w:t>
      </w:r>
      <w:r w:rsidR="003141DA" w:rsidRPr="00553B58">
        <w:rPr>
          <w:sz w:val="22"/>
        </w:rPr>
        <w:t>niezapchane rowki, zazwyczaj w czasie budowy zakłada się, że celem powinna być makrotekstura powyżej 1.0 mm.</w:t>
      </w:r>
    </w:p>
    <w:p w14:paraId="6C33A03F" w14:textId="71A7F08A"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4</w:t>
      </w:r>
      <w:r w:rsidRPr="00553B58">
        <w:rPr>
          <w:sz w:val="22"/>
        </w:rPr>
        <w:t xml:space="preserve"> </w:t>
      </w:r>
      <w:r w:rsidR="00A2654F" w:rsidRPr="00553B58">
        <w:rPr>
          <w:sz w:val="22"/>
        </w:rPr>
        <w:tab/>
      </w:r>
      <w:r w:rsidR="003141DA" w:rsidRPr="00553B58">
        <w:rPr>
          <w:sz w:val="22"/>
        </w:rPr>
        <w:t xml:space="preserve">Pochylenie i wielkość rowków różni się w poszczególnych portach lotniczych/państwach (jak pokazano </w:t>
      </w:r>
      <w:r w:rsidR="0047576C" w:rsidRPr="00553B58">
        <w:rPr>
          <w:sz w:val="22"/>
        </w:rPr>
        <w:t>z</w:t>
      </w:r>
      <w:r w:rsidR="003141DA" w:rsidRPr="00553B58">
        <w:rPr>
          <w:sz w:val="22"/>
        </w:rPr>
        <w:t xml:space="preserve"> poziomu Państwa w Tabeli 3-1 i dla poziomu portu lotniczego w powyższym </w:t>
      </w:r>
      <w:r w:rsidR="003141DA" w:rsidRPr="00553B58">
        <w:rPr>
          <w:sz w:val="22"/>
        </w:rPr>
        <w:lastRenderedPageBreak/>
        <w:t>przykładzie), a wpływ na teksturę rowkowanego asfaltu jest udowodniony. Wskazuje to, że rowkowanie ma duży wpływ na teksturę drogi startowej w portach lotniczych stosujących większe rowki.</w:t>
      </w:r>
    </w:p>
    <w:p w14:paraId="13978448" w14:textId="674460BB"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5</w:t>
      </w:r>
      <w:r w:rsidRPr="00553B58">
        <w:rPr>
          <w:sz w:val="22"/>
        </w:rPr>
        <w:t xml:space="preserve"> </w:t>
      </w:r>
      <w:r w:rsidR="00A2654F" w:rsidRPr="00553B58">
        <w:rPr>
          <w:sz w:val="22"/>
        </w:rPr>
        <w:tab/>
      </w:r>
      <w:r w:rsidR="003141DA" w:rsidRPr="00553B58">
        <w:rPr>
          <w:sz w:val="22"/>
        </w:rPr>
        <w:t xml:space="preserve">Niemniej jednak rowkowanie ma swoje ograniczenia. Nie rozwiązuje ono w pełni problemu stojącej wody ze względu na koleiny i kałuże (powszechne na zużytych drogach startowych), duże opady oraz ze względu na rowki i teksturę wypełnione gumą. Niemniej jednak rowkowanie robi różnicę w przyczepności na mokrych drogach </w:t>
      </w:r>
      <w:r w:rsidR="00A674E5" w:rsidRPr="00553B58">
        <w:rPr>
          <w:sz w:val="22"/>
        </w:rPr>
        <w:t>startowych, ponieważ</w:t>
      </w:r>
      <w:r w:rsidR="0047576C" w:rsidRPr="00553B58">
        <w:rPr>
          <w:sz w:val="22"/>
        </w:rPr>
        <w:t xml:space="preserve"> woda dostaję się głębiej w </w:t>
      </w:r>
      <w:r w:rsidR="003141DA" w:rsidRPr="00553B58">
        <w:rPr>
          <w:sz w:val="22"/>
        </w:rPr>
        <w:t>nawierzchnię drogi startowej.</w:t>
      </w:r>
    </w:p>
    <w:p w14:paraId="36BA6725" w14:textId="478F8273"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6</w:t>
      </w:r>
      <w:r w:rsidRPr="00553B58">
        <w:rPr>
          <w:sz w:val="22"/>
        </w:rPr>
        <w:t xml:space="preserve"> </w:t>
      </w:r>
      <w:r w:rsidR="00A2654F" w:rsidRPr="00553B58">
        <w:rPr>
          <w:sz w:val="22"/>
        </w:rPr>
        <w:tab/>
      </w:r>
      <w:r w:rsidR="003141DA" w:rsidRPr="00553B58">
        <w:rPr>
          <w:sz w:val="22"/>
        </w:rPr>
        <w:t>W powyższego</w:t>
      </w:r>
      <w:r w:rsidR="0047576C" w:rsidRPr="00553B58">
        <w:rPr>
          <w:sz w:val="22"/>
        </w:rPr>
        <w:t xml:space="preserve"> wynika</w:t>
      </w:r>
      <w:r w:rsidR="003141DA" w:rsidRPr="00553B58">
        <w:rPr>
          <w:sz w:val="22"/>
        </w:rPr>
        <w:t xml:space="preserve">, że większa głębokość makrotekstury na powierzchni drogi startowej oznacza zmniejszenie utraty odporności na poślizg podczas incydentów przy obfitych opadach (patrz Rysunek 3-2). Jest to </w:t>
      </w:r>
      <w:r w:rsidR="00A674E5" w:rsidRPr="00553B58">
        <w:rPr>
          <w:sz w:val="22"/>
        </w:rPr>
        <w:t>ważne, ponieważ</w:t>
      </w:r>
      <w:r w:rsidR="003141DA" w:rsidRPr="00553B58">
        <w:rPr>
          <w:sz w:val="22"/>
        </w:rPr>
        <w:t xml:space="preserve"> kładzie naciska na wymóg ICAO dotyczący zarówno poziomów tarcia jak i głębokości tekstury. Jak pokazano na Rysunku 3-2, w miarę wzrostu prędkości maleje przyczepność. Rowkowanie niweluje ten efekt poprzez dodanie makrotekstury, jak wskazuje szczelina pomiędzy śladami twardymi i miękkimi.</w:t>
      </w:r>
    </w:p>
    <w:p w14:paraId="2813B7A1" w14:textId="77777777"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7</w:t>
      </w:r>
      <w:r w:rsidRPr="00553B58">
        <w:rPr>
          <w:sz w:val="22"/>
        </w:rPr>
        <w:t xml:space="preserve"> </w:t>
      </w:r>
      <w:r w:rsidR="00475FD4" w:rsidRPr="00553B58">
        <w:rPr>
          <w:sz w:val="22"/>
        </w:rPr>
        <w:tab/>
        <w:t>J</w:t>
      </w:r>
      <w:r w:rsidR="003141DA" w:rsidRPr="00553B58">
        <w:rPr>
          <w:sz w:val="22"/>
        </w:rPr>
        <w:t xml:space="preserve">ako alternatywę dla rowkowania, w 1959 r. w Zjednoczonym Królestwie opracowano porowatą powierzchnię trącą (PFC). Pierwsza „nawierzchnia trąca” została położona na drodze startowej w 1962 r. Została ona celowo zaprojektowana w taki </w:t>
      </w:r>
      <w:r w:rsidR="00A674E5" w:rsidRPr="00553B58">
        <w:rPr>
          <w:sz w:val="22"/>
        </w:rPr>
        <w:t>sposób, aby</w:t>
      </w:r>
      <w:r w:rsidR="003141DA" w:rsidRPr="00553B58">
        <w:rPr>
          <w:sz w:val="22"/>
        </w:rPr>
        <w:t xml:space="preserve"> nie tylko poprawić odporność na poślizg, ale również ograniczyć przypadki ślizgania na wodzie poprzez zapewnienie wysoce porowatego materiału dla szybkiego odpływu wody z nawierzchni bezpośrednio na znajdujący się poniżej nieprzepuszczalny asfalt. Ta mieszanka asfaltu została zaprojektowana w taki </w:t>
      </w:r>
      <w:r w:rsidR="00A674E5" w:rsidRPr="00553B58">
        <w:rPr>
          <w:sz w:val="22"/>
        </w:rPr>
        <w:t>sposób, aby</w:t>
      </w:r>
      <w:r w:rsidR="003141DA" w:rsidRPr="00553B58">
        <w:rPr>
          <w:sz w:val="22"/>
        </w:rPr>
        <w:t xml:space="preserve"> umożliwiać naturalne lub dynamiczne odprowadzanie wody z powierzchni styku opona/ziemia poprzez strukturalne otwarte wolne przestrzenie.</w:t>
      </w:r>
    </w:p>
    <w:p w14:paraId="17787661" w14:textId="77777777"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8</w:t>
      </w:r>
      <w:r w:rsidRPr="00553B58">
        <w:rPr>
          <w:sz w:val="22"/>
        </w:rPr>
        <w:t xml:space="preserve"> </w:t>
      </w:r>
      <w:r w:rsidR="00A2654F" w:rsidRPr="00553B58">
        <w:rPr>
          <w:sz w:val="22"/>
        </w:rPr>
        <w:tab/>
      </w:r>
      <w:r w:rsidR="003141DA" w:rsidRPr="00553B58">
        <w:rPr>
          <w:sz w:val="22"/>
        </w:rPr>
        <w:t xml:space="preserve">Dwie główne trudności związane z odpornością na poślizg, jakie mogą pojawić się podczas stosowania porowatej powierzchni trącej to: </w:t>
      </w:r>
    </w:p>
    <w:p w14:paraId="03622762" w14:textId="77777777" w:rsidR="003141DA" w:rsidRPr="00553B58" w:rsidRDefault="00475FD4" w:rsidP="00CD6E3C">
      <w:pPr>
        <w:tabs>
          <w:tab w:val="left" w:pos="567"/>
        </w:tabs>
        <w:ind w:left="567" w:hanging="567"/>
        <w:rPr>
          <w:sz w:val="22"/>
        </w:rPr>
      </w:pPr>
      <w:r w:rsidRPr="00553B58">
        <w:rPr>
          <w:iCs/>
          <w:sz w:val="22"/>
        </w:rPr>
        <w:t xml:space="preserve">a) </w:t>
      </w:r>
      <w:r w:rsidRPr="00553B58">
        <w:rPr>
          <w:iCs/>
          <w:sz w:val="22"/>
        </w:rPr>
        <w:tab/>
      </w:r>
      <w:r w:rsidR="003141DA" w:rsidRPr="00553B58">
        <w:rPr>
          <w:iCs/>
          <w:sz w:val="22"/>
        </w:rPr>
        <w:t>nagromadzenia gumy muszą być monitorowane oraz muszą być usuwane zanim wypełnią strukturalne wolne przestrzenie. Funkcjonalna skuteczność porowatej nawierzchni trącej równa się zeru jeżeli usuwanie jest wykonywane zbyt późno</w:t>
      </w:r>
      <w:r w:rsidR="003141DA" w:rsidRPr="00553B58">
        <w:rPr>
          <w:sz w:val="22"/>
        </w:rPr>
        <w:t>; oraz</w:t>
      </w:r>
    </w:p>
    <w:p w14:paraId="678D7A4B" w14:textId="77777777" w:rsidR="003141DA" w:rsidRPr="00553B58" w:rsidRDefault="003141DA" w:rsidP="00CD6E3C">
      <w:pPr>
        <w:tabs>
          <w:tab w:val="left" w:pos="567"/>
        </w:tabs>
        <w:ind w:left="567" w:hanging="567"/>
        <w:rPr>
          <w:sz w:val="22"/>
        </w:rPr>
      </w:pPr>
      <w:r w:rsidRPr="00553B58">
        <w:rPr>
          <w:iCs/>
          <w:sz w:val="22"/>
        </w:rPr>
        <w:t xml:space="preserve">b) </w:t>
      </w:r>
      <w:r w:rsidR="00475FD4" w:rsidRPr="00553B58">
        <w:rPr>
          <w:iCs/>
          <w:sz w:val="22"/>
        </w:rPr>
        <w:tab/>
      </w:r>
      <w:r w:rsidRPr="00553B58">
        <w:rPr>
          <w:iCs/>
          <w:sz w:val="22"/>
        </w:rPr>
        <w:t xml:space="preserve">inne zanieczyszczania mogą również wypełnić wolne przestrzenie i zmniejszyć efektywność odprowadzania wody. </w:t>
      </w:r>
    </w:p>
    <w:p w14:paraId="39998915" w14:textId="77777777" w:rsidR="00657B29" w:rsidRPr="00553B58" w:rsidRDefault="00657B29" w:rsidP="00CD6E3C"/>
    <w:p w14:paraId="522CAB71" w14:textId="77777777" w:rsidR="00657B29" w:rsidRPr="00553B58" w:rsidRDefault="008B5EB7" w:rsidP="00CD6E3C">
      <w:r w:rsidRPr="00553B58">
        <w:rPr>
          <w:noProof/>
          <w:lang w:eastAsia="pl-PL"/>
        </w:rPr>
        <w:lastRenderedPageBreak/>
        <mc:AlternateContent>
          <mc:Choice Requires="wpg">
            <w:drawing>
              <wp:inline distT="0" distB="0" distL="0" distR="0" wp14:anchorId="4C8CCFD0" wp14:editId="5320FCE3">
                <wp:extent cx="5760000" cy="3600000"/>
                <wp:effectExtent l="0" t="0" r="12700" b="19685"/>
                <wp:docPr id="14" name="Grupa 14"/>
                <wp:cNvGraphicFramePr/>
                <a:graphic xmlns:a="http://schemas.openxmlformats.org/drawingml/2006/main">
                  <a:graphicData uri="http://schemas.microsoft.com/office/word/2010/wordprocessingGroup">
                    <wpg:wgp>
                      <wpg:cNvGrpSpPr/>
                      <wpg:grpSpPr>
                        <a:xfrm>
                          <a:off x="0" y="0"/>
                          <a:ext cx="5760000" cy="3600000"/>
                          <a:chOff x="0" y="0"/>
                          <a:chExt cx="5760000" cy="3600000"/>
                        </a:xfrm>
                      </wpg:grpSpPr>
                      <wpg:grpSp>
                        <wpg:cNvPr id="15" name="Grupa 15"/>
                        <wpg:cNvGrpSpPr/>
                        <wpg:grpSpPr>
                          <a:xfrm>
                            <a:off x="0" y="0"/>
                            <a:ext cx="5760000" cy="3600000"/>
                            <a:chOff x="0" y="0"/>
                            <a:chExt cx="5760000" cy="3600000"/>
                          </a:xfrm>
                        </wpg:grpSpPr>
                        <wpg:grpSp>
                          <wpg:cNvPr id="16" name="Grupa 16"/>
                          <wpg:cNvGrpSpPr/>
                          <wpg:grpSpPr>
                            <a:xfrm>
                              <a:off x="0" y="0"/>
                              <a:ext cx="5760000" cy="3600000"/>
                              <a:chOff x="0" y="0"/>
                              <a:chExt cx="5760000" cy="3600000"/>
                            </a:xfrm>
                          </wpg:grpSpPr>
                          <wps:wsp>
                            <wps:cNvPr id="17" name="Prostokąt 17"/>
                            <wps:cNvSpPr/>
                            <wps:spPr>
                              <a:xfrm>
                                <a:off x="0" y="0"/>
                                <a:ext cx="5760000" cy="360000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upa 18"/>
                            <wpg:cNvGrpSpPr/>
                            <wpg:grpSpPr>
                              <a:xfrm>
                                <a:off x="251138" y="115910"/>
                                <a:ext cx="5408930" cy="3314065"/>
                                <a:chOff x="0" y="0"/>
                                <a:chExt cx="5408930" cy="3314065"/>
                              </a:xfrm>
                            </wpg:grpSpPr>
                            <pic:pic xmlns:pic="http://schemas.openxmlformats.org/drawingml/2006/picture">
                              <pic:nvPicPr>
                                <pic:cNvPr id="19" name="Obraz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08930" cy="3314065"/>
                                </a:xfrm>
                                <a:prstGeom prst="rect">
                                  <a:avLst/>
                                </a:prstGeom>
                              </pic:spPr>
                            </pic:pic>
                            <wpg:grpSp>
                              <wpg:cNvPr id="20" name="Grupa 20"/>
                              <wpg:cNvGrpSpPr/>
                              <wpg:grpSpPr>
                                <a:xfrm>
                                  <a:off x="4475409" y="1622738"/>
                                  <a:ext cx="862330" cy="746796"/>
                                  <a:chOff x="0" y="0"/>
                                  <a:chExt cx="862330" cy="746796"/>
                                </a:xfrm>
                              </wpg:grpSpPr>
                              <wps:wsp>
                                <wps:cNvPr id="21" name="Pole tekstowe 21"/>
                                <wps:cNvSpPr txBox="1">
                                  <a:spLocks noChangeArrowheads="1"/>
                                </wps:cNvSpPr>
                                <wps:spPr bwMode="auto">
                                  <a:xfrm>
                                    <a:off x="0" y="0"/>
                                    <a:ext cx="729615" cy="244475"/>
                                  </a:xfrm>
                                  <a:prstGeom prst="rect">
                                    <a:avLst/>
                                  </a:prstGeom>
                                  <a:solidFill>
                                    <a:srgbClr val="FFFFFF"/>
                                  </a:solidFill>
                                  <a:ln w="9525">
                                    <a:noFill/>
                                    <a:miter lim="800000"/>
                                    <a:headEnd/>
                                    <a:tailEnd/>
                                  </a:ln>
                                </wps:spPr>
                                <wps:txbx>
                                  <w:txbxContent>
                                    <w:p w14:paraId="5127F2EA" w14:textId="77777777" w:rsidR="0031506E" w:rsidRPr="00D65EE3" w:rsidRDefault="0031506E" w:rsidP="008B5EB7">
                                      <w:pPr>
                                        <w:spacing w:after="0"/>
                                        <w:jc w:val="left"/>
                                        <w:rPr>
                                          <w:rFonts w:ascii="Arial" w:hAnsi="Arial" w:cs="Arial"/>
                                          <w:sz w:val="20"/>
                                        </w:rPr>
                                      </w:pPr>
                                      <w:r w:rsidRPr="00D65EE3">
                                        <w:rPr>
                                          <w:rFonts w:ascii="Arial" w:hAnsi="Arial" w:cs="Arial"/>
                                          <w:sz w:val="20"/>
                                        </w:rPr>
                                        <w:t>Gładka</w:t>
                                      </w:r>
                                    </w:p>
                                  </w:txbxContent>
                                </wps:txbx>
                                <wps:bodyPr rot="0" vert="horz" wrap="square" lIns="36000" tIns="36000" rIns="36000" bIns="36000" anchor="ctr" anchorCtr="0">
                                  <a:noAutofit/>
                                </wps:bodyPr>
                              </wps:wsp>
                              <wps:wsp>
                                <wps:cNvPr id="22" name="Pole tekstowe 22"/>
                                <wps:cNvSpPr txBox="1">
                                  <a:spLocks noChangeArrowheads="1"/>
                                </wps:cNvSpPr>
                                <wps:spPr bwMode="auto">
                                  <a:xfrm>
                                    <a:off x="0" y="276896"/>
                                    <a:ext cx="862330" cy="469900"/>
                                  </a:xfrm>
                                  <a:prstGeom prst="rect">
                                    <a:avLst/>
                                  </a:prstGeom>
                                  <a:solidFill>
                                    <a:srgbClr val="FFFFFF"/>
                                  </a:solidFill>
                                  <a:ln w="9525">
                                    <a:noFill/>
                                    <a:miter lim="800000"/>
                                    <a:headEnd/>
                                    <a:tailEnd/>
                                  </a:ln>
                                </wps:spPr>
                                <wps:txbx>
                                  <w:txbxContent>
                                    <w:p w14:paraId="5DEAC866" w14:textId="77777777" w:rsidR="0031506E" w:rsidRDefault="0031506E" w:rsidP="008B5EB7">
                                      <w:pPr>
                                        <w:spacing w:after="0" w:line="240" w:lineRule="auto"/>
                                        <w:jc w:val="left"/>
                                        <w:rPr>
                                          <w:rFonts w:ascii="Arial" w:hAnsi="Arial" w:cs="Arial"/>
                                          <w:sz w:val="20"/>
                                        </w:rPr>
                                      </w:pPr>
                                      <w:r>
                                        <w:rPr>
                                          <w:rFonts w:ascii="Arial" w:hAnsi="Arial" w:cs="Arial"/>
                                          <w:sz w:val="20"/>
                                        </w:rPr>
                                        <w:t>Chropowata/</w:t>
                                      </w:r>
                                    </w:p>
                                    <w:p w14:paraId="1316C8F3" w14:textId="77777777" w:rsidR="0031506E" w:rsidRPr="00D65EE3" w:rsidRDefault="0031506E" w:rsidP="008B5EB7">
                                      <w:pPr>
                                        <w:spacing w:after="0" w:line="240" w:lineRule="auto"/>
                                        <w:jc w:val="left"/>
                                        <w:rPr>
                                          <w:rFonts w:ascii="Arial" w:hAnsi="Arial" w:cs="Arial"/>
                                          <w:sz w:val="20"/>
                                        </w:rPr>
                                      </w:pPr>
                                      <w:r>
                                        <w:rPr>
                                          <w:rFonts w:ascii="Arial" w:hAnsi="Arial" w:cs="Arial"/>
                                          <w:sz w:val="20"/>
                                        </w:rPr>
                                        <w:t>PCF</w:t>
                                      </w:r>
                                    </w:p>
                                  </w:txbxContent>
                                </wps:txbx>
                                <wps:bodyPr rot="0" vert="horz" wrap="square" lIns="36000" tIns="36000" rIns="36000" bIns="36000" anchor="ctr" anchorCtr="0">
                                  <a:noAutofit/>
                                </wps:bodyPr>
                              </wps:wsp>
                            </wpg:grpSp>
                          </wpg:grpSp>
                        </wpg:grpSp>
                        <wps:wsp>
                          <wps:cNvPr id="23" name="Pole tekstowe 23"/>
                          <wps:cNvSpPr txBox="1">
                            <a:spLocks noChangeArrowheads="1"/>
                          </wps:cNvSpPr>
                          <wps:spPr bwMode="auto">
                            <a:xfrm>
                              <a:off x="1957589" y="3181082"/>
                              <a:ext cx="984885" cy="244475"/>
                            </a:xfrm>
                            <a:prstGeom prst="rect">
                              <a:avLst/>
                            </a:prstGeom>
                            <a:solidFill>
                              <a:srgbClr val="FFFFFF"/>
                            </a:solidFill>
                            <a:ln w="9525">
                              <a:noFill/>
                              <a:miter lim="800000"/>
                              <a:headEnd/>
                              <a:tailEnd/>
                            </a:ln>
                          </wps:spPr>
                          <wps:txbx>
                            <w:txbxContent>
                              <w:p w14:paraId="4D392A84" w14:textId="77777777" w:rsidR="0031506E" w:rsidRPr="00D65EE3" w:rsidRDefault="0031506E" w:rsidP="008B5EB7">
                                <w:pPr>
                                  <w:spacing w:after="0"/>
                                  <w:jc w:val="center"/>
                                  <w:rPr>
                                    <w:rFonts w:ascii="Arial" w:hAnsi="Arial" w:cs="Arial"/>
                                    <w:sz w:val="20"/>
                                  </w:rPr>
                                </w:pPr>
                                <w:r>
                                  <w:rPr>
                                    <w:rFonts w:ascii="Arial" w:hAnsi="Arial" w:cs="Arial"/>
                                    <w:sz w:val="20"/>
                                  </w:rPr>
                                  <w:t>Prędkość (kt)</w:t>
                                </w:r>
                              </w:p>
                            </w:txbxContent>
                          </wps:txbx>
                          <wps:bodyPr rot="0" vert="horz" wrap="square" lIns="36000" tIns="36000" rIns="36000" bIns="36000" anchor="ctr" anchorCtr="0">
                            <a:noAutofit/>
                          </wps:bodyPr>
                        </wps:wsp>
                        <wps:wsp>
                          <wps:cNvPr id="24" name="Pole tekstowe 24"/>
                          <wps:cNvSpPr txBox="1">
                            <a:spLocks noChangeArrowheads="1"/>
                          </wps:cNvSpPr>
                          <wps:spPr bwMode="auto">
                            <a:xfrm>
                              <a:off x="199623" y="515155"/>
                              <a:ext cx="315532" cy="2627209"/>
                            </a:xfrm>
                            <a:prstGeom prst="rect">
                              <a:avLst/>
                            </a:prstGeom>
                            <a:solidFill>
                              <a:srgbClr val="FFFFFF"/>
                            </a:solidFill>
                            <a:ln w="9525">
                              <a:noFill/>
                              <a:miter lim="800000"/>
                              <a:headEnd/>
                              <a:tailEnd/>
                            </a:ln>
                          </wps:spPr>
                          <wps:txbx>
                            <w:txbxContent>
                              <w:p w14:paraId="7C5F16EE" w14:textId="381C38C2" w:rsidR="0031506E" w:rsidRPr="00D65EE3" w:rsidRDefault="0031506E" w:rsidP="008B5EB7">
                                <w:pPr>
                                  <w:spacing w:after="0"/>
                                  <w:jc w:val="center"/>
                                  <w:rPr>
                                    <w:rFonts w:ascii="Arial" w:hAnsi="Arial" w:cs="Arial"/>
                                    <w:sz w:val="20"/>
                                  </w:rPr>
                                </w:pPr>
                                <w:r w:rsidRPr="00D65EE3">
                                  <w:rPr>
                                    <w:rFonts w:ascii="Arial" w:hAnsi="Arial" w:cs="Arial"/>
                                    <w:sz w:val="20"/>
                                  </w:rPr>
                                  <w:t>Maksymalne</w:t>
                                </w:r>
                                <w:r>
                                  <w:rPr>
                                    <w:rFonts w:ascii="Arial" w:hAnsi="Arial" w:cs="Arial"/>
                                    <w:sz w:val="20"/>
                                  </w:rPr>
                                  <w:t xml:space="preserve"> </w:t>
                                </w:r>
                                <w:r w:rsidRPr="00D65EE3">
                                  <w:rPr>
                                    <w:rFonts w:ascii="Arial" w:hAnsi="Arial" w:cs="Arial"/>
                                    <w:sz w:val="20"/>
                                  </w:rPr>
                                  <w:t>tarcie opona</w:t>
                                </w:r>
                                <w:r>
                                  <w:rPr>
                                    <w:rFonts w:ascii="Arial" w:hAnsi="Arial" w:cs="Arial"/>
                                    <w:sz w:val="20"/>
                                  </w:rPr>
                                  <w:t xml:space="preserve"> </w:t>
                                </w:r>
                                <w:r w:rsidRPr="00D65EE3">
                                  <w:rPr>
                                    <w:rFonts w:ascii="Arial" w:hAnsi="Arial" w:cs="Arial"/>
                                    <w:sz w:val="20"/>
                                  </w:rPr>
                                  <w:t>/</w:t>
                                </w:r>
                                <w:r>
                                  <w:rPr>
                                    <w:rFonts w:ascii="Arial" w:hAnsi="Arial" w:cs="Arial"/>
                                    <w:sz w:val="20"/>
                                  </w:rPr>
                                  <w:t xml:space="preserve"> </w:t>
                                </w:r>
                                <w:r w:rsidRPr="00D65EE3">
                                  <w:rPr>
                                    <w:rFonts w:ascii="Arial" w:hAnsi="Arial" w:cs="Arial"/>
                                    <w:sz w:val="20"/>
                                  </w:rPr>
                                  <w:t>ziemia</w:t>
                                </w:r>
                              </w:p>
                            </w:txbxContent>
                          </wps:txbx>
                          <wps:bodyPr rot="0" vert="vert270" wrap="square" lIns="36000" tIns="36000" rIns="36000" bIns="36000" anchor="ctr" anchorCtr="0">
                            <a:noAutofit/>
                          </wps:bodyPr>
                        </wps:wsp>
                      </wpg:grpSp>
                      <wps:wsp>
                        <wps:cNvPr id="25" name="Pole tekstowe 2"/>
                        <wps:cNvSpPr txBox="1">
                          <a:spLocks noChangeArrowheads="1"/>
                        </wps:cNvSpPr>
                        <wps:spPr bwMode="auto">
                          <a:xfrm>
                            <a:off x="1860997" y="238259"/>
                            <a:ext cx="2360930" cy="244699"/>
                          </a:xfrm>
                          <a:prstGeom prst="rect">
                            <a:avLst/>
                          </a:prstGeom>
                          <a:solidFill>
                            <a:srgbClr val="FFFFFF"/>
                          </a:solidFill>
                          <a:ln w="9525">
                            <a:noFill/>
                            <a:miter lim="800000"/>
                            <a:headEnd/>
                            <a:tailEnd/>
                          </a:ln>
                        </wps:spPr>
                        <wps:txbx>
                          <w:txbxContent>
                            <w:p w14:paraId="7610B4DE" w14:textId="77777777" w:rsidR="0031506E" w:rsidRPr="00D65EE3" w:rsidRDefault="0031506E" w:rsidP="008B5EB7">
                              <w:pPr>
                                <w:jc w:val="center"/>
                                <w:rPr>
                                  <w:rFonts w:ascii="Arial" w:hAnsi="Arial" w:cs="Arial"/>
                                  <w:b/>
                                  <w:sz w:val="22"/>
                                </w:rPr>
                              </w:pPr>
                              <w:r w:rsidRPr="00D65EE3">
                                <w:rPr>
                                  <w:rFonts w:ascii="Arial" w:hAnsi="Arial" w:cs="Arial"/>
                                  <w:b/>
                                  <w:sz w:val="22"/>
                                </w:rPr>
                                <w:t>25.109 przy 200psi</w:t>
                              </w:r>
                            </w:p>
                          </w:txbxContent>
                        </wps:txbx>
                        <wps:bodyPr rot="0" vert="horz" wrap="square" lIns="36000" tIns="36000" rIns="36000" bIns="36000" anchor="ctr" anchorCtr="0">
                          <a:noAutofit/>
                        </wps:bodyPr>
                      </wps:wsp>
                    </wpg:wgp>
                  </a:graphicData>
                </a:graphic>
              </wp:inline>
            </w:drawing>
          </mc:Choice>
          <mc:Fallback>
            <w:pict>
              <v:group w14:anchorId="4C8CCFD0" id="Grupa 14" o:spid="_x0000_s1034" style="width:453.55pt;height:283.45pt;mso-position-horizontal-relative:char;mso-position-vertical-relative:line" coordsize="57600,3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">
                <v:group id="Grupa 15" o:spid="_x0000_s1035" style="position:absolute;width:57600;height:36000" coordsize="57600,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upa 16" o:spid="_x0000_s1036" style="position:absolute;width:57600;height:36000" coordsize="57600,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Prostokąt 17" o:spid="_x0000_s1037" style="position:absolute;width:576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l7cIA&#10;AADbAAAADwAAAGRycy9kb3ducmV2LnhtbERPTWvCQBC9C/0PyxR6M5vmUCV1lVgQS/HSGGi9Ddlp&#10;EszOht2tif++KxS8zeN9zmozmV5cyPnOsoLnJAVBXFvdcaOgOu7mSxA+IGvsLZOCK3nYrB9mK8y1&#10;HfmTLmVoRAxhn6OCNoQhl9LXLRn0iR2II/djncEQoWukdjjGcNPLLE1fpMGOY0OLA721VJ/LX6Og&#10;GLfZ/uRP5dV8Lb4rPsgPN0qlnh6n4hVEoCncxf/udx3nL+D2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OXtwgAAANsAAAAPAAAAAAAAAAAAAAAAAJgCAABkcnMvZG93&#10;bnJldi54bWxQSwUGAAAAAAQABAD1AAAAhwMAAAAA&#10;" fillcolor="window" strokecolor="windowText"/>
                    <v:group id="Grupa 18" o:spid="_x0000_s1038" style="position:absolute;left:2511;top:1159;width:54089;height:33140" coordsize="54089,3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Obraz 19" o:spid="_x0000_s1039" type="#_x0000_t75" style="position:absolute;width:54089;height:3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nLrAAAAA2wAAAA8AAABkcnMvZG93bnJldi54bWxET02LwjAQvQv7H8IseBFN9SBajbIIgujF&#10;VVn2ODRjU2wm3SRq/fdGWPA2j/c582Vra3EjHyrHCoaDDARx4XTFpYLTcd2fgAgRWWPtmBQ8KMBy&#10;8dGZY67dnb/pdoilSCEcclRgYmxyKUNhyGIYuIY4cWfnLcYEfSm1x3sKt7UcZdlYWqw4NRhsaGWo&#10;uByuVkF9Yun3W7r+rvx+19tO/0bmZ6xU97P9moGI1Ma3+N+90Wn+FF6/p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cusAAAADbAAAADwAAAAAAAAAAAAAAAACfAgAA&#10;ZHJzL2Rvd25yZXYueG1sUEsFBgAAAAAEAAQA9wAAAIwDAAAAAA==&#10;">
                        <v:imagedata r:id="rId18" o:title=""/>
                        <v:path arrowok="t"/>
                      </v:shape>
                      <v:group id="Grupa 20" o:spid="_x0000_s1040" style="position:absolute;left:44754;top:16227;width:8623;height:7468" coordsize="8623,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ole tekstowe 21" o:spid="_x0000_s1041" type="#_x0000_t202" style="position:absolute;width:729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G+8UA&#10;AADbAAAADwAAAGRycy9kb3ducmV2LnhtbESPQWvCQBSE7wX/w/KEXkqz0UNqY1YRJa14KVXx/Mw+&#10;k2D2bchuk/TfdwuFHoeZ+YbJ1qNpRE+dqy0rmEUxCOLC6ppLBedT/rwA4TyyxsYyKfgmB+vV5CHD&#10;VNuBP6k/+lIECLsUFVTet6mUrqjIoItsSxy8m+0M+iC7UuoOhwA3jZzHcSIN1hwWKmxpW1FxP34Z&#10;Bdbsri/54eP98LTfXl53ST5c3hqlHqfjZgnC0+j/w3/tvVYwn8Hvl/A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b7xQAAANsAAAAPAAAAAAAAAAAAAAAAAJgCAABkcnMv&#10;ZG93bnJldi54bWxQSwUGAAAAAAQABAD1AAAAigMAAAAA&#10;" stroked="f">
                          <v:textbox inset="1mm,1mm,1mm,1mm">
                            <w:txbxContent>
                              <w:p w14:paraId="5127F2EA" w14:textId="77777777" w:rsidR="0031506E" w:rsidRPr="00D65EE3" w:rsidRDefault="0031506E" w:rsidP="008B5EB7">
                                <w:pPr>
                                  <w:spacing w:after="0"/>
                                  <w:jc w:val="left"/>
                                  <w:rPr>
                                    <w:rFonts w:ascii="Arial" w:hAnsi="Arial" w:cs="Arial"/>
                                    <w:sz w:val="20"/>
                                  </w:rPr>
                                </w:pPr>
                                <w:r w:rsidRPr="00D65EE3">
                                  <w:rPr>
                                    <w:rFonts w:ascii="Arial" w:hAnsi="Arial" w:cs="Arial"/>
                                    <w:sz w:val="20"/>
                                  </w:rPr>
                                  <w:t>Gładka</w:t>
                                </w:r>
                              </w:p>
                            </w:txbxContent>
                          </v:textbox>
                        </v:shape>
                        <v:shape id="Pole tekstowe 22" o:spid="_x0000_s1042" type="#_x0000_t202" style="position:absolute;top:2768;width:8623;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YjMUA&#10;AADbAAAADwAAAGRycy9kb3ducmV2LnhtbESPQWvCQBSE7wX/w/KEXopuzMHamI2Ikla8iFY8P7PP&#10;JJh9G7Jbk/77bqHQ4zAz3zDpajCNeFDnassKZtMIBHFhdc2lgvNnPlmAcB5ZY2OZFHyTg1U2ekox&#10;0bbnIz1OvhQBwi5BBZX3bSKlKyoy6Ka2JQ7ezXYGfZBdKXWHfYCbRsZRNJcGaw4LFba0qai4n76M&#10;Amu219d8f/jYv+w2l7ftPO8v741Sz+NhvQThafD/4b/2TiuIY/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ZiMxQAAANsAAAAPAAAAAAAAAAAAAAAAAJgCAABkcnMv&#10;ZG93bnJldi54bWxQSwUGAAAAAAQABAD1AAAAigMAAAAA&#10;" stroked="f">
                          <v:textbox inset="1mm,1mm,1mm,1mm">
                            <w:txbxContent>
                              <w:p w14:paraId="5DEAC866" w14:textId="77777777" w:rsidR="0031506E" w:rsidRDefault="0031506E" w:rsidP="008B5EB7">
                                <w:pPr>
                                  <w:spacing w:after="0" w:line="240" w:lineRule="auto"/>
                                  <w:jc w:val="left"/>
                                  <w:rPr>
                                    <w:rFonts w:ascii="Arial" w:hAnsi="Arial" w:cs="Arial"/>
                                    <w:sz w:val="20"/>
                                  </w:rPr>
                                </w:pPr>
                                <w:r>
                                  <w:rPr>
                                    <w:rFonts w:ascii="Arial" w:hAnsi="Arial" w:cs="Arial"/>
                                    <w:sz w:val="20"/>
                                  </w:rPr>
                                  <w:t>Chropowata/</w:t>
                                </w:r>
                              </w:p>
                              <w:p w14:paraId="1316C8F3" w14:textId="77777777" w:rsidR="0031506E" w:rsidRPr="00D65EE3" w:rsidRDefault="0031506E" w:rsidP="008B5EB7">
                                <w:pPr>
                                  <w:spacing w:after="0" w:line="240" w:lineRule="auto"/>
                                  <w:jc w:val="left"/>
                                  <w:rPr>
                                    <w:rFonts w:ascii="Arial" w:hAnsi="Arial" w:cs="Arial"/>
                                    <w:sz w:val="20"/>
                                  </w:rPr>
                                </w:pPr>
                                <w:r>
                                  <w:rPr>
                                    <w:rFonts w:ascii="Arial" w:hAnsi="Arial" w:cs="Arial"/>
                                    <w:sz w:val="20"/>
                                  </w:rPr>
                                  <w:t>PCF</w:t>
                                </w:r>
                              </w:p>
                            </w:txbxContent>
                          </v:textbox>
                        </v:shape>
                      </v:group>
                    </v:group>
                  </v:group>
                  <v:shape id="Pole tekstowe 23" o:spid="_x0000_s1043" type="#_x0000_t202" style="position:absolute;left:19575;top:31810;width:9849;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9F8QA&#10;AADbAAAADwAAAGRycy9kb3ducmV2LnhtbESPQWvCQBSE70L/w/IKXkQ3KlhNXaUoUfFSquL5mX1N&#10;QrNvQ3Y18d+7QsHjMDPfMPNla0pxo9oVlhUMBxEI4tTqgjMFp2PSn4JwHlljaZkU3MnBcvHWmWOs&#10;bcM/dDv4TAQIuxgV5N5XsZQuzcmgG9iKOHi/tjbog6wzqWtsAtyUchRFE2mw4LCQY0WrnNK/w9Uo&#10;sGZ9+Uj239t9b7c6z9aTpDlvSqW67+3XJwhPrX+F/9s7rWA0h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PRfEAAAA2wAAAA8AAAAAAAAAAAAAAAAAmAIAAGRycy9k&#10;b3ducmV2LnhtbFBLBQYAAAAABAAEAPUAAACJAwAAAAA=&#10;" stroked="f">
                    <v:textbox inset="1mm,1mm,1mm,1mm">
                      <w:txbxContent>
                        <w:p w14:paraId="4D392A84" w14:textId="77777777" w:rsidR="0031506E" w:rsidRPr="00D65EE3" w:rsidRDefault="0031506E" w:rsidP="008B5EB7">
                          <w:pPr>
                            <w:spacing w:after="0"/>
                            <w:jc w:val="center"/>
                            <w:rPr>
                              <w:rFonts w:ascii="Arial" w:hAnsi="Arial" w:cs="Arial"/>
                              <w:sz w:val="20"/>
                            </w:rPr>
                          </w:pPr>
                          <w:r>
                            <w:rPr>
                              <w:rFonts w:ascii="Arial" w:hAnsi="Arial" w:cs="Arial"/>
                              <w:sz w:val="20"/>
                            </w:rPr>
                            <w:t>Prędkość (</w:t>
                          </w:r>
                          <w:proofErr w:type="spellStart"/>
                          <w:r>
                            <w:rPr>
                              <w:rFonts w:ascii="Arial" w:hAnsi="Arial" w:cs="Arial"/>
                              <w:sz w:val="20"/>
                            </w:rPr>
                            <w:t>kt</w:t>
                          </w:r>
                          <w:proofErr w:type="spellEnd"/>
                          <w:r>
                            <w:rPr>
                              <w:rFonts w:ascii="Arial" w:hAnsi="Arial" w:cs="Arial"/>
                              <w:sz w:val="20"/>
                            </w:rPr>
                            <w:t>)</w:t>
                          </w:r>
                        </w:p>
                      </w:txbxContent>
                    </v:textbox>
                  </v:shape>
                  <v:shape id="Pole tekstowe 24" o:spid="_x0000_s1044" type="#_x0000_t202" style="position:absolute;left:1996;top:5151;width:3155;height:26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IcYA&#10;AADbAAAADwAAAGRycy9kb3ducmV2LnhtbESPT2vCQBTE74V+h+UVvBTdNIiV6CpFCfRUGv/h8ZF9&#10;JtHs25hdNX57tyD0OMzMb5jpvDO1uFLrKssKPgYRCOLc6ooLBZt12h+DcB5ZY22ZFNzJwXz2+jLF&#10;RNsbZ3Rd+UIECLsEFZTeN4mULi/JoBvYhjh4B9sa9EG2hdQt3gLc1DKOopE0WHFYKLGhRUn5aXUx&#10;Cva77H2bLc/D7U98TH/v6zz9XIyV6r11XxMQnjr/H362v7WCeAh/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EIcYAAADbAAAADwAAAAAAAAAAAAAAAACYAgAAZHJz&#10;L2Rvd25yZXYueG1sUEsFBgAAAAAEAAQA9QAAAIsDAAAAAA==&#10;" stroked="f">
                    <v:textbox style="layout-flow:vertical;mso-layout-flow-alt:bottom-to-top" inset="1mm,1mm,1mm,1mm">
                      <w:txbxContent>
                        <w:p w14:paraId="7C5F16EE" w14:textId="381C38C2" w:rsidR="0031506E" w:rsidRPr="00D65EE3" w:rsidRDefault="0031506E" w:rsidP="008B5EB7">
                          <w:pPr>
                            <w:spacing w:after="0"/>
                            <w:jc w:val="center"/>
                            <w:rPr>
                              <w:rFonts w:ascii="Arial" w:hAnsi="Arial" w:cs="Arial"/>
                              <w:sz w:val="20"/>
                            </w:rPr>
                          </w:pPr>
                          <w:r w:rsidRPr="00D65EE3">
                            <w:rPr>
                              <w:rFonts w:ascii="Arial" w:hAnsi="Arial" w:cs="Arial"/>
                              <w:sz w:val="20"/>
                            </w:rPr>
                            <w:t>Maksymalne</w:t>
                          </w:r>
                          <w:r>
                            <w:rPr>
                              <w:rFonts w:ascii="Arial" w:hAnsi="Arial" w:cs="Arial"/>
                              <w:sz w:val="20"/>
                            </w:rPr>
                            <w:t xml:space="preserve"> </w:t>
                          </w:r>
                          <w:r w:rsidRPr="00D65EE3">
                            <w:rPr>
                              <w:rFonts w:ascii="Arial" w:hAnsi="Arial" w:cs="Arial"/>
                              <w:sz w:val="20"/>
                            </w:rPr>
                            <w:t>tarcie opona</w:t>
                          </w:r>
                          <w:r>
                            <w:rPr>
                              <w:rFonts w:ascii="Arial" w:hAnsi="Arial" w:cs="Arial"/>
                              <w:sz w:val="20"/>
                            </w:rPr>
                            <w:t xml:space="preserve"> </w:t>
                          </w:r>
                          <w:r w:rsidRPr="00D65EE3">
                            <w:rPr>
                              <w:rFonts w:ascii="Arial" w:hAnsi="Arial" w:cs="Arial"/>
                              <w:sz w:val="20"/>
                            </w:rPr>
                            <w:t>/</w:t>
                          </w:r>
                          <w:r>
                            <w:rPr>
                              <w:rFonts w:ascii="Arial" w:hAnsi="Arial" w:cs="Arial"/>
                              <w:sz w:val="20"/>
                            </w:rPr>
                            <w:t xml:space="preserve"> </w:t>
                          </w:r>
                          <w:r w:rsidRPr="00D65EE3">
                            <w:rPr>
                              <w:rFonts w:ascii="Arial" w:hAnsi="Arial" w:cs="Arial"/>
                              <w:sz w:val="20"/>
                            </w:rPr>
                            <w:t>ziemia</w:t>
                          </w:r>
                        </w:p>
                      </w:txbxContent>
                    </v:textbox>
                  </v:shape>
                </v:group>
                <v:shape id="Pole tekstowe 2" o:spid="_x0000_s1045" type="#_x0000_t202" style="position:absolute;left:18609;top:2382;width:23610;height: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A+MQA&#10;AADbAAAADwAAAGRycy9kb3ducmV2LnhtbESPQWvCQBSE70L/w/IKXkQ3ClpNXaUoUfFSquL5mX1N&#10;QrNvQ3Y18d+7QsHjMDPfMPNla0pxo9oVlhUMBxEI4tTqgjMFp2PSn4JwHlljaZkU3MnBcvHWmWOs&#10;bcM/dDv4TAQIuxgV5N5XsZQuzcmgG9iKOHi/tjbog6wzqWtsAtyUchRFE2mw4LCQY0WrnNK/w9Uo&#10;sGZ9+Uj239t9b7c6z9aTpDlvSqW67+3XJwhPrX+F/9s7rWA0h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APjEAAAA2wAAAA8AAAAAAAAAAAAAAAAAmAIAAGRycy9k&#10;b3ducmV2LnhtbFBLBQYAAAAABAAEAPUAAACJAwAAAAA=&#10;" stroked="f">
                  <v:textbox inset="1mm,1mm,1mm,1mm">
                    <w:txbxContent>
                      <w:p w14:paraId="7610B4DE" w14:textId="77777777" w:rsidR="0031506E" w:rsidRPr="00D65EE3" w:rsidRDefault="0031506E" w:rsidP="008B5EB7">
                        <w:pPr>
                          <w:jc w:val="center"/>
                          <w:rPr>
                            <w:rFonts w:ascii="Arial" w:hAnsi="Arial" w:cs="Arial"/>
                            <w:b/>
                            <w:sz w:val="22"/>
                          </w:rPr>
                        </w:pPr>
                        <w:r w:rsidRPr="00D65EE3">
                          <w:rPr>
                            <w:rFonts w:ascii="Arial" w:hAnsi="Arial" w:cs="Arial"/>
                            <w:b/>
                            <w:sz w:val="22"/>
                          </w:rPr>
                          <w:t xml:space="preserve">25.109 </w:t>
                        </w:r>
                        <w:proofErr w:type="gramStart"/>
                        <w:r w:rsidRPr="00D65EE3">
                          <w:rPr>
                            <w:rFonts w:ascii="Arial" w:hAnsi="Arial" w:cs="Arial"/>
                            <w:b/>
                            <w:sz w:val="22"/>
                          </w:rPr>
                          <w:t>przy</w:t>
                        </w:r>
                        <w:proofErr w:type="gramEnd"/>
                        <w:r w:rsidRPr="00D65EE3">
                          <w:rPr>
                            <w:rFonts w:ascii="Arial" w:hAnsi="Arial" w:cs="Arial"/>
                            <w:b/>
                            <w:sz w:val="22"/>
                          </w:rPr>
                          <w:t xml:space="preserve"> 200psi</w:t>
                        </w:r>
                      </w:p>
                    </w:txbxContent>
                  </v:textbox>
                </v:shape>
                <w10:anchorlock/>
              </v:group>
            </w:pict>
          </mc:Fallback>
        </mc:AlternateContent>
      </w:r>
    </w:p>
    <w:p w14:paraId="16B9EC77" w14:textId="77777777" w:rsidR="00657B29" w:rsidRPr="00553B58" w:rsidRDefault="00657B29" w:rsidP="00CD6E3C">
      <w:pPr>
        <w:tabs>
          <w:tab w:val="left" w:pos="0"/>
        </w:tabs>
        <w:spacing w:before="240"/>
        <w:jc w:val="center"/>
        <w:rPr>
          <w:bCs/>
          <w:sz w:val="22"/>
        </w:rPr>
      </w:pPr>
      <w:r w:rsidRPr="00553B58">
        <w:rPr>
          <w:b/>
          <w:bCs/>
          <w:sz w:val="22"/>
        </w:rPr>
        <w:t>Rysunek 3-2</w:t>
      </w:r>
      <w:r w:rsidRPr="00553B58">
        <w:rPr>
          <w:bCs/>
          <w:sz w:val="22"/>
        </w:rPr>
        <w:t xml:space="preserve">.  Reakcja makrostruktury oraz dodatkowego odprowadzania wody </w:t>
      </w:r>
      <w:r w:rsidR="008B5EB7" w:rsidRPr="00553B58">
        <w:rPr>
          <w:bCs/>
          <w:sz w:val="22"/>
        </w:rPr>
        <w:br/>
      </w:r>
      <w:r w:rsidRPr="00553B58">
        <w:rPr>
          <w:bCs/>
          <w:sz w:val="22"/>
        </w:rPr>
        <w:t>na maksymalne tarcie</w:t>
      </w:r>
    </w:p>
    <w:p w14:paraId="75B13F9C" w14:textId="77777777" w:rsidR="001E0DEB" w:rsidRPr="00553B58" w:rsidRDefault="001E0DEB" w:rsidP="00CD6E3C">
      <w:pPr>
        <w:rPr>
          <w:sz w:val="22"/>
        </w:rPr>
      </w:pPr>
    </w:p>
    <w:p w14:paraId="2BE22E39" w14:textId="202E7DD2" w:rsidR="003141DA" w:rsidRPr="00553B58" w:rsidRDefault="003141DA" w:rsidP="00CD6E3C">
      <w:pPr>
        <w:pStyle w:val="Nagwek2"/>
      </w:pPr>
      <w:bookmarkStart w:id="24" w:name="_Toc47702567"/>
      <w:r w:rsidRPr="00553B58">
        <w:t>U</w:t>
      </w:r>
      <w:r w:rsidR="00B31409" w:rsidRPr="00553B58">
        <w:t>trzymanie</w:t>
      </w:r>
      <w:bookmarkEnd w:id="24"/>
    </w:p>
    <w:p w14:paraId="1F13FF93" w14:textId="77777777" w:rsidR="003141DA" w:rsidRPr="00553B58" w:rsidRDefault="00CE2FE2" w:rsidP="00CD6E3C">
      <w:pPr>
        <w:tabs>
          <w:tab w:val="left" w:pos="1276"/>
        </w:tabs>
        <w:spacing w:before="200"/>
        <w:ind w:firstLine="425"/>
        <w:rPr>
          <w:sz w:val="22"/>
        </w:rPr>
      </w:pPr>
      <w:r w:rsidRPr="00553B58">
        <w:rPr>
          <w:sz w:val="22"/>
        </w:rPr>
        <w:t>3.6</w:t>
      </w:r>
      <w:r w:rsidR="00712272" w:rsidRPr="00553B58">
        <w:rPr>
          <w:sz w:val="22"/>
        </w:rPr>
        <w:t>9</w:t>
      </w:r>
      <w:r w:rsidRPr="00553B58">
        <w:rPr>
          <w:sz w:val="22"/>
        </w:rPr>
        <w:t xml:space="preserve"> </w:t>
      </w:r>
      <w:r w:rsidR="00A2654F" w:rsidRPr="00553B58">
        <w:rPr>
          <w:sz w:val="22"/>
        </w:rPr>
        <w:tab/>
      </w:r>
      <w:r w:rsidR="003141DA" w:rsidRPr="00553B58">
        <w:rPr>
          <w:sz w:val="22"/>
        </w:rPr>
        <w:t>Odpowiedni program utrzymania powinien zapewnić właściwe odprowadzanie wody, usuwanie gumy oraz oczyszczanie drogi startowej z zanieczyszczeń (poza zimowymi).</w:t>
      </w:r>
    </w:p>
    <w:p w14:paraId="5D406D16" w14:textId="77777777" w:rsidR="003141DA" w:rsidRPr="00553B58" w:rsidRDefault="00CE2FE2" w:rsidP="00CD6E3C">
      <w:pPr>
        <w:tabs>
          <w:tab w:val="left" w:pos="1276"/>
        </w:tabs>
        <w:spacing w:before="200"/>
        <w:ind w:firstLine="425"/>
        <w:rPr>
          <w:sz w:val="22"/>
        </w:rPr>
      </w:pPr>
      <w:r w:rsidRPr="00553B58">
        <w:rPr>
          <w:sz w:val="22"/>
        </w:rPr>
        <w:t xml:space="preserve">3.70 </w:t>
      </w:r>
      <w:r w:rsidR="00A2654F" w:rsidRPr="00553B58">
        <w:rPr>
          <w:sz w:val="22"/>
        </w:rPr>
        <w:tab/>
      </w:r>
      <w:r w:rsidR="003141DA" w:rsidRPr="00553B58">
        <w:rPr>
          <w:sz w:val="22"/>
        </w:rPr>
        <w:t xml:space="preserve">Program utrzymania odpowiednich charakterystyk tarcia został określony w Załączniku 14, tom I oraz z PANS-Lotniska (Doc 9981). Koncepcja monitorowania trendów dotyczących charakterystyki tarcia przedstawiona jest na </w:t>
      </w:r>
      <w:r w:rsidR="004301DF" w:rsidRPr="00553B58">
        <w:rPr>
          <w:sz w:val="22"/>
        </w:rPr>
        <w:t>R</w:t>
      </w:r>
      <w:r w:rsidR="003141DA" w:rsidRPr="00553B58">
        <w:rPr>
          <w:sz w:val="22"/>
        </w:rPr>
        <w:t>ysunku 3-3.</w:t>
      </w:r>
    </w:p>
    <w:p w14:paraId="0BA5D829" w14:textId="77777777" w:rsidR="003141DA" w:rsidRPr="00553B58" w:rsidRDefault="003141DA" w:rsidP="00CD6E3C"/>
    <w:p w14:paraId="74625756" w14:textId="77777777" w:rsidR="003141DA" w:rsidRPr="00553B58" w:rsidRDefault="00150074" w:rsidP="00CD6E3C">
      <w:r w:rsidRPr="00553B58">
        <w:rPr>
          <w:noProof/>
          <w:lang w:eastAsia="pl-PL"/>
        </w:rPr>
        <w:lastRenderedPageBreak/>
        <mc:AlternateContent>
          <mc:Choice Requires="wpg">
            <w:drawing>
              <wp:inline distT="0" distB="0" distL="0" distR="0" wp14:anchorId="0264E2AA" wp14:editId="3392855B">
                <wp:extent cx="5759450" cy="3368040"/>
                <wp:effectExtent l="19050" t="19050" r="12700" b="22860"/>
                <wp:docPr id="12" name="Grupa 12"/>
                <wp:cNvGraphicFramePr/>
                <a:graphic xmlns:a="http://schemas.openxmlformats.org/drawingml/2006/main">
                  <a:graphicData uri="http://schemas.microsoft.com/office/word/2010/wordprocessingGroup">
                    <wpg:wgp>
                      <wpg:cNvGrpSpPr/>
                      <wpg:grpSpPr>
                        <a:xfrm>
                          <a:off x="0" y="0"/>
                          <a:ext cx="5759450" cy="3368040"/>
                          <a:chOff x="0" y="0"/>
                          <a:chExt cx="5759450" cy="3368040"/>
                        </a:xfrm>
                      </wpg:grpSpPr>
                      <wpg:grpSp>
                        <wpg:cNvPr id="13" name="Grupa 13"/>
                        <wpg:cNvGrpSpPr/>
                        <wpg:grpSpPr>
                          <a:xfrm>
                            <a:off x="0" y="0"/>
                            <a:ext cx="5759450" cy="3368040"/>
                            <a:chOff x="0" y="0"/>
                            <a:chExt cx="5759450" cy="3368040"/>
                          </a:xfrm>
                        </wpg:grpSpPr>
                        <wpg:grpSp>
                          <wpg:cNvPr id="264" name="Grupa 264"/>
                          <wpg:cNvGrpSpPr/>
                          <wpg:grpSpPr>
                            <a:xfrm>
                              <a:off x="0" y="0"/>
                              <a:ext cx="5759450" cy="3368040"/>
                              <a:chOff x="0" y="0"/>
                              <a:chExt cx="5759450" cy="3368040"/>
                            </a:xfrm>
                          </wpg:grpSpPr>
                          <wpg:grpSp>
                            <wpg:cNvPr id="265" name="Grupa 265"/>
                            <wpg:cNvGrpSpPr/>
                            <wpg:grpSpPr>
                              <a:xfrm>
                                <a:off x="0" y="0"/>
                                <a:ext cx="5759450" cy="3368040"/>
                                <a:chOff x="0" y="0"/>
                                <a:chExt cx="5759450" cy="3368040"/>
                              </a:xfrm>
                            </wpg:grpSpPr>
                            <wpg:grpSp>
                              <wpg:cNvPr id="266" name="Grupa 266"/>
                              <wpg:cNvGrpSpPr/>
                              <wpg:grpSpPr>
                                <a:xfrm>
                                  <a:off x="0" y="0"/>
                                  <a:ext cx="5759450" cy="3368040"/>
                                  <a:chOff x="0" y="0"/>
                                  <a:chExt cx="5759450" cy="3368040"/>
                                </a:xfrm>
                              </wpg:grpSpPr>
                              <wpg:grpSp>
                                <wpg:cNvPr id="267" name="Grupa 267"/>
                                <wpg:cNvGrpSpPr/>
                                <wpg:grpSpPr>
                                  <a:xfrm>
                                    <a:off x="0" y="0"/>
                                    <a:ext cx="5759450" cy="3368040"/>
                                    <a:chOff x="0" y="0"/>
                                    <a:chExt cx="5759450" cy="3368040"/>
                                  </a:xfrm>
                                </wpg:grpSpPr>
                                <wpg:grpSp>
                                  <wpg:cNvPr id="268" name="Grupa 268"/>
                                  <wpg:cNvGrpSpPr/>
                                  <wpg:grpSpPr>
                                    <a:xfrm>
                                      <a:off x="0" y="0"/>
                                      <a:ext cx="5759450" cy="3368040"/>
                                      <a:chOff x="0" y="0"/>
                                      <a:chExt cx="5759450" cy="3368040"/>
                                    </a:xfrm>
                                  </wpg:grpSpPr>
                                  <pic:pic xmlns:pic="http://schemas.openxmlformats.org/drawingml/2006/picture">
                                    <pic:nvPicPr>
                                      <pic:cNvPr id="269" name="Obraz 26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59450" cy="3368040"/>
                                      </a:xfrm>
                                      <a:prstGeom prst="rect">
                                        <a:avLst/>
                                      </a:prstGeom>
                                      <a:ln>
                                        <a:solidFill>
                                          <a:sysClr val="windowText" lastClr="000000"/>
                                        </a:solidFill>
                                      </a:ln>
                                    </pic:spPr>
                                  </pic:pic>
                                  <wps:wsp>
                                    <wps:cNvPr id="270" name="Rectangle 443"/>
                                    <wps:cNvSpPr>
                                      <a:spLocks noChangeArrowheads="1"/>
                                    </wps:cNvSpPr>
                                    <wps:spPr bwMode="auto">
                                      <a:xfrm>
                                        <a:off x="1857829" y="33867"/>
                                        <a:ext cx="2244876" cy="236855"/>
                                      </a:xfrm>
                                      <a:prstGeom prst="rect">
                                        <a:avLst/>
                                      </a:prstGeom>
                                      <a:noFill/>
                                      <a:ln>
                                        <a:noFill/>
                                      </a:ln>
                                      <a:extLst/>
                                    </wps:spPr>
                                    <wps:txbx>
                                      <w:txbxContent>
                                        <w:p w14:paraId="2C6BEC80" w14:textId="77777777" w:rsidR="0031506E" w:rsidRPr="0029751D" w:rsidRDefault="0031506E" w:rsidP="00150074">
                                          <w:pPr>
                                            <w:spacing w:after="0" w:line="240" w:lineRule="auto"/>
                                            <w:rPr>
                                              <w:rFonts w:ascii="Arial" w:hAnsi="Arial" w:cs="Arial"/>
                                              <w:b/>
                                              <w:sz w:val="20"/>
                                              <w:szCs w:val="16"/>
                                            </w:rPr>
                                          </w:pPr>
                                          <w:r w:rsidRPr="0029751D">
                                            <w:rPr>
                                              <w:rFonts w:ascii="Arial" w:hAnsi="Arial" w:cs="Arial"/>
                                              <w:b/>
                                              <w:sz w:val="20"/>
                                              <w:szCs w:val="16"/>
                                            </w:rPr>
                                            <w:t>Koncepcja monitorowania trendu</w:t>
                                          </w:r>
                                        </w:p>
                                      </w:txbxContent>
                                    </wps:txbx>
                                    <wps:bodyPr rot="0" vert="horz" wrap="square" lIns="91440" tIns="45720" rIns="91440" bIns="45720" anchor="t" anchorCtr="0" upright="1">
                                      <a:noAutofit/>
                                    </wps:bodyPr>
                                  </wps:wsp>
                                </wpg:grpSp>
                                <wps:wsp>
                                  <wps:cNvPr id="271" name="Pole tekstowe 271"/>
                                  <wps:cNvSpPr txBox="1">
                                    <a:spLocks noChangeArrowheads="1"/>
                                  </wps:cNvSpPr>
                                  <wps:spPr bwMode="auto">
                                    <a:xfrm>
                                      <a:off x="87086" y="532191"/>
                                      <a:ext cx="314960" cy="2403475"/>
                                    </a:xfrm>
                                    <a:prstGeom prst="rect">
                                      <a:avLst/>
                                    </a:prstGeom>
                                    <a:noFill/>
                                    <a:ln w="9525">
                                      <a:noFill/>
                                      <a:miter lim="800000"/>
                                      <a:headEnd/>
                                      <a:tailEnd/>
                                    </a:ln>
                                  </wps:spPr>
                                  <wps:txbx>
                                    <w:txbxContent>
                                      <w:p w14:paraId="55083BC4" w14:textId="77777777" w:rsidR="0031506E" w:rsidRPr="00D65EE3" w:rsidRDefault="0031506E" w:rsidP="00150074">
                                        <w:pPr>
                                          <w:spacing w:after="0" w:line="240" w:lineRule="auto"/>
                                          <w:jc w:val="center"/>
                                          <w:rPr>
                                            <w:rFonts w:ascii="Arial" w:hAnsi="Arial" w:cs="Arial"/>
                                            <w:sz w:val="20"/>
                                          </w:rPr>
                                        </w:pPr>
                                        <w:r w:rsidRPr="00EC3E9D">
                                          <w:rPr>
                                            <w:rFonts w:ascii="Arial" w:hAnsi="Arial" w:cs="Arial"/>
                                            <w:sz w:val="18"/>
                                          </w:rPr>
                                          <w:t>Charakterysty</w:t>
                                        </w:r>
                                        <w:r>
                                          <w:rPr>
                                            <w:rFonts w:ascii="Arial" w:hAnsi="Arial" w:cs="Arial"/>
                                            <w:sz w:val="18"/>
                                          </w:rPr>
                                          <w:t>k</w:t>
                                        </w:r>
                                        <w:r w:rsidRPr="00EC3E9D">
                                          <w:rPr>
                                            <w:rFonts w:ascii="Arial" w:hAnsi="Arial" w:cs="Arial"/>
                                            <w:sz w:val="18"/>
                                          </w:rPr>
                                          <w:t>a tarcia nawierzchni /</w:t>
                                        </w:r>
                                        <w:r>
                                          <w:rPr>
                                            <w:rFonts w:ascii="Arial" w:hAnsi="Arial" w:cs="Arial"/>
                                            <w:sz w:val="18"/>
                                          </w:rPr>
                                          <w:t xml:space="preserve"> warunki</w:t>
                                        </w:r>
                                      </w:p>
                                    </w:txbxContent>
                                  </wps:txbx>
                                  <wps:bodyPr rot="0" vert="vert270" wrap="square" lIns="36000" tIns="36000" rIns="36000" bIns="36000" anchor="ctr" anchorCtr="0">
                                    <a:noAutofit/>
                                  </wps:bodyPr>
                                </wps:wsp>
                                <wps:wsp>
                                  <wps:cNvPr id="272" name="Rectangle 444"/>
                                  <wps:cNvSpPr>
                                    <a:spLocks noChangeArrowheads="1"/>
                                  </wps:cNvSpPr>
                                  <wps:spPr bwMode="auto">
                                    <a:xfrm>
                                      <a:off x="566057" y="619277"/>
                                      <a:ext cx="2181981" cy="362857"/>
                                    </a:xfrm>
                                    <a:prstGeom prst="rect">
                                      <a:avLst/>
                                    </a:prstGeom>
                                    <a:noFill/>
                                    <a:ln>
                                      <a:noFill/>
                                    </a:ln>
                                    <a:extLst/>
                                  </wps:spPr>
                                  <wps:txbx>
                                    <w:txbxContent>
                                      <w:p w14:paraId="198A438D"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Charakterystyki tarcia – nowa nawierzchnia</w:t>
                                        </w:r>
                                      </w:p>
                                      <w:p w14:paraId="684E33CA"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w:t>
                                        </w:r>
                                        <w:r>
                                          <w:rPr>
                                            <w:rFonts w:ascii="Arial" w:hAnsi="Arial" w:cs="Arial"/>
                                            <w:sz w:val="16"/>
                                          </w:rPr>
                                          <w:t>p</w:t>
                                        </w:r>
                                        <w:r w:rsidRPr="0029751D">
                                          <w:rPr>
                                            <w:rFonts w:ascii="Arial" w:hAnsi="Arial" w:cs="Arial"/>
                                            <w:sz w:val="16"/>
                                          </w:rPr>
                                          <w:t>unkt początkowy monitorowania trendu</w:t>
                                        </w:r>
                                        <w:r>
                                          <w:rPr>
                                            <w:rFonts w:ascii="Arial" w:hAnsi="Arial" w:cs="Arial"/>
                                            <w:sz w:val="16"/>
                                          </w:rPr>
                                          <w:t>)</w:t>
                                        </w:r>
                                      </w:p>
                                    </w:txbxContent>
                                  </wps:txbx>
                                  <wps:bodyPr rot="0" vert="horz" wrap="square" lIns="91440" tIns="45720" rIns="91440" bIns="45720" anchor="t" anchorCtr="0" upright="1">
                                    <a:noAutofit/>
                                  </wps:bodyPr>
                                </wps:wsp>
                              </wpg:grpSp>
                              <wps:wsp>
                                <wps:cNvPr id="273" name="Pole tekstowe 2"/>
                                <wps:cNvSpPr txBox="1">
                                  <a:spLocks noChangeArrowheads="1"/>
                                </wps:cNvSpPr>
                                <wps:spPr bwMode="auto">
                                  <a:xfrm>
                                    <a:off x="1901372" y="2341638"/>
                                    <a:ext cx="1010920" cy="246380"/>
                                  </a:xfrm>
                                  <a:prstGeom prst="rect">
                                    <a:avLst/>
                                  </a:prstGeom>
                                  <a:noFill/>
                                  <a:ln w="9525">
                                    <a:noFill/>
                                    <a:miter lim="800000"/>
                                    <a:headEnd/>
                                    <a:tailEnd/>
                                  </a:ln>
                                </wps:spPr>
                                <wps:txbx>
                                  <w:txbxContent>
                                    <w:p w14:paraId="10B9AF9D" w14:textId="77777777" w:rsidR="0031506E" w:rsidRPr="00E07808" w:rsidRDefault="0031506E" w:rsidP="00150074">
                                      <w:pPr>
                                        <w:spacing w:after="0" w:line="240" w:lineRule="auto"/>
                                        <w:jc w:val="center"/>
                                        <w:rPr>
                                          <w:rFonts w:ascii="Arial" w:hAnsi="Arial" w:cs="Arial"/>
                                          <w:sz w:val="18"/>
                                        </w:rPr>
                                      </w:pPr>
                                      <w:r w:rsidRPr="00E07808">
                                        <w:rPr>
                                          <w:rFonts w:ascii="Arial" w:hAnsi="Arial" w:cs="Arial"/>
                                          <w:sz w:val="18"/>
                                        </w:rPr>
                                        <w:t>Ślisko mokro</w:t>
                                      </w:r>
                                    </w:p>
                                  </w:txbxContent>
                                </wps:txbx>
                                <wps:bodyPr rot="0" vert="horz" wrap="square" lIns="91440" tIns="45720" rIns="91440" bIns="45720" anchor="t" anchorCtr="0">
                                  <a:noAutofit/>
                                </wps:bodyPr>
                              </wps:wsp>
                              <wps:wsp>
                                <wps:cNvPr id="274" name="Rectangle 448"/>
                                <wps:cNvSpPr>
                                  <a:spLocks noChangeArrowheads="1"/>
                                </wps:cNvSpPr>
                                <wps:spPr bwMode="auto">
                                  <a:xfrm>
                                    <a:off x="445105" y="1736877"/>
                                    <a:ext cx="2868991" cy="241905"/>
                                  </a:xfrm>
                                  <a:prstGeom prst="rect">
                                    <a:avLst/>
                                  </a:prstGeom>
                                  <a:noFill/>
                                  <a:ln>
                                    <a:noFill/>
                                  </a:ln>
                                  <a:extLst/>
                                </wps:spPr>
                                <wps:txbx>
                                  <w:txbxContent>
                                    <w:p w14:paraId="1F75DCB0" w14:textId="77777777" w:rsidR="0031506E" w:rsidRPr="00C6612D" w:rsidRDefault="0031506E" w:rsidP="00150074">
                                      <w:pPr>
                                        <w:spacing w:after="0" w:line="264" w:lineRule="auto"/>
                                        <w:jc w:val="left"/>
                                        <w:rPr>
                                          <w:sz w:val="12"/>
                                          <w:szCs w:val="12"/>
                                        </w:rPr>
                                      </w:pPr>
                                      <w:r w:rsidRPr="00E07808">
                                        <w:rPr>
                                          <w:rFonts w:ascii="Arial" w:hAnsi="Arial" w:cs="Arial"/>
                                          <w:sz w:val="16"/>
                                        </w:rPr>
                                        <w:t xml:space="preserve">Optymalny czas </w:t>
                                      </w:r>
                                      <w:r>
                                        <w:rPr>
                                          <w:rFonts w:ascii="Arial" w:hAnsi="Arial" w:cs="Arial"/>
                                          <w:sz w:val="16"/>
                                        </w:rPr>
                                        <w:t>(rozpoczęcie działań naprawczych)</w:t>
                                      </w:r>
                                    </w:p>
                                  </w:txbxContent>
                                </wps:txbx>
                                <wps:bodyPr rot="0" vert="horz" wrap="square" lIns="91440" tIns="45720" rIns="91440" bIns="45720" anchor="t" anchorCtr="0" upright="1">
                                  <a:noAutofit/>
                                </wps:bodyPr>
                              </wps:wsp>
                            </wpg:grpSp>
                            <wps:wsp>
                              <wps:cNvPr id="275" name="Rectangle 446"/>
                              <wps:cNvSpPr>
                                <a:spLocks noChangeArrowheads="1"/>
                              </wps:cNvSpPr>
                              <wps:spPr bwMode="auto">
                                <a:xfrm>
                                  <a:off x="3957562" y="1054705"/>
                                  <a:ext cx="1772285" cy="333829"/>
                                </a:xfrm>
                                <a:prstGeom prst="rect">
                                  <a:avLst/>
                                </a:prstGeom>
                                <a:noFill/>
                                <a:ln>
                                  <a:noFill/>
                                </a:ln>
                                <a:extLst/>
                              </wps:spPr>
                              <wps:txbx>
                                <w:txbxContent>
                                  <w:p w14:paraId="23B6CD69" w14:textId="77777777" w:rsidR="0031506E" w:rsidRDefault="0031506E" w:rsidP="00150074">
                                    <w:pPr>
                                      <w:spacing w:after="0" w:line="264" w:lineRule="auto"/>
                                      <w:jc w:val="left"/>
                                      <w:rPr>
                                        <w:rFonts w:ascii="Arial" w:hAnsi="Arial" w:cs="Arial"/>
                                        <w:sz w:val="16"/>
                                      </w:rPr>
                                    </w:pPr>
                                    <w:r w:rsidRPr="0029751D">
                                      <w:rPr>
                                        <w:rFonts w:ascii="Arial" w:hAnsi="Arial" w:cs="Arial"/>
                                        <w:sz w:val="16"/>
                                      </w:rPr>
                                      <w:t xml:space="preserve">Zmiana nawierzchni </w:t>
                                    </w:r>
                                  </w:p>
                                  <w:p w14:paraId="36F2F3C9"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(nowy punkt monitorowania trendu)</w:t>
                                    </w:r>
                                  </w:p>
                                </w:txbxContent>
                              </wps:txbx>
                              <wps:bodyPr rot="0" vert="horz" wrap="square" lIns="91440" tIns="45720" rIns="91440" bIns="45720" anchor="t" anchorCtr="0" upright="1">
                                <a:noAutofit/>
                              </wps:bodyPr>
                            </wps:wsp>
                          </wpg:grpSp>
                          <wps:wsp>
                            <wps:cNvPr id="276" name="Rectangle 449"/>
                            <wps:cNvSpPr>
                              <a:spLocks noChangeArrowheads="1"/>
                            </wps:cNvSpPr>
                            <wps:spPr bwMode="auto">
                              <a:xfrm>
                                <a:off x="4383314" y="1804610"/>
                                <a:ext cx="1191139" cy="592455"/>
                              </a:xfrm>
                              <a:prstGeom prst="rect">
                                <a:avLst/>
                              </a:prstGeom>
                              <a:noFill/>
                              <a:ln>
                                <a:noFill/>
                              </a:ln>
                              <a:extLst/>
                            </wps:spPr>
                            <wps:txbx>
                              <w:txbxContent>
                                <w:p w14:paraId="28E7366D" w14:textId="77777777" w:rsidR="0031506E" w:rsidRPr="0029751D" w:rsidRDefault="0031506E" w:rsidP="00150074">
                                  <w:pPr>
                                    <w:spacing w:after="0"/>
                                    <w:jc w:val="left"/>
                                    <w:rPr>
                                      <w:rFonts w:ascii="Arial" w:hAnsi="Arial" w:cs="Arial"/>
                                      <w:sz w:val="16"/>
                                    </w:rPr>
                                  </w:pPr>
                                  <w:r w:rsidRPr="0029751D">
                                    <w:rPr>
                                      <w:rFonts w:ascii="Arial" w:hAnsi="Arial" w:cs="Arial"/>
                                      <w:sz w:val="16"/>
                                    </w:rPr>
                                    <w:t>Minimalny poziom tarcia określony prze</w:t>
                                  </w:r>
                                  <w:r>
                                    <w:rPr>
                                      <w:rFonts w:ascii="Arial" w:hAnsi="Arial" w:cs="Arial"/>
                                      <w:sz w:val="16"/>
                                    </w:rPr>
                                    <w:t>z</w:t>
                                  </w:r>
                                  <w:r w:rsidRPr="0029751D">
                                    <w:rPr>
                                      <w:rFonts w:ascii="Arial" w:hAnsi="Arial" w:cs="Arial"/>
                                      <w:sz w:val="16"/>
                                    </w:rPr>
                                    <w:t xml:space="preserve"> Państwo</w:t>
                                  </w:r>
                                </w:p>
                              </w:txbxContent>
                            </wps:txbx>
                            <wps:bodyPr rot="0" vert="horz" wrap="square" lIns="91440" tIns="45720" rIns="91440" bIns="45720" anchor="t" anchorCtr="0" upright="1">
                              <a:noAutofit/>
                            </wps:bodyPr>
                          </wps:wsp>
                        </wpg:grpSp>
                        <wps:wsp>
                          <wps:cNvPr id="277" name="Rectangle 445"/>
                          <wps:cNvSpPr>
                            <a:spLocks noChangeArrowheads="1"/>
                          </wps:cNvSpPr>
                          <wps:spPr bwMode="auto">
                            <a:xfrm>
                              <a:off x="3362476" y="619277"/>
                              <a:ext cx="2394645" cy="391885"/>
                            </a:xfrm>
                            <a:prstGeom prst="rect">
                              <a:avLst/>
                            </a:prstGeom>
                            <a:noFill/>
                            <a:ln>
                              <a:noFill/>
                            </a:ln>
                            <a:extLst/>
                          </wps:spPr>
                          <wps:txbx>
                            <w:txbxContent>
                              <w:p w14:paraId="5F398B7C" w14:textId="77777777" w:rsidR="0031506E" w:rsidRDefault="0031506E" w:rsidP="00150074">
                                <w:pPr>
                                  <w:spacing w:after="0" w:line="264" w:lineRule="auto"/>
                                  <w:jc w:val="left"/>
                                  <w:rPr>
                                    <w:rFonts w:ascii="Arial" w:hAnsi="Arial" w:cs="Arial"/>
                                    <w:sz w:val="16"/>
                                  </w:rPr>
                                </w:pPr>
                                <w:r w:rsidRPr="0029751D">
                                  <w:rPr>
                                    <w:rFonts w:ascii="Arial" w:hAnsi="Arial" w:cs="Arial"/>
                                    <w:sz w:val="16"/>
                                  </w:rPr>
                                  <w:t xml:space="preserve">Działania na nawierzchni </w:t>
                                </w:r>
                              </w:p>
                              <w:p w14:paraId="3DA90544"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(usuwanie gumy, odnowa tekstury, geometra)</w:t>
                                </w:r>
                              </w:p>
                            </w:txbxContent>
                          </wps:txbx>
                          <wps:bodyPr rot="0" vert="horz" wrap="square" lIns="91440" tIns="45720" rIns="91440" bIns="45720" anchor="t" anchorCtr="0" upright="1">
                            <a:noAutofit/>
                          </wps:bodyPr>
                        </wps:wsp>
                      </wpg:grpSp>
                      <wps:wsp>
                        <wps:cNvPr id="278" name="Rectangle 452"/>
                        <wps:cNvSpPr>
                          <a:spLocks noChangeArrowheads="1"/>
                        </wps:cNvSpPr>
                        <wps:spPr bwMode="auto">
                          <a:xfrm>
                            <a:off x="1794934" y="2922209"/>
                            <a:ext cx="1843405" cy="248920"/>
                          </a:xfrm>
                          <a:prstGeom prst="rect">
                            <a:avLst/>
                          </a:prstGeom>
                          <a:noFill/>
                          <a:ln>
                            <a:noFill/>
                          </a:ln>
                          <a:extLst/>
                        </wps:spPr>
                        <wps:txbx>
                          <w:txbxContent>
                            <w:p w14:paraId="4845F8FE" w14:textId="77777777" w:rsidR="0031506E" w:rsidRPr="0029751D" w:rsidRDefault="0031506E" w:rsidP="00150074">
                              <w:pPr>
                                <w:spacing w:after="0" w:line="240" w:lineRule="auto"/>
                                <w:jc w:val="center"/>
                                <w:rPr>
                                  <w:rFonts w:ascii="Arial" w:hAnsi="Arial" w:cs="Arial"/>
                                  <w:sz w:val="18"/>
                                </w:rPr>
                              </w:pPr>
                              <w:r w:rsidRPr="0029751D">
                                <w:rPr>
                                  <w:rFonts w:ascii="Arial" w:hAnsi="Arial" w:cs="Arial"/>
                                  <w:sz w:val="18"/>
                                </w:rPr>
                                <w:t>Czas użytkowania nawierzchni</w:t>
                              </w:r>
                            </w:p>
                          </w:txbxContent>
                        </wps:txbx>
                        <wps:bodyPr rot="0" vert="horz" wrap="square" lIns="91440" tIns="45720" rIns="91440" bIns="45720" anchor="t" anchorCtr="0" upright="1">
                          <a:noAutofit/>
                        </wps:bodyPr>
                      </wps:wsp>
                    </wpg:wgp>
                  </a:graphicData>
                </a:graphic>
              </wp:inline>
            </w:drawing>
          </mc:Choice>
          <mc:Fallback>
            <w:pict>
              <v:group w14:anchorId="0264E2AA" id="Grupa 12" o:spid="_x0000_s1046" style="width:453.5pt;height:265.2pt;mso-position-horizontal-relative:char;mso-position-vertical-relative:line" coordsize="57594,3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">
                <v:group id="Grupa 13" o:spid="_x0000_s1047"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upa 264" o:spid="_x0000_s1048"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upa 265" o:spid="_x0000_s1049"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upa 266" o:spid="_x0000_s1050"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upa 267" o:spid="_x0000_s1051"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upa 268" o:spid="_x0000_s1052" style="position:absolute;width:57594;height:33680" coordsize="57594,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Obraz 269" o:spid="_x0000_s1053" type="#_x0000_t75" style="position:absolute;width:57594;height:3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jD/AAAAA3AAAAA8AAABkcnMvZG93bnJldi54bWxEj80KwjAQhO+C7xBW8KapHqRWo6hg8Sb+&#10;4Hlp1rbYbGoTtb69EQSPw8x8w8yXranEkxpXWlYwGkYgiDOrS84VnE/bQQzCeWSNlWVS8CYHy0W3&#10;M8dE2xcf6Hn0uQgQdgkqKLyvEyldVpBBN7Q1cfCutjHog2xyqRt8Bbip5DiKJtJgyWGhwJo2BWW3&#10;48MoyLbTdLOOy7ZO96v3/ZDGl2gfK9XvtasZCE+t/4d/7Z1WMJ5M4Xs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WMP8AAAADcAAAADwAAAAAAAAAAAAAAAACfAgAA&#10;ZHJzL2Rvd25yZXYueG1sUEsFBgAAAAAEAAQA9wAAAIwDAAAAAA==&#10;" stroked="t" strokecolor="windowText">
                              <v:imagedata r:id="rId20" o:title=""/>
                              <v:path arrowok="t"/>
                            </v:shape>
                            <v:rect id="Rectangle 443" o:spid="_x0000_s1054" style="position:absolute;left:18578;top:338;width:2244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textbox>
                                <w:txbxContent>
                                  <w:p w14:paraId="2C6BEC80" w14:textId="77777777" w:rsidR="0031506E" w:rsidRPr="0029751D" w:rsidRDefault="0031506E" w:rsidP="00150074">
                                    <w:pPr>
                                      <w:spacing w:after="0" w:line="240" w:lineRule="auto"/>
                                      <w:rPr>
                                        <w:rFonts w:ascii="Arial" w:hAnsi="Arial" w:cs="Arial"/>
                                        <w:b/>
                                        <w:sz w:val="20"/>
                                        <w:szCs w:val="16"/>
                                      </w:rPr>
                                    </w:pPr>
                                    <w:r w:rsidRPr="0029751D">
                                      <w:rPr>
                                        <w:rFonts w:ascii="Arial" w:hAnsi="Arial" w:cs="Arial"/>
                                        <w:b/>
                                        <w:sz w:val="20"/>
                                        <w:szCs w:val="16"/>
                                      </w:rPr>
                                      <w:t>Koncepcja monitorowania trendu</w:t>
                                    </w:r>
                                  </w:p>
                                </w:txbxContent>
                              </v:textbox>
                            </v:rect>
                          </v:group>
                          <v:shape id="Pole tekstowe 271" o:spid="_x0000_s1055" type="#_x0000_t202" style="position:absolute;left:870;top:5321;width:3150;height:24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AE8UA&#10;AADcAAAADwAAAGRycy9kb3ducmV2LnhtbESPQWvCQBSE70L/w/IKvZmNHqxGVyktglqlaIvn1+wz&#10;G8y+Ddltkv77riD0OMzMN8xi1dtKtNT40rGCUZKCIM6dLrlQ8PW5Hk5B+ICssXJMCn7Jw2r5MFhg&#10;pl3HR2pPoRARwj5DBSaEOpPS54Ys+sTVxNG7uMZiiLIppG6wi3BbyXGaTqTFkuOCwZpeDeXX049V&#10;8P49u77hea+NnmytvnzMdsf8oNTTY/8yBxGoD//he3ujFYyfR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AATxQAAANwAAAAPAAAAAAAAAAAAAAAAAJgCAABkcnMv&#10;ZG93bnJldi54bWxQSwUGAAAAAAQABAD1AAAAigMAAAAA&#10;" filled="f" stroked="f">
                            <v:textbox style="layout-flow:vertical;mso-layout-flow-alt:bottom-to-top" inset="1mm,1mm,1mm,1mm">
                              <w:txbxContent>
                                <w:p w14:paraId="55083BC4" w14:textId="77777777" w:rsidR="0031506E" w:rsidRPr="00D65EE3" w:rsidRDefault="0031506E" w:rsidP="00150074">
                                  <w:pPr>
                                    <w:spacing w:after="0" w:line="240" w:lineRule="auto"/>
                                    <w:jc w:val="center"/>
                                    <w:rPr>
                                      <w:rFonts w:ascii="Arial" w:hAnsi="Arial" w:cs="Arial"/>
                                      <w:sz w:val="20"/>
                                    </w:rPr>
                                  </w:pPr>
                                  <w:r w:rsidRPr="00EC3E9D">
                                    <w:rPr>
                                      <w:rFonts w:ascii="Arial" w:hAnsi="Arial" w:cs="Arial"/>
                                      <w:sz w:val="18"/>
                                    </w:rPr>
                                    <w:t>Charakterysty</w:t>
                                  </w:r>
                                  <w:r>
                                    <w:rPr>
                                      <w:rFonts w:ascii="Arial" w:hAnsi="Arial" w:cs="Arial"/>
                                      <w:sz w:val="18"/>
                                    </w:rPr>
                                    <w:t>k</w:t>
                                  </w:r>
                                  <w:r w:rsidRPr="00EC3E9D">
                                    <w:rPr>
                                      <w:rFonts w:ascii="Arial" w:hAnsi="Arial" w:cs="Arial"/>
                                      <w:sz w:val="18"/>
                                    </w:rPr>
                                    <w:t>a tarcia nawierzchni /</w:t>
                                  </w:r>
                                  <w:r>
                                    <w:rPr>
                                      <w:rFonts w:ascii="Arial" w:hAnsi="Arial" w:cs="Arial"/>
                                      <w:sz w:val="18"/>
                                    </w:rPr>
                                    <w:t xml:space="preserve"> warunki</w:t>
                                  </w:r>
                                </w:p>
                              </w:txbxContent>
                            </v:textbox>
                          </v:shape>
                          <v:rect id="Rectangle 444" o:spid="_x0000_s1056" style="position:absolute;left:5660;top:6192;width:21820;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textbox>
                              <w:txbxContent>
                                <w:p w14:paraId="198A438D"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Charakterystyki tarcia – nowa nawierzchnia</w:t>
                                  </w:r>
                                </w:p>
                                <w:p w14:paraId="684E33CA"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w:t>
                                  </w:r>
                                  <w:r>
                                    <w:rPr>
                                      <w:rFonts w:ascii="Arial" w:hAnsi="Arial" w:cs="Arial"/>
                                      <w:sz w:val="16"/>
                                    </w:rPr>
                                    <w:t>p</w:t>
                                  </w:r>
                                  <w:r w:rsidRPr="0029751D">
                                    <w:rPr>
                                      <w:rFonts w:ascii="Arial" w:hAnsi="Arial" w:cs="Arial"/>
                                      <w:sz w:val="16"/>
                                    </w:rPr>
                                    <w:t>unkt początkowy monitorowania trendu</w:t>
                                  </w:r>
                                  <w:r>
                                    <w:rPr>
                                      <w:rFonts w:ascii="Arial" w:hAnsi="Arial" w:cs="Arial"/>
                                      <w:sz w:val="16"/>
                                    </w:rPr>
                                    <w:t>)</w:t>
                                  </w:r>
                                </w:p>
                              </w:txbxContent>
                            </v:textbox>
                          </v:rect>
                        </v:group>
                        <v:shape id="Pole tekstowe 2" o:spid="_x0000_s1057" type="#_x0000_t202" style="position:absolute;left:19013;top:23416;width:1010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0B9AF9D" w14:textId="77777777" w:rsidR="0031506E" w:rsidRPr="00E07808" w:rsidRDefault="0031506E" w:rsidP="00150074">
                                <w:pPr>
                                  <w:spacing w:after="0" w:line="240" w:lineRule="auto"/>
                                  <w:jc w:val="center"/>
                                  <w:rPr>
                                    <w:rFonts w:ascii="Arial" w:hAnsi="Arial" w:cs="Arial"/>
                                    <w:sz w:val="18"/>
                                  </w:rPr>
                                </w:pPr>
                                <w:r w:rsidRPr="00E07808">
                                  <w:rPr>
                                    <w:rFonts w:ascii="Arial" w:hAnsi="Arial" w:cs="Arial"/>
                                    <w:sz w:val="18"/>
                                  </w:rPr>
                                  <w:t>Ślisko mokro</w:t>
                                </w:r>
                              </w:p>
                            </w:txbxContent>
                          </v:textbox>
                        </v:shape>
                        <v:rect id="Rectangle 448" o:spid="_x0000_s1058" style="position:absolute;left:4451;top:17368;width:2868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v:textbox>
                            <w:txbxContent>
                              <w:p w14:paraId="1F75DCB0" w14:textId="77777777" w:rsidR="0031506E" w:rsidRPr="00C6612D" w:rsidRDefault="0031506E" w:rsidP="00150074">
                                <w:pPr>
                                  <w:spacing w:after="0" w:line="264" w:lineRule="auto"/>
                                  <w:jc w:val="left"/>
                                  <w:rPr>
                                    <w:sz w:val="12"/>
                                    <w:szCs w:val="12"/>
                                  </w:rPr>
                                </w:pPr>
                                <w:r w:rsidRPr="00E07808">
                                  <w:rPr>
                                    <w:rFonts w:ascii="Arial" w:hAnsi="Arial" w:cs="Arial"/>
                                    <w:sz w:val="16"/>
                                  </w:rPr>
                                  <w:t xml:space="preserve">Optymalny czas </w:t>
                                </w:r>
                                <w:r>
                                  <w:rPr>
                                    <w:rFonts w:ascii="Arial" w:hAnsi="Arial" w:cs="Arial"/>
                                    <w:sz w:val="16"/>
                                  </w:rPr>
                                  <w:t>(rozpoczęcie działań naprawczych)</w:t>
                                </w:r>
                              </w:p>
                            </w:txbxContent>
                          </v:textbox>
                        </v:rect>
                      </v:group>
                      <v:rect id="Rectangle 446" o:spid="_x0000_s1059" style="position:absolute;left:39575;top:10547;width:17723;height:3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qi8UA&#10;AADcAAAADwAAAGRycy9kb3ducmV2LnhtbESPQWvCQBSE7wX/w/IKXopuFKw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qLxQAAANwAAAAPAAAAAAAAAAAAAAAAAJgCAABkcnMv&#10;ZG93bnJldi54bWxQSwUGAAAAAAQABAD1AAAAigMAAAAA&#10;" filled="f" stroked="f">
                        <v:textbox>
                          <w:txbxContent>
                            <w:p w14:paraId="23B6CD69" w14:textId="77777777" w:rsidR="0031506E" w:rsidRDefault="0031506E" w:rsidP="00150074">
                              <w:pPr>
                                <w:spacing w:after="0" w:line="264" w:lineRule="auto"/>
                                <w:jc w:val="left"/>
                                <w:rPr>
                                  <w:rFonts w:ascii="Arial" w:hAnsi="Arial" w:cs="Arial"/>
                                  <w:sz w:val="16"/>
                                </w:rPr>
                              </w:pPr>
                              <w:r w:rsidRPr="0029751D">
                                <w:rPr>
                                  <w:rFonts w:ascii="Arial" w:hAnsi="Arial" w:cs="Arial"/>
                                  <w:sz w:val="16"/>
                                </w:rPr>
                                <w:t xml:space="preserve">Zmiana nawierzchni </w:t>
                              </w:r>
                            </w:p>
                            <w:p w14:paraId="36F2F3C9"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(nowy punkt monitorowania trendu)</w:t>
                              </w:r>
                            </w:p>
                          </w:txbxContent>
                        </v:textbox>
                      </v:rect>
                    </v:group>
                    <v:rect id="Rectangle 449" o:spid="_x0000_s1060" style="position:absolute;left:43833;top:18046;width:11911;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MYA&#10;AADcAAAADwAAAGRycy9kb3ducmV2LnhtbESPQWvCQBSE74X+h+UVeim6qQcrMRspQmmQgjRpPT+y&#10;zySYfRuz2yT++64geBxm5hsm2UymFQP1rrGs4HUegSAurW64UvBTfMxWIJxH1thaJgUXcrBJHx8S&#10;jLUd+ZuG3FciQNjFqKD2vouldGVNBt3cdsTBO9reoA+yr6TucQxw08pFFC2lwYbDQo0dbWsqT/mf&#10;UTCW++FQfH3K/cshs3zOztv8d6fU89P0vgbhafL38K2daQWLt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0/MYAAADcAAAADwAAAAAAAAAAAAAAAACYAgAAZHJz&#10;L2Rvd25yZXYueG1sUEsFBgAAAAAEAAQA9QAAAIsDAAAAAA==&#10;" filled="f" stroked="f">
                      <v:textbox>
                        <w:txbxContent>
                          <w:p w14:paraId="28E7366D" w14:textId="77777777" w:rsidR="0031506E" w:rsidRPr="0029751D" w:rsidRDefault="0031506E" w:rsidP="00150074">
                            <w:pPr>
                              <w:spacing w:after="0"/>
                              <w:jc w:val="left"/>
                              <w:rPr>
                                <w:rFonts w:ascii="Arial" w:hAnsi="Arial" w:cs="Arial"/>
                                <w:sz w:val="16"/>
                              </w:rPr>
                            </w:pPr>
                            <w:r w:rsidRPr="0029751D">
                              <w:rPr>
                                <w:rFonts w:ascii="Arial" w:hAnsi="Arial" w:cs="Arial"/>
                                <w:sz w:val="16"/>
                              </w:rPr>
                              <w:t>Minimalny poziom tarcia określony prze</w:t>
                            </w:r>
                            <w:r>
                              <w:rPr>
                                <w:rFonts w:ascii="Arial" w:hAnsi="Arial" w:cs="Arial"/>
                                <w:sz w:val="16"/>
                              </w:rPr>
                              <w:t>z</w:t>
                            </w:r>
                            <w:r w:rsidRPr="0029751D">
                              <w:rPr>
                                <w:rFonts w:ascii="Arial" w:hAnsi="Arial" w:cs="Arial"/>
                                <w:sz w:val="16"/>
                              </w:rPr>
                              <w:t xml:space="preserve"> Państwo</w:t>
                            </w:r>
                          </w:p>
                        </w:txbxContent>
                      </v:textbox>
                    </v:rect>
                  </v:group>
                  <v:rect id="Rectangle 445" o:spid="_x0000_s1061" style="position:absolute;left:33624;top:6192;width:23947;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RZ8UA&#10;AADcAAAADwAAAGRycy9kb3ducmV2LnhtbESPQWvCQBSE70L/w/IKvYhu6qFKdJUilAYpiEnr+ZF9&#10;JsHs25jdJvHfu4LgcZiZb5jVZjC16Kh1lWUF79MIBHFudcWFgt/sa7IA4TyyxtoyKbiSg836ZbTC&#10;WNueD9SlvhABwi5GBaX3TSyly0sy6Ka2IQ7eybYGfZBtIXWLfYCbWs6i6EMarDgslNjQtqT8nP4b&#10;BX2+747Zz7fcj4+J5Uty2aZ/O6XeXofPJQhPg3+GH+1EK5jN5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BFnxQAAANwAAAAPAAAAAAAAAAAAAAAAAJgCAABkcnMv&#10;ZG93bnJldi54bWxQSwUGAAAAAAQABAD1AAAAigMAAAAA&#10;" filled="f" stroked="f">
                    <v:textbox>
                      <w:txbxContent>
                        <w:p w14:paraId="5F398B7C" w14:textId="77777777" w:rsidR="0031506E" w:rsidRDefault="0031506E" w:rsidP="00150074">
                          <w:pPr>
                            <w:spacing w:after="0" w:line="264" w:lineRule="auto"/>
                            <w:jc w:val="left"/>
                            <w:rPr>
                              <w:rFonts w:ascii="Arial" w:hAnsi="Arial" w:cs="Arial"/>
                              <w:sz w:val="16"/>
                            </w:rPr>
                          </w:pPr>
                          <w:r w:rsidRPr="0029751D">
                            <w:rPr>
                              <w:rFonts w:ascii="Arial" w:hAnsi="Arial" w:cs="Arial"/>
                              <w:sz w:val="16"/>
                            </w:rPr>
                            <w:t xml:space="preserve">Działania na nawierzchni </w:t>
                          </w:r>
                        </w:p>
                        <w:p w14:paraId="3DA90544" w14:textId="77777777" w:rsidR="0031506E" w:rsidRPr="0029751D" w:rsidRDefault="0031506E" w:rsidP="00150074">
                          <w:pPr>
                            <w:spacing w:after="0" w:line="264" w:lineRule="auto"/>
                            <w:jc w:val="left"/>
                            <w:rPr>
                              <w:rFonts w:ascii="Arial" w:hAnsi="Arial" w:cs="Arial"/>
                              <w:sz w:val="16"/>
                            </w:rPr>
                          </w:pPr>
                          <w:r w:rsidRPr="0029751D">
                            <w:rPr>
                              <w:rFonts w:ascii="Arial" w:hAnsi="Arial" w:cs="Arial"/>
                              <w:sz w:val="16"/>
                            </w:rPr>
                            <w:t>(usuwanie gumy, odnowa tekstury, geometra)</w:t>
                          </w:r>
                        </w:p>
                      </w:txbxContent>
                    </v:textbox>
                  </v:rect>
                </v:group>
                <v:rect id="Rectangle 452" o:spid="_x0000_s1062" style="position:absolute;left:17949;top:29222;width:1843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FFcMA&#10;AADcAAAADwAAAGRycy9kb3ducmV2LnhtbERPTWuDQBC9F/Iflgn0UpI1HtpisglBCJVSkJom58Gd&#10;qMSdVXer9t93D4UeH+97d5hNK0YaXGNZwWYdgSAurW64UvB1Pq1eQTiPrLG1TAp+yMFhv3jYYaLt&#10;xJ80Fr4SIYRdggpq77tESlfWZNCtbUccuJsdDPoAh0rqAacQbloZR9GzNNhwaKixo7Sm8l58GwVT&#10;mY/X88ebzJ+umeU+69Pi8q7U43I+bkF4mv2/+M+daQXxS1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FFcMAAADcAAAADwAAAAAAAAAAAAAAAACYAgAAZHJzL2Rv&#10;d25yZXYueG1sUEsFBgAAAAAEAAQA9QAAAIgDAAAAAA==&#10;" filled="f" stroked="f">
                  <v:textbox>
                    <w:txbxContent>
                      <w:p w14:paraId="4845F8FE" w14:textId="77777777" w:rsidR="0031506E" w:rsidRPr="0029751D" w:rsidRDefault="0031506E" w:rsidP="00150074">
                        <w:pPr>
                          <w:spacing w:after="0" w:line="240" w:lineRule="auto"/>
                          <w:jc w:val="center"/>
                          <w:rPr>
                            <w:rFonts w:ascii="Arial" w:hAnsi="Arial" w:cs="Arial"/>
                            <w:sz w:val="18"/>
                          </w:rPr>
                        </w:pPr>
                        <w:r w:rsidRPr="0029751D">
                          <w:rPr>
                            <w:rFonts w:ascii="Arial" w:hAnsi="Arial" w:cs="Arial"/>
                            <w:sz w:val="18"/>
                          </w:rPr>
                          <w:t>Czas użytkowania nawierzchni</w:t>
                        </w:r>
                      </w:p>
                    </w:txbxContent>
                  </v:textbox>
                </v:rect>
                <w10:anchorlock/>
              </v:group>
            </w:pict>
          </mc:Fallback>
        </mc:AlternateContent>
      </w:r>
    </w:p>
    <w:p w14:paraId="7BBD7227" w14:textId="77777777" w:rsidR="003141DA" w:rsidRPr="00553B58" w:rsidRDefault="003141DA" w:rsidP="00CD6E3C">
      <w:pPr>
        <w:spacing w:after="0"/>
        <w:rPr>
          <w:b/>
          <w:bCs/>
          <w:sz w:val="22"/>
        </w:rPr>
      </w:pPr>
    </w:p>
    <w:p w14:paraId="2DD1425F" w14:textId="77777777" w:rsidR="003141DA" w:rsidRPr="00553B58" w:rsidRDefault="003141DA" w:rsidP="00CD6E3C">
      <w:pPr>
        <w:jc w:val="center"/>
        <w:rPr>
          <w:bCs/>
          <w:sz w:val="22"/>
        </w:rPr>
      </w:pPr>
      <w:r w:rsidRPr="00553B58">
        <w:rPr>
          <w:b/>
          <w:bCs/>
          <w:sz w:val="22"/>
        </w:rPr>
        <w:t>Rysunek 3-3.</w:t>
      </w:r>
      <w:r w:rsidRPr="00553B58">
        <w:rPr>
          <w:bCs/>
          <w:sz w:val="22"/>
        </w:rPr>
        <w:t xml:space="preserve">   </w:t>
      </w:r>
      <w:r w:rsidR="004301DF" w:rsidRPr="00553B58">
        <w:rPr>
          <w:bCs/>
          <w:sz w:val="22"/>
        </w:rPr>
        <w:t>Koncepcja</w:t>
      </w:r>
      <w:r w:rsidRPr="00553B58">
        <w:rPr>
          <w:bCs/>
          <w:sz w:val="22"/>
        </w:rPr>
        <w:t xml:space="preserve"> monitorowania trendu (Źródło: Doc 9157, Część 3)</w:t>
      </w:r>
    </w:p>
    <w:p w14:paraId="4FEC0842" w14:textId="77777777" w:rsidR="004301DF" w:rsidRPr="00553B58" w:rsidRDefault="004301DF" w:rsidP="00CD6E3C">
      <w:pPr>
        <w:spacing w:after="0"/>
        <w:rPr>
          <w:b/>
          <w:bCs/>
          <w:sz w:val="22"/>
        </w:rPr>
      </w:pPr>
    </w:p>
    <w:p w14:paraId="2D05AC56" w14:textId="77777777"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1</w:t>
      </w:r>
      <w:r w:rsidRPr="00553B58">
        <w:rPr>
          <w:sz w:val="22"/>
        </w:rPr>
        <w:t xml:space="preserve"> </w:t>
      </w:r>
      <w:r w:rsidR="00A2654F" w:rsidRPr="00553B58">
        <w:rPr>
          <w:sz w:val="22"/>
        </w:rPr>
        <w:tab/>
      </w:r>
      <w:r w:rsidR="003141DA" w:rsidRPr="00553B58">
        <w:rPr>
          <w:sz w:val="22"/>
        </w:rPr>
        <w:t xml:space="preserve">Celem jest zapewnienie odpowiednich charakterystyk tarcia na całej długości drogi startowej na poziomie lub powyżej poziomu minimalnego poziomu tarcia określonego w danym Państwie. </w:t>
      </w:r>
    </w:p>
    <w:p w14:paraId="4DB12959" w14:textId="4DE8E3F6"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2</w:t>
      </w:r>
      <w:r w:rsidRPr="00553B58">
        <w:rPr>
          <w:sz w:val="22"/>
        </w:rPr>
        <w:t xml:space="preserve"> </w:t>
      </w:r>
      <w:r w:rsidR="00A2654F" w:rsidRPr="00553B58">
        <w:rPr>
          <w:sz w:val="22"/>
        </w:rPr>
        <w:tab/>
      </w:r>
      <w:r w:rsidR="003141DA" w:rsidRPr="00553B58">
        <w:rPr>
          <w:sz w:val="22"/>
        </w:rPr>
        <w:t>Tendencja</w:t>
      </w:r>
      <w:r w:rsidR="001F183A" w:rsidRPr="00553B58">
        <w:rPr>
          <w:sz w:val="22"/>
        </w:rPr>
        <w:t xml:space="preserve"> (</w:t>
      </w:r>
      <w:r w:rsidR="003141DA" w:rsidRPr="00553B58">
        <w:rPr>
          <w:sz w:val="22"/>
        </w:rPr>
        <w:t>trend</w:t>
      </w:r>
      <w:r w:rsidR="001F183A" w:rsidRPr="00553B58">
        <w:rPr>
          <w:sz w:val="22"/>
        </w:rPr>
        <w:t>)</w:t>
      </w:r>
      <w:r w:rsidR="003141DA" w:rsidRPr="00553B58">
        <w:rPr>
          <w:sz w:val="22"/>
        </w:rPr>
        <w:t xml:space="preserve"> w pogarszaniu się charakterystyk tarcia nawierzchni jest monitorowany zgodnie z kryteriami określonymi przez dane Państwo. Pogarszanie tarcia zwykle powodowane jest przez:</w:t>
      </w:r>
    </w:p>
    <w:p w14:paraId="208C0776" w14:textId="77777777" w:rsidR="003141DA" w:rsidRPr="00553B58" w:rsidRDefault="00475FD4" w:rsidP="00CD6E3C">
      <w:pPr>
        <w:tabs>
          <w:tab w:val="left" w:pos="567"/>
        </w:tabs>
        <w:ind w:left="567" w:hanging="567"/>
        <w:rPr>
          <w:sz w:val="22"/>
        </w:rPr>
      </w:pPr>
      <w:r w:rsidRPr="00553B58">
        <w:rPr>
          <w:sz w:val="22"/>
        </w:rPr>
        <w:t xml:space="preserve">a) </w:t>
      </w:r>
      <w:r w:rsidRPr="00553B58">
        <w:rPr>
          <w:sz w:val="22"/>
        </w:rPr>
        <w:tab/>
      </w:r>
      <w:r w:rsidR="003141DA" w:rsidRPr="00553B58">
        <w:rPr>
          <w:sz w:val="22"/>
        </w:rPr>
        <w:t xml:space="preserve">pozostałości gumy, co może być monitorowane/zarządzane w ramach programu usuwania gumy; </w:t>
      </w:r>
    </w:p>
    <w:p w14:paraId="37070253" w14:textId="77777777" w:rsidR="003141DA" w:rsidRPr="00553B58" w:rsidRDefault="00475FD4" w:rsidP="00CD6E3C">
      <w:pPr>
        <w:tabs>
          <w:tab w:val="left" w:pos="567"/>
        </w:tabs>
        <w:ind w:left="567" w:hanging="567"/>
        <w:rPr>
          <w:sz w:val="22"/>
        </w:rPr>
      </w:pPr>
      <w:r w:rsidRPr="00553B58">
        <w:rPr>
          <w:sz w:val="22"/>
        </w:rPr>
        <w:t xml:space="preserve">b) </w:t>
      </w:r>
      <w:r w:rsidRPr="00553B58">
        <w:rPr>
          <w:sz w:val="22"/>
        </w:rPr>
        <w:tab/>
      </w:r>
      <w:r w:rsidR="003141DA" w:rsidRPr="00553B58">
        <w:rPr>
          <w:sz w:val="22"/>
        </w:rPr>
        <w:t>ścierania się nawierzchni, co może być monitorowane/zarządzane w ramach program utraty szorstkości, odnowy tekstury, zmiany nawierzchni; oraz</w:t>
      </w:r>
    </w:p>
    <w:p w14:paraId="22F0F66E" w14:textId="77777777" w:rsidR="003141DA" w:rsidRPr="00553B58" w:rsidRDefault="00475FD4" w:rsidP="00CD6E3C">
      <w:pPr>
        <w:tabs>
          <w:tab w:val="left" w:pos="567"/>
        </w:tabs>
        <w:ind w:left="567" w:hanging="567"/>
        <w:rPr>
          <w:sz w:val="22"/>
        </w:rPr>
      </w:pPr>
      <w:r w:rsidRPr="00553B58">
        <w:rPr>
          <w:sz w:val="22"/>
        </w:rPr>
        <w:t>c)</w:t>
      </w:r>
      <w:r w:rsidRPr="00553B58">
        <w:rPr>
          <w:sz w:val="22"/>
        </w:rPr>
        <w:tab/>
      </w:r>
      <w:r w:rsidR="003141DA" w:rsidRPr="00553B58">
        <w:rPr>
          <w:sz w:val="22"/>
        </w:rPr>
        <w:t xml:space="preserve">słabe odprowadzanie wody które może być monitorowane/zarządzane poprzez obserwacje zmian w geometrii i kanałach odprowadzania wody a także w programie ponownego wdrożenia. </w:t>
      </w:r>
    </w:p>
    <w:p w14:paraId="112AB05B" w14:textId="77777777"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3</w:t>
      </w:r>
      <w:r w:rsidRPr="00553B58">
        <w:rPr>
          <w:sz w:val="22"/>
        </w:rPr>
        <w:t xml:space="preserve"> </w:t>
      </w:r>
      <w:r w:rsidR="00A2654F" w:rsidRPr="00553B58">
        <w:rPr>
          <w:sz w:val="22"/>
        </w:rPr>
        <w:tab/>
      </w:r>
      <w:r w:rsidR="003141DA" w:rsidRPr="00553B58">
        <w:rPr>
          <w:sz w:val="22"/>
        </w:rPr>
        <w:t xml:space="preserve">Koncepcja monitorowania trendu została opisane w Doc 9157, część 3, i jej główne zastosowanie to zapewnienie, że degradacja charakterystyk tarcia nawierzchni jest powyżej minimum poziomu tarcia określonego w danym Państwie. </w:t>
      </w:r>
    </w:p>
    <w:p w14:paraId="2DBC5718" w14:textId="1090B879"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4</w:t>
      </w:r>
      <w:r w:rsidRPr="00553B58">
        <w:rPr>
          <w:sz w:val="22"/>
        </w:rPr>
        <w:t xml:space="preserve"> </w:t>
      </w:r>
      <w:r w:rsidR="00A2654F" w:rsidRPr="00553B58">
        <w:rPr>
          <w:sz w:val="22"/>
        </w:rPr>
        <w:tab/>
      </w:r>
      <w:r w:rsidR="003141DA" w:rsidRPr="00553B58">
        <w:rPr>
          <w:sz w:val="22"/>
        </w:rPr>
        <w:t xml:space="preserve">W procesie budowy nowej drogi startowej lub odnowy istniejących dróg startowych, należy zapewnić nawierzchni odpowiednie nachylenie oraz zastosować kruszywo o nieregularnej strukturze z pokruszonego żwiru lub kamienia celem zapewnienia właściwiej ostrości tekstury – co przełoży się na właściwe charakterystyki tarcia nawierzchni, które zapewnią docelowo dobre hamowanie w mokrych warunkach. Charakterystyki tarcia nowej drogi startowej lub drogi startowej </w:t>
      </w:r>
      <w:r w:rsidR="003141DA" w:rsidRPr="00553B58">
        <w:rPr>
          <w:sz w:val="22"/>
        </w:rPr>
        <w:lastRenderedPageBreak/>
        <w:t>z</w:t>
      </w:r>
      <w:r w:rsidR="001F183A" w:rsidRPr="00553B58">
        <w:rPr>
          <w:sz w:val="22"/>
        </w:rPr>
        <w:t> </w:t>
      </w:r>
      <w:r w:rsidR="003141DA" w:rsidRPr="00553B58">
        <w:rPr>
          <w:sz w:val="22"/>
        </w:rPr>
        <w:t xml:space="preserve">odnowioną nawierzchnią określają punkt początkowy monitorowania trendu, niemniej monitorowanie trendu można rozpocząć w dowolnie wypranym czasie użytkowania nawierzchni. </w:t>
      </w:r>
    </w:p>
    <w:p w14:paraId="2D660ADD" w14:textId="357B76FF"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5</w:t>
      </w:r>
      <w:r w:rsidRPr="00553B58">
        <w:rPr>
          <w:sz w:val="22"/>
        </w:rPr>
        <w:t xml:space="preserve"> </w:t>
      </w:r>
      <w:r w:rsidR="00A2654F" w:rsidRPr="00553B58">
        <w:rPr>
          <w:sz w:val="22"/>
        </w:rPr>
        <w:tab/>
      </w:r>
      <w:r w:rsidR="003141DA" w:rsidRPr="00553B58">
        <w:rPr>
          <w:sz w:val="22"/>
        </w:rPr>
        <w:t>Usta</w:t>
      </w:r>
      <w:r w:rsidR="001F183A" w:rsidRPr="00553B58">
        <w:rPr>
          <w:sz w:val="22"/>
        </w:rPr>
        <w:t>no</w:t>
      </w:r>
      <w:r w:rsidR="003141DA" w:rsidRPr="00553B58">
        <w:rPr>
          <w:sz w:val="22"/>
        </w:rPr>
        <w:t>wione przez Państwo kryteria dotyczące char</w:t>
      </w:r>
      <w:r w:rsidR="001F183A" w:rsidRPr="00553B58">
        <w:rPr>
          <w:sz w:val="22"/>
        </w:rPr>
        <w:t>akterystyk tarcia nawierzchni i </w:t>
      </w:r>
      <w:r w:rsidR="003141DA" w:rsidRPr="00553B58">
        <w:rPr>
          <w:sz w:val="22"/>
        </w:rPr>
        <w:t xml:space="preserve">wyniki uzyskane z ustalonych lub zatwierdzonych przez Państwo metod oceny stanowią punkt odniesienia dla przeprowadzania i oceny monitorowania trendów. Odniesienie to powinno zapewnić, że siły tarcia, które według przepisów certyfikacyjnych samolotu mogą pojawić się na mokrej nawierzchni, będą zapewnione na nawierzchni drogi startowej. </w:t>
      </w:r>
    </w:p>
    <w:p w14:paraId="3EBB7D47" w14:textId="6B02A309"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6</w:t>
      </w:r>
      <w:r w:rsidRPr="00553B58">
        <w:rPr>
          <w:sz w:val="22"/>
        </w:rPr>
        <w:t xml:space="preserve"> </w:t>
      </w:r>
      <w:r w:rsidR="00A2654F" w:rsidRPr="00553B58">
        <w:rPr>
          <w:sz w:val="22"/>
        </w:rPr>
        <w:tab/>
      </w:r>
      <w:r w:rsidR="003141DA" w:rsidRPr="00553B58">
        <w:rPr>
          <w:sz w:val="22"/>
        </w:rPr>
        <w:t>Ustalenie, że droga startowa lub jej część jest śliska</w:t>
      </w:r>
      <w:r w:rsidR="00AF1063" w:rsidRPr="00553B58">
        <w:rPr>
          <w:sz w:val="22"/>
        </w:rPr>
        <w:t>,</w:t>
      </w:r>
      <w:r w:rsidR="003141DA" w:rsidRPr="00553B58">
        <w:rPr>
          <w:sz w:val="22"/>
        </w:rPr>
        <w:t xml:space="preserve"> gdy </w:t>
      </w:r>
      <w:r w:rsidR="00AF1063" w:rsidRPr="00553B58">
        <w:rPr>
          <w:sz w:val="22"/>
        </w:rPr>
        <w:t xml:space="preserve">jest </w:t>
      </w:r>
      <w:r w:rsidR="003141DA" w:rsidRPr="00553B58">
        <w:rPr>
          <w:sz w:val="22"/>
        </w:rPr>
        <w:t xml:space="preserve">mokra wnioskować można z wielu różnych metod lub ich kombinacji. Kryteria opisane przez Państwo mogą zawierać metody oceny </w:t>
      </w:r>
      <w:r w:rsidR="00AF1063" w:rsidRPr="00553B58">
        <w:rPr>
          <w:sz w:val="22"/>
        </w:rPr>
        <w:t xml:space="preserve">warunków panujących na nawierzchni drogi startowej </w:t>
      </w:r>
      <w:r w:rsidR="003141DA" w:rsidRPr="00553B58">
        <w:rPr>
          <w:sz w:val="22"/>
        </w:rPr>
        <w:t>opisane w PANS-</w:t>
      </w:r>
      <w:r w:rsidR="001F183A" w:rsidRPr="00553B58">
        <w:rPr>
          <w:sz w:val="22"/>
        </w:rPr>
        <w:t>Lotniska</w:t>
      </w:r>
      <w:r w:rsidR="003141DA" w:rsidRPr="00553B58">
        <w:rPr>
          <w:sz w:val="22"/>
        </w:rPr>
        <w:t xml:space="preserve"> (Doc 9981). Dodatkowo, drogi startowe lub ich części </w:t>
      </w:r>
      <w:r w:rsidR="00AF1063" w:rsidRPr="00553B58">
        <w:rPr>
          <w:sz w:val="22"/>
        </w:rPr>
        <w:t xml:space="preserve">o niższym standardzie </w:t>
      </w:r>
      <w:r w:rsidR="003141DA" w:rsidRPr="00553B58">
        <w:rPr>
          <w:sz w:val="22"/>
        </w:rPr>
        <w:t>mogą być raportowane przez załogi statków lotniczych na podstawie doświadczeń pilotów lub poprzez analizę osiągów hamowania statku powietrznego. W przypadku</w:t>
      </w:r>
      <w:r w:rsidR="00AF1063" w:rsidRPr="00553B58">
        <w:rPr>
          <w:sz w:val="22"/>
        </w:rPr>
        <w:t>,</w:t>
      </w:r>
      <w:r w:rsidR="003141DA" w:rsidRPr="00553B58">
        <w:rPr>
          <w:sz w:val="22"/>
        </w:rPr>
        <w:t xml:space="preserve"> gdy takie raporty są otrzymywane, </w:t>
      </w:r>
      <w:r w:rsidR="001D7DFC" w:rsidRPr="00553B58">
        <w:rPr>
          <w:sz w:val="22"/>
        </w:rPr>
        <w:t xml:space="preserve">wskazuje to, </w:t>
      </w:r>
      <w:r w:rsidR="003141DA" w:rsidRPr="00553B58">
        <w:rPr>
          <w:sz w:val="22"/>
        </w:rPr>
        <w:t xml:space="preserve">że </w:t>
      </w:r>
      <w:r w:rsidR="001D7DFC" w:rsidRPr="00553B58">
        <w:rPr>
          <w:sz w:val="22"/>
        </w:rPr>
        <w:t xml:space="preserve">prawdopodobnie </w:t>
      </w:r>
      <w:r w:rsidR="003141DA" w:rsidRPr="00553B58">
        <w:rPr>
          <w:sz w:val="22"/>
        </w:rPr>
        <w:t xml:space="preserve">charakterystyki tarcia nawierzchni są obniżone i wymagają powzięcia niezbędnych działań naprawczych. </w:t>
      </w:r>
    </w:p>
    <w:p w14:paraId="39C1E117" w14:textId="77777777" w:rsidR="003141DA" w:rsidRPr="00553B58" w:rsidRDefault="003141DA" w:rsidP="00CD6E3C">
      <w:pPr>
        <w:pStyle w:val="Nagwek3"/>
      </w:pPr>
      <w:bookmarkStart w:id="25" w:name="_Toc47702568"/>
      <w:r w:rsidRPr="00553B58">
        <w:t>Usuwanie gumy</w:t>
      </w:r>
      <w:bookmarkEnd w:id="25"/>
    </w:p>
    <w:p w14:paraId="5DE4F018" w14:textId="77777777"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7</w:t>
      </w:r>
      <w:r w:rsidRPr="00553B58">
        <w:rPr>
          <w:sz w:val="22"/>
        </w:rPr>
        <w:t xml:space="preserve"> </w:t>
      </w:r>
      <w:r w:rsidR="00A2654F" w:rsidRPr="00553B58">
        <w:rPr>
          <w:sz w:val="22"/>
        </w:rPr>
        <w:tab/>
      </w:r>
      <w:r w:rsidR="003141DA" w:rsidRPr="00553B58">
        <w:rPr>
          <w:sz w:val="22"/>
        </w:rPr>
        <w:t xml:space="preserve">Nadrzędnym celem usuwania gumy jest przywrócenie charakterystyki tarcia oraz odkrycie zakrytych </w:t>
      </w:r>
      <w:r w:rsidR="008C0F7C" w:rsidRPr="00553B58">
        <w:rPr>
          <w:sz w:val="22"/>
        </w:rPr>
        <w:t xml:space="preserve">fragmentów </w:t>
      </w:r>
      <w:r w:rsidR="001D7DFC" w:rsidRPr="00553B58">
        <w:rPr>
          <w:sz w:val="22"/>
        </w:rPr>
        <w:t xml:space="preserve">namalowanego </w:t>
      </w:r>
      <w:r w:rsidR="003141DA" w:rsidRPr="00553B58">
        <w:rPr>
          <w:sz w:val="22"/>
        </w:rPr>
        <w:t>oznakowa</w:t>
      </w:r>
      <w:r w:rsidR="00150074" w:rsidRPr="00553B58">
        <w:rPr>
          <w:sz w:val="22"/>
        </w:rPr>
        <w:t>nia</w:t>
      </w:r>
      <w:r w:rsidR="003141DA" w:rsidRPr="00553B58">
        <w:rPr>
          <w:sz w:val="22"/>
        </w:rPr>
        <w:t xml:space="preserve"> poziom</w:t>
      </w:r>
      <w:r w:rsidR="008C0F7C" w:rsidRPr="00553B58">
        <w:rPr>
          <w:sz w:val="22"/>
        </w:rPr>
        <w:t>ego</w:t>
      </w:r>
      <w:r w:rsidR="003141DA" w:rsidRPr="00553B58">
        <w:rPr>
          <w:sz w:val="22"/>
        </w:rPr>
        <w:t xml:space="preserve"> drogi startowej. Każde lądowanie statku powietrznego pozostawia nagromadzenia gumy. Z czasem nagromadzenia te zbierają się w określonych miejscach, w szczególności w strefie przyziemienia i hamowania na drodze startowej. W konsekwencji powoduje to stopniowe zmniejszenie tekstury i przykrywanie oznakowanych obszarów.</w:t>
      </w:r>
    </w:p>
    <w:p w14:paraId="32DBA029" w14:textId="77777777"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8</w:t>
      </w:r>
      <w:r w:rsidRPr="00553B58">
        <w:rPr>
          <w:sz w:val="22"/>
        </w:rPr>
        <w:t xml:space="preserve"> </w:t>
      </w:r>
      <w:r w:rsidR="00A2654F" w:rsidRPr="00553B58">
        <w:rPr>
          <w:sz w:val="22"/>
        </w:rPr>
        <w:tab/>
      </w:r>
      <w:r w:rsidR="003141DA" w:rsidRPr="00553B58">
        <w:rPr>
          <w:sz w:val="22"/>
        </w:rPr>
        <w:t>Istnieją cztery metody usuwania gumy z drogi startowej:</w:t>
      </w:r>
    </w:p>
    <w:p w14:paraId="2E9C1DC3" w14:textId="77777777" w:rsidR="003141DA" w:rsidRPr="00553B58" w:rsidRDefault="00475FD4" w:rsidP="00CD6E3C">
      <w:pPr>
        <w:tabs>
          <w:tab w:val="left" w:pos="567"/>
        </w:tabs>
        <w:ind w:left="567" w:hanging="567"/>
        <w:rPr>
          <w:sz w:val="22"/>
        </w:rPr>
      </w:pPr>
      <w:r w:rsidRPr="00553B58">
        <w:rPr>
          <w:sz w:val="22"/>
        </w:rPr>
        <w:t xml:space="preserve">a) </w:t>
      </w:r>
      <w:r w:rsidRPr="00553B58">
        <w:rPr>
          <w:sz w:val="22"/>
        </w:rPr>
        <w:tab/>
      </w:r>
      <w:r w:rsidR="003141DA" w:rsidRPr="00553B58">
        <w:rPr>
          <w:sz w:val="22"/>
        </w:rPr>
        <w:t>wydmuchiwanie wodą;</w:t>
      </w:r>
    </w:p>
    <w:p w14:paraId="362E85A7" w14:textId="77777777" w:rsidR="003141DA" w:rsidRPr="00553B58" w:rsidRDefault="00475FD4" w:rsidP="00CD6E3C">
      <w:pPr>
        <w:tabs>
          <w:tab w:val="left" w:pos="567"/>
        </w:tabs>
        <w:ind w:left="567" w:hanging="567"/>
        <w:rPr>
          <w:sz w:val="22"/>
        </w:rPr>
      </w:pPr>
      <w:r w:rsidRPr="00553B58">
        <w:rPr>
          <w:sz w:val="22"/>
        </w:rPr>
        <w:t xml:space="preserve">b) </w:t>
      </w:r>
      <w:r w:rsidRPr="00553B58">
        <w:rPr>
          <w:sz w:val="22"/>
        </w:rPr>
        <w:tab/>
      </w:r>
      <w:r w:rsidR="003141DA" w:rsidRPr="00553B58">
        <w:rPr>
          <w:sz w:val="22"/>
        </w:rPr>
        <w:t>usuwanie chemiczne;</w:t>
      </w:r>
    </w:p>
    <w:p w14:paraId="31CA19E8" w14:textId="77777777" w:rsidR="003141DA" w:rsidRPr="00553B58" w:rsidRDefault="00475FD4" w:rsidP="00CD6E3C">
      <w:pPr>
        <w:tabs>
          <w:tab w:val="left" w:pos="567"/>
        </w:tabs>
        <w:ind w:left="567" w:hanging="567"/>
        <w:rPr>
          <w:sz w:val="22"/>
        </w:rPr>
      </w:pPr>
      <w:r w:rsidRPr="00553B58">
        <w:rPr>
          <w:sz w:val="22"/>
        </w:rPr>
        <w:t xml:space="preserve">c) </w:t>
      </w:r>
      <w:r w:rsidRPr="00553B58">
        <w:rPr>
          <w:sz w:val="22"/>
        </w:rPr>
        <w:tab/>
      </w:r>
      <w:r w:rsidR="003141DA" w:rsidRPr="00553B58">
        <w:rPr>
          <w:sz w:val="22"/>
        </w:rPr>
        <w:t>oczyszczanie strumieniem śrutu (śrutowanie); oraz</w:t>
      </w:r>
    </w:p>
    <w:p w14:paraId="3150A2A3" w14:textId="77777777" w:rsidR="003141DA" w:rsidRPr="00553B58" w:rsidRDefault="00475FD4" w:rsidP="00CD6E3C">
      <w:pPr>
        <w:tabs>
          <w:tab w:val="left" w:pos="567"/>
        </w:tabs>
        <w:ind w:left="567" w:hanging="567"/>
        <w:rPr>
          <w:sz w:val="22"/>
        </w:rPr>
      </w:pPr>
      <w:r w:rsidRPr="00553B58">
        <w:rPr>
          <w:sz w:val="22"/>
        </w:rPr>
        <w:t xml:space="preserve">d) </w:t>
      </w:r>
      <w:r w:rsidRPr="00553B58">
        <w:rPr>
          <w:sz w:val="22"/>
        </w:rPr>
        <w:tab/>
      </w:r>
      <w:r w:rsidR="003141DA" w:rsidRPr="00553B58">
        <w:rPr>
          <w:sz w:val="22"/>
        </w:rPr>
        <w:t>środki mechaniczne.</w:t>
      </w:r>
    </w:p>
    <w:p w14:paraId="7D7C1A62" w14:textId="64D8C985" w:rsidR="003141DA" w:rsidRPr="00553B58" w:rsidRDefault="00CE2FE2" w:rsidP="00CD6E3C">
      <w:pPr>
        <w:tabs>
          <w:tab w:val="left" w:pos="1276"/>
        </w:tabs>
        <w:spacing w:before="200"/>
        <w:ind w:firstLine="425"/>
        <w:rPr>
          <w:sz w:val="22"/>
        </w:rPr>
      </w:pPr>
      <w:r w:rsidRPr="00553B58">
        <w:rPr>
          <w:sz w:val="22"/>
        </w:rPr>
        <w:t>3.7</w:t>
      </w:r>
      <w:r w:rsidR="00712272" w:rsidRPr="00553B58">
        <w:rPr>
          <w:sz w:val="22"/>
        </w:rPr>
        <w:t>9</w:t>
      </w:r>
      <w:r w:rsidRPr="00553B58">
        <w:rPr>
          <w:sz w:val="22"/>
        </w:rPr>
        <w:t xml:space="preserve"> </w:t>
      </w:r>
      <w:r w:rsidR="00A2654F" w:rsidRPr="00553B58">
        <w:rPr>
          <w:sz w:val="22"/>
        </w:rPr>
        <w:tab/>
      </w:r>
      <w:r w:rsidR="003141DA" w:rsidRPr="00553B58">
        <w:rPr>
          <w:sz w:val="22"/>
        </w:rPr>
        <w:t>Żad</w:t>
      </w:r>
      <w:r w:rsidR="001F183A" w:rsidRPr="00553B58">
        <w:rPr>
          <w:sz w:val="22"/>
        </w:rPr>
        <w:t xml:space="preserve">na z metod usuwania nie jest </w:t>
      </w:r>
      <w:r w:rsidR="003141DA" w:rsidRPr="00553B58">
        <w:rPr>
          <w:sz w:val="22"/>
        </w:rPr>
        <w:t xml:space="preserve">lepsza </w:t>
      </w:r>
      <w:r w:rsidR="001F183A" w:rsidRPr="00553B58">
        <w:rPr>
          <w:sz w:val="22"/>
        </w:rPr>
        <w:t>w</w:t>
      </w:r>
      <w:r w:rsidR="003141DA" w:rsidRPr="00553B58">
        <w:rPr>
          <w:sz w:val="22"/>
        </w:rPr>
        <w:t xml:space="preserve"> stosunku do innych lub </w:t>
      </w:r>
      <w:r w:rsidR="001F183A" w:rsidRPr="00553B58">
        <w:rPr>
          <w:sz w:val="22"/>
        </w:rPr>
        <w:t xml:space="preserve">do </w:t>
      </w:r>
      <w:r w:rsidR="003141DA" w:rsidRPr="00553B58">
        <w:rPr>
          <w:sz w:val="22"/>
        </w:rPr>
        <w:t>danego typu nawierzchni. Metody mogą być łączone. Metoda chemiczna może być stosowana na początek lub dla zmiękczenia gumy przed wydmuchiwaniem wodą. Dodatkowe wytyczne na temat usuwania gumy oraz innych zanieczyszczeń nawierzchni</w:t>
      </w:r>
      <w:r w:rsidR="00475FD4" w:rsidRPr="00553B58">
        <w:rPr>
          <w:sz w:val="22"/>
        </w:rPr>
        <w:t xml:space="preserve"> drogi startowej znajdują się w</w:t>
      </w:r>
      <w:r w:rsidR="00B31409" w:rsidRPr="00553B58">
        <w:rPr>
          <w:sz w:val="22"/>
        </w:rPr>
        <w:t xml:space="preserve"> </w:t>
      </w:r>
      <w:r w:rsidR="003141DA" w:rsidRPr="00553B58">
        <w:rPr>
          <w:sz w:val="22"/>
        </w:rPr>
        <w:t xml:space="preserve">Doc 9137, Część 2 </w:t>
      </w:r>
      <w:r w:rsidR="00475FD4" w:rsidRPr="00553B58">
        <w:rPr>
          <w:sz w:val="22"/>
        </w:rPr>
        <w:t>„</w:t>
      </w:r>
      <w:r w:rsidR="003141DA" w:rsidRPr="00553B58">
        <w:rPr>
          <w:i/>
          <w:sz w:val="22"/>
        </w:rPr>
        <w:t>Nawierzchnie</w:t>
      </w:r>
      <w:r w:rsidR="00475FD4" w:rsidRPr="00553B58">
        <w:rPr>
          <w:i/>
          <w:sz w:val="22"/>
        </w:rPr>
        <w:t>”</w:t>
      </w:r>
      <w:r w:rsidR="003141DA" w:rsidRPr="00553B58">
        <w:rPr>
          <w:sz w:val="22"/>
        </w:rPr>
        <w:t xml:space="preserve"> oraz Część 9 </w:t>
      </w:r>
      <w:r w:rsidR="00475FD4" w:rsidRPr="00553B58">
        <w:rPr>
          <w:sz w:val="22"/>
        </w:rPr>
        <w:t>„</w:t>
      </w:r>
      <w:r w:rsidR="003141DA" w:rsidRPr="00553B58">
        <w:rPr>
          <w:i/>
          <w:sz w:val="22"/>
        </w:rPr>
        <w:t>Utrzymanie lotniska</w:t>
      </w:r>
      <w:r w:rsidR="00475FD4" w:rsidRPr="00553B58">
        <w:rPr>
          <w:i/>
          <w:sz w:val="22"/>
        </w:rPr>
        <w:t>”</w:t>
      </w:r>
      <w:r w:rsidR="003141DA" w:rsidRPr="00553B58">
        <w:rPr>
          <w:sz w:val="22"/>
        </w:rPr>
        <w:t xml:space="preserve">. </w:t>
      </w:r>
    </w:p>
    <w:p w14:paraId="1D0D1345" w14:textId="01E246F1" w:rsidR="003141DA" w:rsidRPr="00553B58" w:rsidRDefault="00CE2FE2" w:rsidP="00CD6E3C">
      <w:pPr>
        <w:tabs>
          <w:tab w:val="left" w:pos="1276"/>
        </w:tabs>
        <w:spacing w:before="200"/>
        <w:ind w:firstLine="425"/>
        <w:rPr>
          <w:sz w:val="22"/>
        </w:rPr>
      </w:pPr>
      <w:r w:rsidRPr="00553B58">
        <w:rPr>
          <w:sz w:val="22"/>
        </w:rPr>
        <w:t xml:space="preserve">3.80 </w:t>
      </w:r>
      <w:r w:rsidR="00A2654F" w:rsidRPr="00553B58">
        <w:rPr>
          <w:sz w:val="22"/>
        </w:rPr>
        <w:tab/>
      </w:r>
      <w:r w:rsidR="003141DA" w:rsidRPr="00553B58">
        <w:rPr>
          <w:b/>
          <w:iCs/>
          <w:sz w:val="22"/>
        </w:rPr>
        <w:t>Uszkodzenia nawierzchni i instalacji</w:t>
      </w:r>
      <w:r w:rsidR="003141DA" w:rsidRPr="00553B58">
        <w:rPr>
          <w:i/>
          <w:iCs/>
          <w:sz w:val="22"/>
        </w:rPr>
        <w:t xml:space="preserve">. </w:t>
      </w:r>
      <w:r w:rsidR="003141DA" w:rsidRPr="00553B58">
        <w:rPr>
          <w:sz w:val="22"/>
        </w:rPr>
        <w:t>Jedną z obaw przy usuwaniu gumy są uszkodzenia znajdującej się pod nią nawierzchni. Doświadczeni op</w:t>
      </w:r>
      <w:r w:rsidR="001F183A" w:rsidRPr="00553B58">
        <w:rPr>
          <w:sz w:val="22"/>
        </w:rPr>
        <w:t>eratorzy, którzy są zapoznani z </w:t>
      </w:r>
      <w:r w:rsidR="003141DA" w:rsidRPr="00553B58">
        <w:rPr>
          <w:sz w:val="22"/>
        </w:rPr>
        <w:t>wyposażeniem potrafią usunąć wymaganą ilość gumy nie powodując niezamierzonych uszkodzeń nawierzchni. Mniej doświadczony lub uważny operator, przy użyciu tego samego wyposażenia, może wyrządzić wiele szkód w nawierzchni, rowkach, materiałach uszczelniających oraz w dodatkowych elementach takich jak pomalowane strefy i oświetlenie drogi startowej tylko poprzez zbyt długie używanie urządzeń w jednym miejscu lub niezachowanie odpowiedniej prędkości ich stosowania.</w:t>
      </w:r>
    </w:p>
    <w:p w14:paraId="19A906AD" w14:textId="62C7EF75" w:rsidR="003141DA" w:rsidRPr="00553B58" w:rsidRDefault="00CE2FE2" w:rsidP="00CD6E3C">
      <w:pPr>
        <w:tabs>
          <w:tab w:val="left" w:pos="1276"/>
        </w:tabs>
        <w:spacing w:before="200"/>
        <w:ind w:firstLine="425"/>
        <w:rPr>
          <w:sz w:val="22"/>
        </w:rPr>
      </w:pPr>
      <w:r w:rsidRPr="00553B58">
        <w:rPr>
          <w:sz w:val="22"/>
        </w:rPr>
        <w:lastRenderedPageBreak/>
        <w:t>3.8</w:t>
      </w:r>
      <w:r w:rsidR="00712272" w:rsidRPr="00553B58">
        <w:rPr>
          <w:sz w:val="22"/>
        </w:rPr>
        <w:t>1</w:t>
      </w:r>
      <w:r w:rsidRPr="00553B58">
        <w:rPr>
          <w:sz w:val="22"/>
        </w:rPr>
        <w:t xml:space="preserve"> </w:t>
      </w:r>
      <w:r w:rsidR="00A2654F" w:rsidRPr="00553B58">
        <w:rPr>
          <w:sz w:val="22"/>
        </w:rPr>
        <w:tab/>
      </w:r>
      <w:r w:rsidR="003141DA" w:rsidRPr="00553B58">
        <w:rPr>
          <w:sz w:val="22"/>
        </w:rPr>
        <w:t xml:space="preserve">Większość uszkodzeń zdaje się być związanych z zastosowaniem metody wydmuchiwania </w:t>
      </w:r>
      <w:r w:rsidR="001D7DFC" w:rsidRPr="00553B58">
        <w:rPr>
          <w:sz w:val="22"/>
        </w:rPr>
        <w:t>wodą, więc</w:t>
      </w:r>
      <w:r w:rsidR="003141DA" w:rsidRPr="00553B58">
        <w:rPr>
          <w:sz w:val="22"/>
        </w:rPr>
        <w:t xml:space="preserve"> tylko doświadczeni operatorzy powinni być wy</w:t>
      </w:r>
      <w:r w:rsidR="001F183A" w:rsidRPr="00553B58">
        <w:rPr>
          <w:sz w:val="22"/>
        </w:rPr>
        <w:t>znaczani</w:t>
      </w:r>
      <w:r w:rsidR="003141DA" w:rsidRPr="00553B58">
        <w:rPr>
          <w:sz w:val="22"/>
        </w:rPr>
        <w:t xml:space="preserve"> to tego zadania. Najmniej uszkodzeń obserwuje się przy stosowaniu metod usuwania chemicznego.</w:t>
      </w:r>
    </w:p>
    <w:p w14:paraId="0471CEB4" w14:textId="42F6E88A"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2</w:t>
      </w:r>
      <w:r w:rsidRPr="00553B58">
        <w:rPr>
          <w:sz w:val="22"/>
        </w:rPr>
        <w:t xml:space="preserve"> </w:t>
      </w:r>
      <w:r w:rsidR="00A2654F" w:rsidRPr="00553B58">
        <w:rPr>
          <w:sz w:val="22"/>
        </w:rPr>
        <w:tab/>
      </w:r>
      <w:r w:rsidR="003141DA" w:rsidRPr="00553B58">
        <w:rPr>
          <w:b/>
          <w:iCs/>
          <w:sz w:val="22"/>
        </w:rPr>
        <w:t>Ponowne teksturowanie</w:t>
      </w:r>
      <w:r w:rsidR="003141DA" w:rsidRPr="00553B58">
        <w:rPr>
          <w:i/>
          <w:iCs/>
          <w:sz w:val="22"/>
        </w:rPr>
        <w:t xml:space="preserve">. </w:t>
      </w:r>
      <w:r w:rsidR="003141DA" w:rsidRPr="00553B58">
        <w:rPr>
          <w:sz w:val="22"/>
        </w:rPr>
        <w:t>Usuwanie gumy przy pomoc</w:t>
      </w:r>
      <w:r w:rsidR="001F183A" w:rsidRPr="00553B58">
        <w:rPr>
          <w:sz w:val="22"/>
        </w:rPr>
        <w:t>y śrutowania może mieć zaletę w </w:t>
      </w:r>
      <w:r w:rsidR="003141DA" w:rsidRPr="00553B58">
        <w:rPr>
          <w:sz w:val="22"/>
        </w:rPr>
        <w:t xml:space="preserve">postaci ponownego teksturowania polerowanej nawierzchni. </w:t>
      </w:r>
    </w:p>
    <w:p w14:paraId="1D13772E" w14:textId="77777777"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3</w:t>
      </w:r>
      <w:r w:rsidRPr="00553B58">
        <w:rPr>
          <w:sz w:val="22"/>
        </w:rPr>
        <w:t xml:space="preserve"> </w:t>
      </w:r>
      <w:r w:rsidR="00A2654F" w:rsidRPr="00553B58">
        <w:rPr>
          <w:sz w:val="22"/>
        </w:rPr>
        <w:tab/>
      </w:r>
      <w:r w:rsidR="003141DA" w:rsidRPr="00553B58">
        <w:rPr>
          <w:sz w:val="22"/>
        </w:rPr>
        <w:t>Raport Rady ds. badań transportu USA syntetyzuje dostępne obecnie informacje na temat usuwania gumy z drogi startowej, łącznie z wpływem każdej z metod usuwania na rowkowanie drogi startowej, nawierzchnię oraz wyposażenie jakie zwykle znajduje się na drogach startowych. Niektórzy uważają tą dziedzinę bardziej za sztukę aniżeli za naukę. Dlatego raport skupia się na tych czynnikach, które mogą podlegać kontroli inżyniera podczas opracowywania programu usuwania gumy z drogi startowej. Raport przedstawia różne podejścia, modele oraz powszechnie stosowane praktyki, wskazując na różnice w każdej z metod usuwania gumy.</w:t>
      </w:r>
    </w:p>
    <w:p w14:paraId="0ECFE480" w14:textId="40E7F903" w:rsidR="003141DA" w:rsidRPr="00553B58" w:rsidRDefault="003141DA" w:rsidP="00CD6E3C">
      <w:pPr>
        <w:pStyle w:val="Nagwek2"/>
      </w:pPr>
      <w:bookmarkStart w:id="26" w:name="_Toc47702569"/>
      <w:r w:rsidRPr="00553B58">
        <w:t>O</w:t>
      </w:r>
      <w:r w:rsidR="00B31409" w:rsidRPr="00553B58">
        <w:t>dporność na poślizg</w:t>
      </w:r>
      <w:bookmarkEnd w:id="26"/>
    </w:p>
    <w:p w14:paraId="587DAC3C" w14:textId="77777777" w:rsidR="003141DA" w:rsidRPr="00553B58" w:rsidRDefault="003141DA" w:rsidP="00CD6E3C">
      <w:pPr>
        <w:pStyle w:val="Nagwek3"/>
      </w:pPr>
      <w:bookmarkStart w:id="27" w:name="_Toc47702570"/>
      <w:r w:rsidRPr="00553B58">
        <w:t>Utrata odporności na poślizg</w:t>
      </w:r>
      <w:bookmarkEnd w:id="27"/>
      <w:r w:rsidRPr="00553B58">
        <w:t xml:space="preserve"> </w:t>
      </w:r>
    </w:p>
    <w:p w14:paraId="68455A4D" w14:textId="77777777" w:rsidR="003141DA" w:rsidRPr="00553B58" w:rsidRDefault="003141DA" w:rsidP="00CD6E3C">
      <w:pPr>
        <w:tabs>
          <w:tab w:val="left" w:pos="1276"/>
        </w:tabs>
        <w:spacing w:before="200"/>
        <w:ind w:firstLine="425"/>
        <w:rPr>
          <w:sz w:val="22"/>
        </w:rPr>
      </w:pPr>
      <w:r w:rsidRPr="00553B58">
        <w:rPr>
          <w:sz w:val="22"/>
        </w:rPr>
        <w:t>3.84</w:t>
      </w:r>
      <w:r w:rsidRPr="00553B58">
        <w:rPr>
          <w:sz w:val="22"/>
        </w:rPr>
        <w:tab/>
        <w:t>Czynniki, które powodują utratę odporności na poślizg mogą być pogrupowane w dwie kategorie:</w:t>
      </w:r>
    </w:p>
    <w:p w14:paraId="47A63A60" w14:textId="77777777" w:rsidR="003141DA" w:rsidRPr="00553B58" w:rsidRDefault="00475FD4" w:rsidP="00CD6E3C">
      <w:pPr>
        <w:tabs>
          <w:tab w:val="left" w:pos="567"/>
        </w:tabs>
        <w:ind w:left="567" w:hanging="567"/>
        <w:rPr>
          <w:sz w:val="22"/>
        </w:rPr>
      </w:pPr>
      <w:r w:rsidRPr="00553B58">
        <w:rPr>
          <w:sz w:val="22"/>
        </w:rPr>
        <w:t xml:space="preserve">a) </w:t>
      </w:r>
      <w:r w:rsidRPr="00553B58">
        <w:rPr>
          <w:sz w:val="22"/>
        </w:rPr>
        <w:tab/>
      </w:r>
      <w:r w:rsidR="003141DA" w:rsidRPr="00553B58">
        <w:rPr>
          <w:sz w:val="22"/>
        </w:rPr>
        <w:t>użycie mechaniczne oraz działania związane z polerowaniem związane z toczeniem, hamowaniem kół statku powietrznego lub z narzędziami stosowanymi przy utrzymaniu;</w:t>
      </w:r>
      <w:r w:rsidRPr="00553B58">
        <w:rPr>
          <w:sz w:val="22"/>
        </w:rPr>
        <w:t xml:space="preserve"> </w:t>
      </w:r>
      <w:r w:rsidR="003141DA" w:rsidRPr="00553B58">
        <w:rPr>
          <w:sz w:val="22"/>
        </w:rPr>
        <w:t>oraz</w:t>
      </w:r>
    </w:p>
    <w:p w14:paraId="4F1A5F1F" w14:textId="77777777" w:rsidR="003141DA" w:rsidRPr="00553B58" w:rsidRDefault="00475FD4" w:rsidP="00CD6E3C">
      <w:pPr>
        <w:tabs>
          <w:tab w:val="left" w:pos="567"/>
        </w:tabs>
        <w:ind w:left="567" w:hanging="567"/>
        <w:rPr>
          <w:sz w:val="22"/>
        </w:rPr>
      </w:pPr>
      <w:r w:rsidRPr="00553B58">
        <w:rPr>
          <w:sz w:val="22"/>
        </w:rPr>
        <w:t xml:space="preserve">b) </w:t>
      </w:r>
      <w:r w:rsidRPr="00553B58">
        <w:rPr>
          <w:sz w:val="22"/>
        </w:rPr>
        <w:tab/>
      </w:r>
      <w:r w:rsidR="003141DA" w:rsidRPr="00553B58">
        <w:rPr>
          <w:sz w:val="22"/>
        </w:rPr>
        <w:t xml:space="preserve">nagromadzenie zanieczyszczeń. </w:t>
      </w:r>
    </w:p>
    <w:p w14:paraId="41C017D5" w14:textId="77777777" w:rsidR="003141DA" w:rsidRPr="00553B58" w:rsidRDefault="003141DA" w:rsidP="00CD6E3C">
      <w:pPr>
        <w:tabs>
          <w:tab w:val="left" w:pos="1276"/>
        </w:tabs>
        <w:spacing w:before="200"/>
        <w:ind w:firstLine="425"/>
        <w:rPr>
          <w:sz w:val="22"/>
        </w:rPr>
      </w:pPr>
      <w:r w:rsidRPr="00553B58">
        <w:rPr>
          <w:sz w:val="22"/>
        </w:rPr>
        <w:t>3.85</w:t>
      </w:r>
      <w:r w:rsidRPr="00553B58">
        <w:rPr>
          <w:sz w:val="22"/>
        </w:rPr>
        <w:tab/>
        <w:t>Te dwie kategorie są bezpośrednio związane z dwiema fizycznymi charakterystykami tarcia nawierzchni, które generują tarcie w momencie zetknięcia oraz przy względnym ruchu koła statku powietrznego:</w:t>
      </w:r>
    </w:p>
    <w:p w14:paraId="015F0B9E" w14:textId="77777777" w:rsidR="003141DA" w:rsidRPr="00553B58" w:rsidRDefault="00475FD4" w:rsidP="00CD6E3C">
      <w:pPr>
        <w:tabs>
          <w:tab w:val="left" w:pos="567"/>
        </w:tabs>
        <w:ind w:left="567" w:hanging="567"/>
        <w:rPr>
          <w:sz w:val="22"/>
        </w:rPr>
      </w:pPr>
      <w:r w:rsidRPr="00553B58">
        <w:rPr>
          <w:sz w:val="22"/>
        </w:rPr>
        <w:t xml:space="preserve">a) </w:t>
      </w:r>
      <w:r w:rsidRPr="00553B58">
        <w:rPr>
          <w:sz w:val="22"/>
        </w:rPr>
        <w:tab/>
      </w:r>
      <w:r w:rsidR="003141DA" w:rsidRPr="00553B58">
        <w:rPr>
          <w:sz w:val="22"/>
        </w:rPr>
        <w:t>mikrotekstura; oraz</w:t>
      </w:r>
    </w:p>
    <w:p w14:paraId="364D5995" w14:textId="77777777" w:rsidR="003141DA" w:rsidRPr="00553B58" w:rsidRDefault="00475FD4" w:rsidP="00CD6E3C">
      <w:pPr>
        <w:tabs>
          <w:tab w:val="left" w:pos="567"/>
        </w:tabs>
        <w:ind w:left="567" w:hanging="567"/>
        <w:rPr>
          <w:sz w:val="22"/>
        </w:rPr>
      </w:pPr>
      <w:r w:rsidRPr="00553B58">
        <w:rPr>
          <w:sz w:val="22"/>
        </w:rPr>
        <w:t xml:space="preserve">b) </w:t>
      </w:r>
      <w:r w:rsidRPr="00553B58">
        <w:rPr>
          <w:sz w:val="22"/>
        </w:rPr>
        <w:tab/>
      </w:r>
      <w:r w:rsidR="003141DA" w:rsidRPr="00553B58">
        <w:rPr>
          <w:sz w:val="22"/>
        </w:rPr>
        <w:t>makrotekstura.</w:t>
      </w:r>
    </w:p>
    <w:p w14:paraId="507270E9" w14:textId="77777777" w:rsidR="003141DA" w:rsidRPr="00553B58" w:rsidRDefault="003141DA" w:rsidP="00CD6E3C">
      <w:pPr>
        <w:pStyle w:val="Nagwek3"/>
      </w:pPr>
      <w:bookmarkStart w:id="28" w:name="_Toc47702571"/>
      <w:r w:rsidRPr="00553B58">
        <w:t>Mikrotekstura (odporność na poślizg)</w:t>
      </w:r>
      <w:bookmarkEnd w:id="28"/>
    </w:p>
    <w:p w14:paraId="51628065" w14:textId="77777777"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6</w:t>
      </w:r>
      <w:r w:rsidRPr="00553B58">
        <w:rPr>
          <w:sz w:val="22"/>
        </w:rPr>
        <w:t xml:space="preserve"> </w:t>
      </w:r>
      <w:r w:rsidR="00A2654F" w:rsidRPr="00553B58">
        <w:rPr>
          <w:sz w:val="22"/>
        </w:rPr>
        <w:tab/>
      </w:r>
      <w:r w:rsidR="003141DA" w:rsidRPr="00553B58">
        <w:rPr>
          <w:sz w:val="22"/>
        </w:rPr>
        <w:t xml:space="preserve">Utrata mikrotekstury może mieć miejsce w przypadku narażenia na zużycie mechaniczne kruszywa. Podatność na mechaniczne zużycie kruszywa w nawierzchni to wbudowany element zwykle określany jako wartość kamienia polerowanego (PSV). PSV to środek pomiaru odporności kruszywa na polerowanie w symulowanych warunkach ruchowych oraz środek określający odpowiedniość kruszywa w przypadku zróżnicowanych wymagań w zakresie odporności na poślizg. </w:t>
      </w:r>
    </w:p>
    <w:p w14:paraId="4AE49628" w14:textId="77777777"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7</w:t>
      </w:r>
      <w:r w:rsidRPr="00553B58">
        <w:rPr>
          <w:sz w:val="22"/>
        </w:rPr>
        <w:t xml:space="preserve"> </w:t>
      </w:r>
      <w:r w:rsidR="00A2654F" w:rsidRPr="00553B58">
        <w:rPr>
          <w:sz w:val="22"/>
        </w:rPr>
        <w:tab/>
      </w:r>
      <w:r w:rsidR="003141DA" w:rsidRPr="00553B58">
        <w:rPr>
          <w:sz w:val="22"/>
        </w:rPr>
        <w:t xml:space="preserve">Test PSV polega na poddaniu próbki cząstek kruszywa o podobnej wielkości standardowemu polerowaniu, a następnie zmierzeniu odporności na poślizg wypolerowanej próbki. Po wypolerowaniu, próbki są zamaczane w wodzie a następnie testowane pod kątem poślizgu przy użyciu wahadła angielskiego. Stąd wartość PSV stanowi metodę pomiaru tarcia zgodnie z międzynarodowymi standardami (ASTM D 3319, ASTM E 303, CEN EN 1097-8). </w:t>
      </w:r>
    </w:p>
    <w:p w14:paraId="3E6152D9" w14:textId="7300D7C8"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8</w:t>
      </w:r>
      <w:r w:rsidRPr="00553B58">
        <w:rPr>
          <w:sz w:val="22"/>
        </w:rPr>
        <w:t xml:space="preserve"> </w:t>
      </w:r>
      <w:r w:rsidR="00A2654F" w:rsidRPr="00553B58">
        <w:rPr>
          <w:sz w:val="22"/>
        </w:rPr>
        <w:tab/>
      </w:r>
      <w:r w:rsidR="003141DA" w:rsidRPr="00553B58">
        <w:rPr>
          <w:sz w:val="22"/>
        </w:rPr>
        <w:t>Mikrotekstura zmniejsza się wraz z</w:t>
      </w:r>
      <w:r w:rsidR="001F183A" w:rsidRPr="00553B58">
        <w:rPr>
          <w:sz w:val="22"/>
        </w:rPr>
        <w:t>e</w:t>
      </w:r>
      <w:r w:rsidR="003141DA" w:rsidRPr="00553B58">
        <w:rPr>
          <w:sz w:val="22"/>
        </w:rPr>
        <w:t xml:space="preserve"> zużyciem i polerowaniem.</w:t>
      </w:r>
    </w:p>
    <w:p w14:paraId="36B43243" w14:textId="77777777" w:rsidR="003141DA" w:rsidRPr="00553B58" w:rsidRDefault="003141DA" w:rsidP="00CD6E3C">
      <w:pPr>
        <w:pStyle w:val="Nagwek3"/>
      </w:pPr>
      <w:bookmarkStart w:id="29" w:name="_Toc47702572"/>
      <w:r w:rsidRPr="00553B58">
        <w:lastRenderedPageBreak/>
        <w:t>Makrotekstura (odporność na poślizg)</w:t>
      </w:r>
      <w:bookmarkEnd w:id="29"/>
    </w:p>
    <w:p w14:paraId="39F90F9A" w14:textId="2C074520" w:rsidR="003141DA" w:rsidRPr="00553B58" w:rsidRDefault="00CE2FE2" w:rsidP="00CD6E3C">
      <w:pPr>
        <w:tabs>
          <w:tab w:val="left" w:pos="1276"/>
        </w:tabs>
        <w:spacing w:before="200"/>
        <w:ind w:firstLine="425"/>
        <w:rPr>
          <w:sz w:val="22"/>
        </w:rPr>
      </w:pPr>
      <w:r w:rsidRPr="00553B58">
        <w:rPr>
          <w:sz w:val="22"/>
        </w:rPr>
        <w:t>3.8</w:t>
      </w:r>
      <w:r w:rsidR="00712272" w:rsidRPr="00553B58">
        <w:rPr>
          <w:sz w:val="22"/>
        </w:rPr>
        <w:t>9</w:t>
      </w:r>
      <w:r w:rsidRPr="00553B58">
        <w:rPr>
          <w:sz w:val="22"/>
        </w:rPr>
        <w:t xml:space="preserve"> </w:t>
      </w:r>
      <w:r w:rsidR="00A2654F" w:rsidRPr="00553B58">
        <w:rPr>
          <w:sz w:val="22"/>
        </w:rPr>
        <w:tab/>
      </w:r>
      <w:r w:rsidR="003141DA" w:rsidRPr="00553B58">
        <w:rPr>
          <w:sz w:val="22"/>
        </w:rPr>
        <w:t>Ponieważ makrotekstura wpływa na charakterystykę hamowania przy dużych prędkościach, jest ona najbardziej interesująca podczas charakter</w:t>
      </w:r>
      <w:r w:rsidR="003507F0" w:rsidRPr="00553B58">
        <w:rPr>
          <w:sz w:val="22"/>
        </w:rPr>
        <w:t>ystyki tarcia drogi startowej w </w:t>
      </w:r>
      <w:r w:rsidR="003141DA" w:rsidRPr="00553B58">
        <w:rPr>
          <w:sz w:val="22"/>
        </w:rPr>
        <w:t xml:space="preserve">mokrych warunkach. W prosty sposób kładziona, chropowata powierzchnia makrotekstury zdolna będzie do większego tarcia koło-ziemia w warunkach mokrych aniżeli gładka powierzchnia makrotekstury. Powierzchnie są zwykle projektowane z makroteksturą dostateczną do uzyskania odpowiedniego odprowadzania wody w obszarze styku koło/nawierzchnia. </w:t>
      </w:r>
    </w:p>
    <w:p w14:paraId="22D869ED" w14:textId="77777777" w:rsidR="003141DA" w:rsidRPr="00553B58" w:rsidRDefault="00CE2FE2" w:rsidP="00CD6E3C">
      <w:pPr>
        <w:tabs>
          <w:tab w:val="left" w:pos="1276"/>
        </w:tabs>
        <w:spacing w:before="200"/>
        <w:ind w:firstLine="425"/>
        <w:rPr>
          <w:sz w:val="22"/>
        </w:rPr>
      </w:pPr>
      <w:r w:rsidRPr="00553B58">
        <w:rPr>
          <w:sz w:val="22"/>
        </w:rPr>
        <w:t xml:space="preserve">3.90 </w:t>
      </w:r>
      <w:r w:rsidR="00A2654F" w:rsidRPr="00553B58">
        <w:rPr>
          <w:sz w:val="22"/>
        </w:rPr>
        <w:tab/>
      </w:r>
      <w:r w:rsidR="003141DA" w:rsidRPr="00553B58">
        <w:rPr>
          <w:sz w:val="22"/>
        </w:rPr>
        <w:t xml:space="preserve">Zgodnie z ujednoliconymi specyfikacjami certyfikacyjnymi FAR 25 (1998) oraz CS-25 (2000), zdefiniowano dwa poziomy osiągów hamowania samolotów – jeden dla nawierzchni mokrych i gładkich oraz jeden dla nawierzchni mokrych, rowkowanych lub PFC. Podstawowe założenie dotyczące tych poziomów osiągów dotyczy opony statku powietrznego posiadającej bieżnik o grubości 2 mm. </w:t>
      </w:r>
    </w:p>
    <w:p w14:paraId="636480E9" w14:textId="77777777" w:rsidR="003141DA" w:rsidRPr="00553B58" w:rsidRDefault="00CE2FE2" w:rsidP="00CD6E3C">
      <w:pPr>
        <w:tabs>
          <w:tab w:val="left" w:pos="1276"/>
        </w:tabs>
        <w:spacing w:before="200"/>
        <w:ind w:firstLine="425"/>
        <w:rPr>
          <w:sz w:val="22"/>
        </w:rPr>
      </w:pPr>
      <w:r w:rsidRPr="00553B58">
        <w:rPr>
          <w:sz w:val="22"/>
        </w:rPr>
        <w:t xml:space="preserve">3.91 </w:t>
      </w:r>
      <w:r w:rsidR="00A2654F" w:rsidRPr="00553B58">
        <w:rPr>
          <w:sz w:val="22"/>
        </w:rPr>
        <w:tab/>
      </w:r>
      <w:r w:rsidR="003141DA" w:rsidRPr="00553B58">
        <w:rPr>
          <w:sz w:val="22"/>
        </w:rPr>
        <w:t>Preferuje się opracowywanie programów mających na celu poprawę tekstury nawierzchni oraz odprowadzania wody z dróg startowych</w:t>
      </w:r>
      <w:r w:rsidR="00A2654F" w:rsidRPr="00553B58">
        <w:rPr>
          <w:sz w:val="22"/>
        </w:rPr>
        <w:t>,</w:t>
      </w:r>
      <w:r w:rsidR="003141DA" w:rsidRPr="00553B58">
        <w:rPr>
          <w:sz w:val="22"/>
        </w:rPr>
        <w:t xml:space="preserve"> co powoduje poprawę bezpieczeństwa.</w:t>
      </w:r>
    </w:p>
    <w:p w14:paraId="21B2665A" w14:textId="2DEC5842" w:rsidR="001D7DFC" w:rsidRPr="00553B58" w:rsidRDefault="00CE2FE2" w:rsidP="00CD6E3C">
      <w:pPr>
        <w:tabs>
          <w:tab w:val="left" w:pos="1276"/>
        </w:tabs>
        <w:spacing w:before="200"/>
        <w:ind w:firstLine="425"/>
        <w:rPr>
          <w:sz w:val="22"/>
        </w:rPr>
      </w:pPr>
      <w:r w:rsidRPr="00553B58">
        <w:rPr>
          <w:sz w:val="22"/>
        </w:rPr>
        <w:t xml:space="preserve">3.92 </w:t>
      </w:r>
      <w:r w:rsidR="00A2654F" w:rsidRPr="00553B58">
        <w:rPr>
          <w:sz w:val="22"/>
        </w:rPr>
        <w:tab/>
      </w:r>
      <w:r w:rsidR="003141DA" w:rsidRPr="00553B58">
        <w:rPr>
          <w:sz w:val="22"/>
        </w:rPr>
        <w:t>Makrotekstura zmniejsza się i ginie w miarę wypełniania wolnych przestrzeni pomiędzy kruszywem przez zanieczyszczenia. Może to być stan</w:t>
      </w:r>
      <w:r w:rsidR="001D7DFC" w:rsidRPr="00553B58">
        <w:rPr>
          <w:sz w:val="22"/>
        </w:rPr>
        <w:t xml:space="preserve"> przejściowy, tak jak w</w:t>
      </w:r>
      <w:r w:rsidR="00B31409" w:rsidRPr="00553B58">
        <w:rPr>
          <w:sz w:val="22"/>
        </w:rPr>
        <w:t xml:space="preserve"> </w:t>
      </w:r>
      <w:r w:rsidR="003141DA" w:rsidRPr="00553B58">
        <w:rPr>
          <w:sz w:val="22"/>
        </w:rPr>
        <w:t>przypadku śniegu lub lodu, lub stan trwały, tak jak w przypadku nagromadzenia gumy.</w:t>
      </w:r>
    </w:p>
    <w:p w14:paraId="540D6043" w14:textId="77777777" w:rsidR="003141DA" w:rsidRPr="00553B58" w:rsidRDefault="003141DA" w:rsidP="00CD6E3C">
      <w:pPr>
        <w:pStyle w:val="Nagwek3"/>
      </w:pPr>
      <w:bookmarkStart w:id="30" w:name="_Toc47702573"/>
      <w:r w:rsidRPr="00553B58">
        <w:t>Obróbka nawierzchni</w:t>
      </w:r>
      <w:bookmarkEnd w:id="30"/>
    </w:p>
    <w:p w14:paraId="2032D4D1" w14:textId="77777777" w:rsidR="003141DA" w:rsidRPr="00553B58" w:rsidRDefault="00CE2FE2" w:rsidP="00CD6E3C">
      <w:pPr>
        <w:tabs>
          <w:tab w:val="left" w:pos="1276"/>
        </w:tabs>
        <w:spacing w:before="200"/>
        <w:ind w:firstLine="425"/>
        <w:rPr>
          <w:sz w:val="22"/>
        </w:rPr>
      </w:pPr>
      <w:r w:rsidRPr="00553B58">
        <w:rPr>
          <w:sz w:val="22"/>
        </w:rPr>
        <w:t xml:space="preserve">3.93 </w:t>
      </w:r>
      <w:r w:rsidR="00475FD4" w:rsidRPr="00553B58">
        <w:rPr>
          <w:sz w:val="22"/>
        </w:rPr>
        <w:tab/>
      </w:r>
      <w:r w:rsidR="003141DA" w:rsidRPr="00553B58">
        <w:rPr>
          <w:sz w:val="22"/>
        </w:rPr>
        <w:t xml:space="preserve">Odporność na poślizg na nawierzchniach dróg startowych może zostać poprawiona poprzez zastosowanie wysokiej jakości kruszywa łamanego oraz zmodyfikowanego spoiwa polimerowego dla lepszej przyczepności oraz dla zmniejszenia ilości luźnego kruszywa. Ta wielkość kruszywa ograniczona jest do 5 mm. Niemniej jednak ten rodzaj produktu wykazuje dużą grubość tekstury i może potencjalnie uszkodzić koła statku powietrznego. Zastosowanie tych technik musi być rozpatrywane w przypadku nawierzchni posiadających dobry stan strukturalny i </w:t>
      </w:r>
      <w:r w:rsidR="001D7DFC" w:rsidRPr="00553B58">
        <w:rPr>
          <w:sz w:val="22"/>
        </w:rPr>
        <w:t xml:space="preserve">warunki na </w:t>
      </w:r>
      <w:r w:rsidR="003141DA" w:rsidRPr="00553B58">
        <w:rPr>
          <w:sz w:val="22"/>
        </w:rPr>
        <w:t>powierzchni.</w:t>
      </w:r>
    </w:p>
    <w:p w14:paraId="591B0DAC" w14:textId="77777777" w:rsidR="003141DA" w:rsidRPr="00553B58" w:rsidRDefault="00CE2FE2" w:rsidP="00CD6E3C">
      <w:pPr>
        <w:tabs>
          <w:tab w:val="left" w:pos="1276"/>
        </w:tabs>
        <w:spacing w:before="200"/>
        <w:ind w:firstLine="425"/>
        <w:rPr>
          <w:sz w:val="22"/>
        </w:rPr>
      </w:pPr>
      <w:r w:rsidRPr="00553B58">
        <w:rPr>
          <w:sz w:val="22"/>
        </w:rPr>
        <w:t>3.</w:t>
      </w:r>
      <w:r w:rsidR="00A2654F" w:rsidRPr="00553B58">
        <w:rPr>
          <w:sz w:val="22"/>
        </w:rPr>
        <w:t xml:space="preserve">94 </w:t>
      </w:r>
      <w:r w:rsidR="00A2654F" w:rsidRPr="00553B58">
        <w:rPr>
          <w:sz w:val="22"/>
        </w:rPr>
        <w:tab/>
      </w:r>
      <w:r w:rsidR="003141DA" w:rsidRPr="00553B58">
        <w:rPr>
          <w:sz w:val="22"/>
        </w:rPr>
        <w:t xml:space="preserve">Szczegółowe wytyczne na temat metod poprawy tekstury nawierzchni drogi startowej znajdują </w:t>
      </w:r>
      <w:r w:rsidR="00475FD4" w:rsidRPr="00553B58">
        <w:rPr>
          <w:sz w:val="22"/>
        </w:rPr>
        <w:t>się</w:t>
      </w:r>
      <w:r w:rsidR="003141DA" w:rsidRPr="00553B58">
        <w:rPr>
          <w:sz w:val="22"/>
        </w:rPr>
        <w:t xml:space="preserve"> w Doc 9157, część 3.</w:t>
      </w:r>
    </w:p>
    <w:p w14:paraId="7DE85EB7" w14:textId="77777777" w:rsidR="00475FD4" w:rsidRPr="00553B58" w:rsidRDefault="00475FD4" w:rsidP="00CD6E3C">
      <w:pPr>
        <w:tabs>
          <w:tab w:val="left" w:pos="1276"/>
        </w:tabs>
        <w:spacing w:before="200"/>
        <w:ind w:firstLine="425"/>
      </w:pPr>
    </w:p>
    <w:p w14:paraId="56868D83" w14:textId="77777777" w:rsidR="003141DA" w:rsidRPr="00553B58" w:rsidRDefault="003141DA" w:rsidP="00CD6E3C">
      <w:pPr>
        <w:sectPr w:rsidR="003141DA" w:rsidRPr="00553B58">
          <w:pgSz w:w="11906" w:h="16838"/>
          <w:pgMar w:top="1417" w:right="1417" w:bottom="1417" w:left="1417" w:header="708" w:footer="708" w:gutter="0"/>
          <w:cols w:space="708"/>
          <w:docGrid w:linePitch="360"/>
        </w:sectPr>
      </w:pPr>
    </w:p>
    <w:p w14:paraId="02EFBE53" w14:textId="6FA7D437" w:rsidR="003141DA" w:rsidRPr="00553B58" w:rsidRDefault="004A267E" w:rsidP="00CD6E3C">
      <w:pPr>
        <w:pStyle w:val="Nagwek1"/>
      </w:pPr>
      <w:bookmarkStart w:id="31" w:name="_Toc47702574"/>
      <w:r w:rsidRPr="00553B58">
        <w:lastRenderedPageBreak/>
        <w:t xml:space="preserve">ROZDZIAŁ 4 </w:t>
      </w:r>
      <w:r w:rsidRPr="00553B58">
        <w:br/>
      </w:r>
      <w:r w:rsidRPr="00553B58">
        <w:br/>
        <w:t xml:space="preserve">Ocena </w:t>
      </w:r>
      <w:r w:rsidR="008C0F7C" w:rsidRPr="00553B58">
        <w:t>i raportowanie warunków panujących na</w:t>
      </w:r>
      <w:r w:rsidR="00B31409" w:rsidRPr="00553B58">
        <w:t xml:space="preserve"> </w:t>
      </w:r>
      <w:r w:rsidRPr="00553B58">
        <w:t>nawierzchni drogi startowej</w:t>
      </w:r>
      <w:bookmarkEnd w:id="31"/>
      <w:r w:rsidRPr="00553B58">
        <w:t xml:space="preserve"> </w:t>
      </w:r>
    </w:p>
    <w:p w14:paraId="42652090" w14:textId="77777777" w:rsidR="003141DA" w:rsidRPr="00553B58" w:rsidRDefault="003141DA" w:rsidP="00CD6E3C"/>
    <w:p w14:paraId="7E500342" w14:textId="77777777" w:rsidR="00740473" w:rsidRPr="00553B58" w:rsidRDefault="00740473" w:rsidP="00CD6E3C">
      <w:pPr>
        <w:pStyle w:val="Nagwek2"/>
      </w:pPr>
      <w:bookmarkStart w:id="32" w:name="_Toc47702575"/>
      <w:r w:rsidRPr="00553B58">
        <w:t>Informacje ogólne i wyjaśnienie koncepcji wdrożenia wymagań</w:t>
      </w:r>
      <w:bookmarkEnd w:id="32"/>
      <w:r w:rsidRPr="00553B58">
        <w:t xml:space="preserve"> </w:t>
      </w:r>
    </w:p>
    <w:p w14:paraId="5E99F21C" w14:textId="77777777" w:rsidR="00740473" w:rsidRPr="00553B58" w:rsidRDefault="00740473" w:rsidP="00CD6E3C">
      <w:pPr>
        <w:tabs>
          <w:tab w:val="left" w:pos="1276"/>
        </w:tabs>
        <w:spacing w:before="200"/>
        <w:ind w:firstLine="425"/>
        <w:rPr>
          <w:sz w:val="22"/>
        </w:rPr>
      </w:pPr>
      <w:r w:rsidRPr="00553B58">
        <w:rPr>
          <w:sz w:val="22"/>
        </w:rPr>
        <w:t xml:space="preserve">4.1 </w:t>
      </w:r>
      <w:r w:rsidRPr="00553B58">
        <w:rPr>
          <w:sz w:val="22"/>
        </w:rPr>
        <w:tab/>
        <w:t>Wpływ na osiągi samolotu można uznać za pogorszony, ilekroć pokrycie zanieczyszczeniem na bazie wody, którejkolwiek z jednej trzeciej długości drogi startowej przekroczy 25 procent. Celem procedur oceny i raportowania jest przekazanie załogom samolotów informacji na temat warunków panujących na nawierzchni drogi startowej, na które wpływ mają wszelkie pozostające na niej zanieczyszczenia, w sposób zgodny z wpływem na osiągi samolotu.</w:t>
      </w:r>
    </w:p>
    <w:p w14:paraId="52EA152E" w14:textId="77777777" w:rsidR="00740473" w:rsidRPr="00553B58" w:rsidRDefault="00740473" w:rsidP="00CD6E3C">
      <w:pPr>
        <w:tabs>
          <w:tab w:val="left" w:pos="1276"/>
        </w:tabs>
        <w:spacing w:before="200"/>
        <w:ind w:firstLine="425"/>
        <w:rPr>
          <w:sz w:val="22"/>
        </w:rPr>
      </w:pPr>
      <w:r w:rsidRPr="00553B58">
        <w:rPr>
          <w:sz w:val="22"/>
        </w:rPr>
        <w:t xml:space="preserve">4.2 </w:t>
      </w:r>
      <w:r w:rsidRPr="00553B58">
        <w:rPr>
          <w:sz w:val="22"/>
        </w:rPr>
        <w:tab/>
        <w:t>Celem RCR jest wprowadzenie wspólnej terminologii dla wszystkich uczestników systemu, który opiera się na wpływie warunków panujących na nawierzchni drogi startowej na osiągi samolotu. Dlatego konieczne jest, aby wszyscy uczestnicy zaangażowani w łańcuch informacyjny systemu, od twórców danych, po użytkowników końcowych, zostali odpowiednio przeszkoleni. Zarys niezbędnego planu przeszkolenia dla personelu lotniska można znaleźć w załączniku H do niniejszego dokumentu.</w:t>
      </w:r>
    </w:p>
    <w:p w14:paraId="793B6CF5" w14:textId="529DE82F" w:rsidR="00740473" w:rsidRPr="00553B58" w:rsidRDefault="00740473" w:rsidP="00CD6E3C">
      <w:pPr>
        <w:tabs>
          <w:tab w:val="left" w:pos="1276"/>
        </w:tabs>
        <w:spacing w:before="200"/>
        <w:ind w:firstLine="425"/>
        <w:rPr>
          <w:sz w:val="22"/>
        </w:rPr>
      </w:pPr>
      <w:r w:rsidRPr="00553B58">
        <w:rPr>
          <w:sz w:val="22"/>
        </w:rPr>
        <w:t xml:space="preserve">4.3 </w:t>
      </w:r>
      <w:r w:rsidRPr="00553B58">
        <w:rPr>
          <w:sz w:val="22"/>
        </w:rPr>
        <w:tab/>
        <w:t xml:space="preserve">Ważne jest, aby personel lotniska </w:t>
      </w:r>
      <w:r w:rsidR="00E8356E" w:rsidRPr="00553B58">
        <w:rPr>
          <w:sz w:val="22"/>
        </w:rPr>
        <w:t xml:space="preserve">starał się </w:t>
      </w:r>
      <w:r w:rsidR="004950BD" w:rsidRPr="00553B58">
        <w:rPr>
          <w:sz w:val="22"/>
        </w:rPr>
        <w:t xml:space="preserve">jak </w:t>
      </w:r>
      <w:r w:rsidR="00E8356E" w:rsidRPr="00553B58">
        <w:rPr>
          <w:sz w:val="22"/>
        </w:rPr>
        <w:t>naj</w:t>
      </w:r>
      <w:r w:rsidR="004950BD" w:rsidRPr="00553B58">
        <w:rPr>
          <w:sz w:val="22"/>
        </w:rPr>
        <w:t>lepiej</w:t>
      </w:r>
      <w:r w:rsidRPr="00553B58">
        <w:rPr>
          <w:sz w:val="22"/>
        </w:rPr>
        <w:t xml:space="preserve"> dokładn</w:t>
      </w:r>
      <w:r w:rsidR="004950BD" w:rsidRPr="00553B58">
        <w:rPr>
          <w:sz w:val="22"/>
        </w:rPr>
        <w:t>ie</w:t>
      </w:r>
      <w:r w:rsidRPr="00553B58">
        <w:rPr>
          <w:sz w:val="22"/>
        </w:rPr>
        <w:t xml:space="preserve"> raportowa</w:t>
      </w:r>
      <w:r w:rsidR="004950BD" w:rsidRPr="00553B58">
        <w:rPr>
          <w:sz w:val="22"/>
        </w:rPr>
        <w:t>ć</w:t>
      </w:r>
      <w:r w:rsidRPr="00553B58">
        <w:rPr>
          <w:sz w:val="22"/>
        </w:rPr>
        <w:t xml:space="preserve"> warunk</w:t>
      </w:r>
      <w:r w:rsidR="004950BD" w:rsidRPr="00553B58">
        <w:rPr>
          <w:sz w:val="22"/>
        </w:rPr>
        <w:t>i</w:t>
      </w:r>
      <w:r w:rsidRPr="00553B58">
        <w:rPr>
          <w:sz w:val="22"/>
        </w:rPr>
        <w:t xml:space="preserve"> panując</w:t>
      </w:r>
      <w:r w:rsidR="004950BD" w:rsidRPr="00553B58">
        <w:rPr>
          <w:sz w:val="22"/>
        </w:rPr>
        <w:t>e</w:t>
      </w:r>
      <w:r w:rsidRPr="00553B58">
        <w:rPr>
          <w:sz w:val="22"/>
        </w:rPr>
        <w:t xml:space="preserve"> na nawierzchni drogi startowej zamiast </w:t>
      </w:r>
      <w:r w:rsidR="004950BD" w:rsidRPr="00553B58">
        <w:rPr>
          <w:sz w:val="22"/>
        </w:rPr>
        <w:t xml:space="preserve">systematycznego </w:t>
      </w:r>
      <w:r w:rsidRPr="00553B58">
        <w:rPr>
          <w:sz w:val="22"/>
        </w:rPr>
        <w:t xml:space="preserve">dokonywania </w:t>
      </w:r>
      <w:r w:rsidR="004950BD" w:rsidRPr="00553B58">
        <w:rPr>
          <w:sz w:val="22"/>
        </w:rPr>
        <w:t>standardowej</w:t>
      </w:r>
      <w:r w:rsidRPr="00553B58">
        <w:rPr>
          <w:sz w:val="22"/>
        </w:rPr>
        <w:t xml:space="preserve"> oceny. </w:t>
      </w:r>
      <w:r w:rsidR="004950BD" w:rsidRPr="00553B58">
        <w:rPr>
          <w:sz w:val="22"/>
        </w:rPr>
        <w:t xml:space="preserve">Standardowe podejście </w:t>
      </w:r>
      <w:r w:rsidRPr="00553B58">
        <w:rPr>
          <w:sz w:val="22"/>
        </w:rPr>
        <w:t>jest zalecan</w:t>
      </w:r>
      <w:r w:rsidR="004950BD" w:rsidRPr="00553B58">
        <w:rPr>
          <w:sz w:val="22"/>
        </w:rPr>
        <w:t>e przy ocenie obserwacji w odniesieniu</w:t>
      </w:r>
      <w:r w:rsidRPr="00553B58">
        <w:rPr>
          <w:sz w:val="22"/>
        </w:rPr>
        <w:t xml:space="preserve"> do kryteriów, takich jak głębokość 3 mm lub pokrycie 25% nawierzchni, ale nie w przypadku kodu </w:t>
      </w:r>
      <w:r w:rsidRPr="00553B58">
        <w:rPr>
          <w:rFonts w:cs="Times New Roman"/>
          <w:sz w:val="22"/>
          <w:lang w:eastAsia="pl-PL"/>
        </w:rPr>
        <w:t>określającego warunki na drodze startowej</w:t>
      </w:r>
      <w:r w:rsidRPr="00553B58">
        <w:rPr>
          <w:sz w:val="22"/>
        </w:rPr>
        <w:t xml:space="preserve"> - RWYCC</w:t>
      </w:r>
      <w:r w:rsidRPr="00553B58">
        <w:rPr>
          <w:rStyle w:val="Odwoanieprzypisudolnego"/>
          <w:sz w:val="22"/>
        </w:rPr>
        <w:footnoteReference w:id="8"/>
      </w:r>
      <w:r w:rsidRPr="00553B58">
        <w:rPr>
          <w:sz w:val="22"/>
        </w:rPr>
        <w:t>. „</w:t>
      </w:r>
      <w:r w:rsidR="004950BD" w:rsidRPr="00553B58">
        <w:rPr>
          <w:sz w:val="22"/>
        </w:rPr>
        <w:t>Standardowe podejście</w:t>
      </w:r>
      <w:r w:rsidRPr="00553B58">
        <w:rPr>
          <w:sz w:val="22"/>
        </w:rPr>
        <w:t>” różni się od „obniżenia poziomu”</w:t>
      </w:r>
      <w:r w:rsidR="004950BD" w:rsidRPr="00553B58">
        <w:rPr>
          <w:sz w:val="22"/>
        </w:rPr>
        <w:t>,</w:t>
      </w:r>
      <w:r w:rsidRPr="00553B58">
        <w:rPr>
          <w:sz w:val="22"/>
        </w:rPr>
        <w:t xml:space="preserve"> który wynika z obserwacji lub wiedzy nt. warunków lokalnych. Załogi lotnicze proszone są o ocenę najgorszych warunków nawierzchni drogi startowej, które są dopuszczalne dla zamierzonej operacji. Jest to dodatkowe zabezpieczenie przed </w:t>
      </w:r>
      <w:r w:rsidR="004950BD" w:rsidRPr="00553B58">
        <w:rPr>
          <w:sz w:val="22"/>
        </w:rPr>
        <w:t>podejściem standardowym</w:t>
      </w:r>
      <w:r w:rsidRPr="00553B58">
        <w:rPr>
          <w:sz w:val="22"/>
        </w:rPr>
        <w:t>.</w:t>
      </w:r>
    </w:p>
    <w:p w14:paraId="77CFFEBE" w14:textId="77777777" w:rsidR="00740473" w:rsidRPr="00553B58" w:rsidRDefault="00740473" w:rsidP="00CD6E3C">
      <w:pPr>
        <w:tabs>
          <w:tab w:val="left" w:pos="1276"/>
        </w:tabs>
        <w:spacing w:before="200"/>
        <w:ind w:firstLine="425"/>
        <w:rPr>
          <w:sz w:val="22"/>
        </w:rPr>
      </w:pPr>
      <w:r w:rsidRPr="00553B58">
        <w:rPr>
          <w:sz w:val="22"/>
        </w:rPr>
        <w:t xml:space="preserve">4.4 </w:t>
      </w:r>
      <w:r w:rsidRPr="00553B58">
        <w:rPr>
          <w:sz w:val="22"/>
        </w:rPr>
        <w:tab/>
        <w:t xml:space="preserve">Producenci samolotów ustalili, że różnice w typie zanieczyszczenia, głębokości i temperaturze powietrza powodują określone zmiany w skuteczności hamowania samolotu. W rezultacie możliwe było zebranie danych producentów samolotów dotyczących określonych zanieczyszczeń i stworzenie matrycy </w:t>
      </w:r>
      <w:r w:rsidRPr="00553B58">
        <w:rPr>
          <w:rFonts w:eastAsia="Times New Roman" w:cs="Times New Roman"/>
          <w:bCs/>
          <w:sz w:val="22"/>
          <w:lang w:eastAsia="pl-PL"/>
        </w:rPr>
        <w:t>określającej warunki na drodze startowej</w:t>
      </w:r>
      <w:r w:rsidRPr="00553B58">
        <w:rPr>
          <w:sz w:val="22"/>
        </w:rPr>
        <w:t xml:space="preserve"> - RCAM</w:t>
      </w:r>
      <w:r w:rsidRPr="00553B58">
        <w:rPr>
          <w:rStyle w:val="Odwoanieprzypisudolnego"/>
          <w:sz w:val="22"/>
        </w:rPr>
        <w:footnoteReference w:id="9"/>
      </w:r>
      <w:r w:rsidRPr="00553B58">
        <w:rPr>
          <w:sz w:val="22"/>
        </w:rPr>
        <w:t xml:space="preserve"> do użytku przez operatorów lotnisk. </w:t>
      </w:r>
    </w:p>
    <w:p w14:paraId="64153115" w14:textId="3D01577E" w:rsidR="003141DA" w:rsidRPr="00553B58" w:rsidRDefault="003141DA" w:rsidP="00CD6E3C">
      <w:pPr>
        <w:pStyle w:val="Nagwek2"/>
      </w:pPr>
      <w:bookmarkStart w:id="33" w:name="_Toc47702576"/>
      <w:r w:rsidRPr="00553B58">
        <w:t>O</w:t>
      </w:r>
      <w:r w:rsidR="00B31409" w:rsidRPr="00553B58">
        <w:t>peracyjna potrzeba raportowania</w:t>
      </w:r>
      <w:bookmarkEnd w:id="33"/>
    </w:p>
    <w:p w14:paraId="1C08ECC4" w14:textId="77777777" w:rsidR="003141DA" w:rsidRPr="00553B58" w:rsidRDefault="00741EBC" w:rsidP="00CD6E3C">
      <w:pPr>
        <w:tabs>
          <w:tab w:val="left" w:pos="1276"/>
        </w:tabs>
        <w:spacing w:before="200"/>
        <w:ind w:firstLine="425"/>
        <w:rPr>
          <w:sz w:val="22"/>
        </w:rPr>
      </w:pPr>
      <w:r w:rsidRPr="00553B58">
        <w:rPr>
          <w:sz w:val="22"/>
        </w:rPr>
        <w:t>4.5</w:t>
      </w:r>
      <w:r w:rsidR="00D2018F" w:rsidRPr="00553B58">
        <w:rPr>
          <w:sz w:val="22"/>
        </w:rPr>
        <w:t xml:space="preserve"> </w:t>
      </w:r>
      <w:r w:rsidRPr="00553B58">
        <w:rPr>
          <w:sz w:val="22"/>
        </w:rPr>
        <w:tab/>
      </w:r>
      <w:r w:rsidR="003141DA" w:rsidRPr="00553B58">
        <w:rPr>
          <w:sz w:val="22"/>
        </w:rPr>
        <w:t xml:space="preserve">Załogi lotnicze potrzebują informacji istotnych dla bezpiecznego </w:t>
      </w:r>
      <w:r w:rsidR="00647CC7" w:rsidRPr="00553B58">
        <w:rPr>
          <w:sz w:val="22"/>
        </w:rPr>
        <w:t>użytkowania statku powietrznego</w:t>
      </w:r>
      <w:r w:rsidR="003141DA" w:rsidRPr="00553B58">
        <w:rPr>
          <w:sz w:val="22"/>
        </w:rPr>
        <w:t xml:space="preserve"> </w:t>
      </w:r>
      <w:r w:rsidR="00647CC7" w:rsidRPr="00553B58">
        <w:rPr>
          <w:sz w:val="22"/>
        </w:rPr>
        <w:t>zwłaszcza, jeśli</w:t>
      </w:r>
      <w:r w:rsidR="003141DA" w:rsidRPr="00553B58">
        <w:rPr>
          <w:sz w:val="22"/>
        </w:rPr>
        <w:t xml:space="preserve"> ma to związek z</w:t>
      </w:r>
      <w:r w:rsidR="00647CC7" w:rsidRPr="00553B58">
        <w:rPr>
          <w:sz w:val="22"/>
        </w:rPr>
        <w:t xml:space="preserve"> warunkami na </w:t>
      </w:r>
      <w:r w:rsidR="003141DA" w:rsidRPr="00553B58">
        <w:rPr>
          <w:sz w:val="22"/>
        </w:rPr>
        <w:t xml:space="preserve">nawierzchni drogi startowej, </w:t>
      </w:r>
      <w:r w:rsidR="003141DA" w:rsidRPr="00553B58">
        <w:rPr>
          <w:sz w:val="22"/>
        </w:rPr>
        <w:lastRenderedPageBreak/>
        <w:t>uzyskiwanych dzięki zastosowaniu NOTAM (ślisk</w:t>
      </w:r>
      <w:r w:rsidR="00647CC7" w:rsidRPr="00553B58">
        <w:rPr>
          <w:sz w:val="22"/>
        </w:rPr>
        <w:t>a</w:t>
      </w:r>
      <w:r w:rsidR="003141DA" w:rsidRPr="00553B58">
        <w:rPr>
          <w:sz w:val="22"/>
        </w:rPr>
        <w:t xml:space="preserve"> mokr</w:t>
      </w:r>
      <w:r w:rsidR="00647CC7" w:rsidRPr="00553B58">
        <w:rPr>
          <w:sz w:val="22"/>
        </w:rPr>
        <w:t>a</w:t>
      </w:r>
      <w:r w:rsidR="003141DA" w:rsidRPr="00553B58">
        <w:rPr>
          <w:sz w:val="22"/>
        </w:rPr>
        <w:t xml:space="preserve"> droga startowa) i raportu </w:t>
      </w:r>
      <w:r w:rsidR="00647CC7" w:rsidRPr="00553B58">
        <w:rPr>
          <w:sz w:val="22"/>
        </w:rPr>
        <w:t>o warunkach panujących na nawierzchni drogi startowej</w:t>
      </w:r>
      <w:r w:rsidR="00647CC7" w:rsidRPr="00553B58">
        <w:rPr>
          <w:rFonts w:cs="Times New Roman"/>
          <w:sz w:val="22"/>
        </w:rPr>
        <w:t xml:space="preserve"> </w:t>
      </w:r>
      <w:r w:rsidR="00647CC7" w:rsidRPr="00553B58">
        <w:rPr>
          <w:sz w:val="22"/>
        </w:rPr>
        <w:t>- RCR</w:t>
      </w:r>
      <w:r w:rsidR="00647CC7" w:rsidRPr="00553B58">
        <w:rPr>
          <w:rStyle w:val="Odwoanieprzypisudolnego"/>
          <w:sz w:val="22"/>
        </w:rPr>
        <w:footnoteReference w:id="10"/>
      </w:r>
      <w:r w:rsidR="003141DA" w:rsidRPr="00553B58">
        <w:rPr>
          <w:sz w:val="22"/>
        </w:rPr>
        <w:t>.</w:t>
      </w:r>
    </w:p>
    <w:p w14:paraId="1D6FD187" w14:textId="4E791420" w:rsidR="003141DA" w:rsidRPr="00553B58" w:rsidRDefault="00D2018F" w:rsidP="00CD6E3C">
      <w:pPr>
        <w:tabs>
          <w:tab w:val="left" w:pos="1276"/>
        </w:tabs>
        <w:spacing w:before="200"/>
        <w:ind w:firstLine="425"/>
        <w:rPr>
          <w:sz w:val="22"/>
        </w:rPr>
      </w:pPr>
      <w:r w:rsidRPr="00553B58">
        <w:rPr>
          <w:sz w:val="22"/>
        </w:rPr>
        <w:t>4.</w:t>
      </w:r>
      <w:r w:rsidR="00741EBC" w:rsidRPr="00553B58">
        <w:rPr>
          <w:sz w:val="22"/>
        </w:rPr>
        <w:t>6</w:t>
      </w:r>
      <w:r w:rsidRPr="00553B58">
        <w:rPr>
          <w:sz w:val="22"/>
        </w:rPr>
        <w:t xml:space="preserve"> </w:t>
      </w:r>
      <w:r w:rsidR="00741EBC" w:rsidRPr="00553B58">
        <w:rPr>
          <w:sz w:val="22"/>
        </w:rPr>
        <w:tab/>
      </w:r>
      <w:r w:rsidR="003141DA" w:rsidRPr="00553B58">
        <w:rPr>
          <w:sz w:val="22"/>
        </w:rPr>
        <w:t>Wdrożenie raportu</w:t>
      </w:r>
      <w:r w:rsidR="00647CC7" w:rsidRPr="00553B58">
        <w:rPr>
          <w:sz w:val="22"/>
        </w:rPr>
        <w:t xml:space="preserve"> RCR </w:t>
      </w:r>
      <w:r w:rsidR="003141DA" w:rsidRPr="00553B58">
        <w:rPr>
          <w:sz w:val="22"/>
        </w:rPr>
        <w:t xml:space="preserve">opartego na </w:t>
      </w:r>
      <w:r w:rsidR="00647CC7" w:rsidRPr="00553B58">
        <w:rPr>
          <w:sz w:val="22"/>
        </w:rPr>
        <w:t xml:space="preserve">matrycy </w:t>
      </w:r>
      <w:r w:rsidR="003141DA" w:rsidRPr="00553B58">
        <w:rPr>
          <w:sz w:val="22"/>
        </w:rPr>
        <w:t xml:space="preserve">RCAM i </w:t>
      </w:r>
      <w:r w:rsidR="00647CC7" w:rsidRPr="00553B58">
        <w:rPr>
          <w:sz w:val="22"/>
        </w:rPr>
        <w:t xml:space="preserve">kodzie </w:t>
      </w:r>
      <w:r w:rsidR="003141DA" w:rsidRPr="00553B58">
        <w:rPr>
          <w:sz w:val="22"/>
        </w:rPr>
        <w:t>R</w:t>
      </w:r>
      <w:r w:rsidR="004A0BE7" w:rsidRPr="00553B58">
        <w:rPr>
          <w:sz w:val="22"/>
        </w:rPr>
        <w:t>WYCC, w połączeniu z </w:t>
      </w:r>
      <w:r w:rsidR="003141DA" w:rsidRPr="00553B58">
        <w:rPr>
          <w:sz w:val="22"/>
        </w:rPr>
        <w:t>nowymi lub istniejącymi danymi dotyczącymi osiągów, ustanawia wyraźny związek między obserwacją, raportowaniem i o</w:t>
      </w:r>
      <w:r w:rsidR="00647CC7" w:rsidRPr="00553B58">
        <w:rPr>
          <w:sz w:val="22"/>
        </w:rPr>
        <w:t>bliczaniem</w:t>
      </w:r>
      <w:r w:rsidR="003141DA" w:rsidRPr="00553B58">
        <w:rPr>
          <w:sz w:val="22"/>
        </w:rPr>
        <w:t xml:space="preserve"> osiągów </w:t>
      </w:r>
      <w:r w:rsidR="00647CC7" w:rsidRPr="00553B58">
        <w:rPr>
          <w:sz w:val="22"/>
        </w:rPr>
        <w:t xml:space="preserve">dla </w:t>
      </w:r>
      <w:r w:rsidR="003141DA" w:rsidRPr="00553B58">
        <w:rPr>
          <w:sz w:val="22"/>
        </w:rPr>
        <w:t>dany</w:t>
      </w:r>
      <w:r w:rsidR="00647CC7" w:rsidRPr="00553B58">
        <w:rPr>
          <w:sz w:val="22"/>
        </w:rPr>
        <w:t>ch warunków</w:t>
      </w:r>
      <w:r w:rsidR="003141DA" w:rsidRPr="00553B58">
        <w:rPr>
          <w:sz w:val="22"/>
        </w:rPr>
        <w:t xml:space="preserve"> </w:t>
      </w:r>
      <w:r w:rsidR="00647CC7" w:rsidRPr="00553B58">
        <w:rPr>
          <w:sz w:val="22"/>
        </w:rPr>
        <w:t>na</w:t>
      </w:r>
      <w:r w:rsidR="003141DA" w:rsidRPr="00553B58">
        <w:rPr>
          <w:sz w:val="22"/>
        </w:rPr>
        <w:t xml:space="preserve"> nawierzchni drogi startowej. Należy również mieć świadomość, że wdrożenie RCR </w:t>
      </w:r>
      <w:r w:rsidR="00FA71AF" w:rsidRPr="00553B58">
        <w:rPr>
          <w:sz w:val="22"/>
        </w:rPr>
        <w:t xml:space="preserve">może potencjalnie </w:t>
      </w:r>
      <w:r w:rsidR="003141DA" w:rsidRPr="00553B58">
        <w:rPr>
          <w:sz w:val="22"/>
        </w:rPr>
        <w:t xml:space="preserve">generować wystąpienie nowych błędów np. w procedurach. Program szkolenia może opierać się na informacjach zawartych w tym okólniku, lub też </w:t>
      </w:r>
      <w:r w:rsidR="00FA71AF" w:rsidRPr="00553B58">
        <w:rPr>
          <w:sz w:val="22"/>
        </w:rPr>
        <w:t xml:space="preserve">w </w:t>
      </w:r>
      <w:r w:rsidR="003141DA" w:rsidRPr="00553B58">
        <w:rPr>
          <w:sz w:val="22"/>
        </w:rPr>
        <w:t>innych źródłach.</w:t>
      </w:r>
    </w:p>
    <w:p w14:paraId="65C5F5F7" w14:textId="72AFF99C" w:rsidR="003141DA" w:rsidRPr="00553B58" w:rsidRDefault="00D2018F" w:rsidP="00CD6E3C">
      <w:pPr>
        <w:tabs>
          <w:tab w:val="left" w:pos="1276"/>
        </w:tabs>
        <w:spacing w:before="200"/>
        <w:ind w:firstLine="425"/>
        <w:rPr>
          <w:sz w:val="22"/>
        </w:rPr>
      </w:pPr>
      <w:r w:rsidRPr="00553B58">
        <w:rPr>
          <w:sz w:val="22"/>
        </w:rPr>
        <w:t>4.</w:t>
      </w:r>
      <w:r w:rsidR="00741EBC" w:rsidRPr="00553B58">
        <w:rPr>
          <w:sz w:val="22"/>
        </w:rPr>
        <w:t>7</w:t>
      </w:r>
      <w:r w:rsidRPr="00553B58">
        <w:rPr>
          <w:sz w:val="22"/>
        </w:rPr>
        <w:t xml:space="preserve"> </w:t>
      </w:r>
      <w:r w:rsidR="00741EBC" w:rsidRPr="00553B58">
        <w:rPr>
          <w:sz w:val="22"/>
        </w:rPr>
        <w:tab/>
      </w:r>
      <w:r w:rsidR="003141DA" w:rsidRPr="00553B58">
        <w:rPr>
          <w:sz w:val="22"/>
        </w:rPr>
        <w:t xml:space="preserve">Zadaniem personelu lotniskowego </w:t>
      </w:r>
      <w:r w:rsidR="00647CC7" w:rsidRPr="00553B58">
        <w:rPr>
          <w:sz w:val="22"/>
        </w:rPr>
        <w:t>dokon</w:t>
      </w:r>
      <w:r w:rsidR="00FA71AF" w:rsidRPr="00553B58">
        <w:rPr>
          <w:sz w:val="22"/>
        </w:rPr>
        <w:t>ującego</w:t>
      </w:r>
      <w:r w:rsidR="00647CC7" w:rsidRPr="00553B58">
        <w:rPr>
          <w:sz w:val="22"/>
        </w:rPr>
        <w:t xml:space="preserve"> </w:t>
      </w:r>
      <w:r w:rsidR="003141DA" w:rsidRPr="00553B58">
        <w:rPr>
          <w:sz w:val="22"/>
        </w:rPr>
        <w:t>ocen</w:t>
      </w:r>
      <w:r w:rsidR="00647CC7" w:rsidRPr="00553B58">
        <w:rPr>
          <w:sz w:val="22"/>
        </w:rPr>
        <w:t xml:space="preserve">y i </w:t>
      </w:r>
      <w:r w:rsidR="003141DA" w:rsidRPr="00553B58">
        <w:rPr>
          <w:sz w:val="22"/>
        </w:rPr>
        <w:t>raportowani</w:t>
      </w:r>
      <w:r w:rsidR="00FA71AF" w:rsidRPr="00553B58">
        <w:rPr>
          <w:sz w:val="22"/>
        </w:rPr>
        <w:t>a</w:t>
      </w:r>
      <w:r w:rsidR="003141DA" w:rsidRPr="00553B58">
        <w:rPr>
          <w:sz w:val="22"/>
        </w:rPr>
        <w:t xml:space="preserve"> </w:t>
      </w:r>
      <w:r w:rsidR="00647CC7" w:rsidRPr="00553B58">
        <w:rPr>
          <w:sz w:val="22"/>
        </w:rPr>
        <w:t>warunków na</w:t>
      </w:r>
      <w:r w:rsidR="003141DA" w:rsidRPr="00553B58">
        <w:rPr>
          <w:sz w:val="22"/>
        </w:rPr>
        <w:t xml:space="preserve"> nawierzchni drogi startowej </w:t>
      </w:r>
      <w:r w:rsidR="00FA71AF" w:rsidRPr="00553B58">
        <w:rPr>
          <w:sz w:val="22"/>
        </w:rPr>
        <w:t>jest określenie</w:t>
      </w:r>
      <w:r w:rsidR="003141DA" w:rsidRPr="00553B58">
        <w:rPr>
          <w:sz w:val="22"/>
        </w:rPr>
        <w:t xml:space="preserve"> </w:t>
      </w:r>
      <w:r w:rsidR="00647CC7" w:rsidRPr="00553B58">
        <w:rPr>
          <w:sz w:val="22"/>
        </w:rPr>
        <w:t xml:space="preserve">kodu </w:t>
      </w:r>
      <w:r w:rsidR="003141DA" w:rsidRPr="00553B58">
        <w:rPr>
          <w:sz w:val="22"/>
        </w:rPr>
        <w:t>RWYCC, któr</w:t>
      </w:r>
      <w:r w:rsidR="00647CC7" w:rsidRPr="00553B58">
        <w:rPr>
          <w:sz w:val="22"/>
        </w:rPr>
        <w:t>y</w:t>
      </w:r>
      <w:r w:rsidR="003141DA" w:rsidRPr="00553B58">
        <w:rPr>
          <w:sz w:val="22"/>
        </w:rPr>
        <w:t xml:space="preserve"> odpowiednio odzwierciedla warunki na drodze startowej i któr</w:t>
      </w:r>
      <w:r w:rsidR="00FA71AF" w:rsidRPr="00553B58">
        <w:rPr>
          <w:sz w:val="22"/>
        </w:rPr>
        <w:t>y</w:t>
      </w:r>
      <w:r w:rsidR="003141DA" w:rsidRPr="00553B58">
        <w:rPr>
          <w:sz w:val="22"/>
        </w:rPr>
        <w:t xml:space="preserve"> ma być wykorzystan</w:t>
      </w:r>
      <w:r w:rsidR="00FA71AF" w:rsidRPr="00553B58">
        <w:rPr>
          <w:sz w:val="22"/>
        </w:rPr>
        <w:t>y</w:t>
      </w:r>
      <w:r w:rsidR="003141DA" w:rsidRPr="00553B58">
        <w:rPr>
          <w:sz w:val="22"/>
        </w:rPr>
        <w:t xml:space="preserve"> do sprawdzenia osiągów w chwili lądowania. Ważne jest, aby personel lotnisk</w:t>
      </w:r>
      <w:r w:rsidR="00FA71AF" w:rsidRPr="00553B58">
        <w:rPr>
          <w:sz w:val="22"/>
        </w:rPr>
        <w:t>a</w:t>
      </w:r>
      <w:r w:rsidR="003141DA" w:rsidRPr="00553B58">
        <w:rPr>
          <w:sz w:val="22"/>
        </w:rPr>
        <w:t xml:space="preserve"> rozumiał operacyjne </w:t>
      </w:r>
      <w:r w:rsidR="00FA71AF" w:rsidRPr="00553B58">
        <w:rPr>
          <w:sz w:val="22"/>
        </w:rPr>
        <w:t>wykorzystanie</w:t>
      </w:r>
      <w:r w:rsidR="003141DA" w:rsidRPr="00553B58">
        <w:rPr>
          <w:sz w:val="22"/>
        </w:rPr>
        <w:t xml:space="preserve"> </w:t>
      </w:r>
      <w:r w:rsidR="00FA71AF" w:rsidRPr="00553B58">
        <w:rPr>
          <w:sz w:val="22"/>
        </w:rPr>
        <w:t xml:space="preserve">kodu </w:t>
      </w:r>
      <w:r w:rsidR="003141DA" w:rsidRPr="00553B58">
        <w:rPr>
          <w:sz w:val="22"/>
        </w:rPr>
        <w:t>RWYCC przez załogi lotnicze, tak by dokonywał oceny i raportowania w sposób właściwy.</w:t>
      </w:r>
    </w:p>
    <w:p w14:paraId="767A0155" w14:textId="3EFC5F4A" w:rsidR="003141DA" w:rsidRPr="00553B58" w:rsidRDefault="00D2018F" w:rsidP="00CD6E3C">
      <w:pPr>
        <w:tabs>
          <w:tab w:val="left" w:pos="1276"/>
        </w:tabs>
        <w:spacing w:before="200"/>
        <w:ind w:firstLine="425"/>
        <w:rPr>
          <w:sz w:val="22"/>
        </w:rPr>
      </w:pPr>
      <w:r w:rsidRPr="00553B58">
        <w:rPr>
          <w:sz w:val="22"/>
        </w:rPr>
        <w:t>4.</w:t>
      </w:r>
      <w:r w:rsidR="00741EBC" w:rsidRPr="00553B58">
        <w:rPr>
          <w:sz w:val="22"/>
        </w:rPr>
        <w:t>8</w:t>
      </w:r>
      <w:r w:rsidRPr="00553B58">
        <w:rPr>
          <w:sz w:val="22"/>
        </w:rPr>
        <w:t xml:space="preserve"> </w:t>
      </w:r>
      <w:r w:rsidR="00741EBC" w:rsidRPr="00553B58">
        <w:rPr>
          <w:sz w:val="22"/>
        </w:rPr>
        <w:tab/>
      </w:r>
      <w:r w:rsidR="003141DA" w:rsidRPr="00553B58">
        <w:rPr>
          <w:sz w:val="22"/>
        </w:rPr>
        <w:t xml:space="preserve">Właściwa ocena i raportowanie jest zapewniona przez RWYCC, który jest zgłaszany zgodnie z klasyfikacją pokazaną w RCAM w PANS-Lotniska (Doc 9981), Część 2, Rozdział 1, oraz jego obniżaniem lub podwyższaniem (uaktualnieniem) zgodnie z procedurami wymienionymi we wspomnianym rozdziale. Procedury te wymagają, aby personel lotniskowy wykorzystywał wszystkie inne dostępne mu obserwacje, aby obniżyć lub podwyższyć </w:t>
      </w:r>
      <w:r w:rsidR="00FA71AF" w:rsidRPr="00553B58">
        <w:rPr>
          <w:sz w:val="22"/>
        </w:rPr>
        <w:t xml:space="preserve">kod </w:t>
      </w:r>
      <w:r w:rsidR="003141DA" w:rsidRPr="00553B58">
        <w:rPr>
          <w:sz w:val="22"/>
        </w:rPr>
        <w:t xml:space="preserve">RWYCC </w:t>
      </w:r>
      <w:r w:rsidR="004A0BE7" w:rsidRPr="00553B58">
        <w:rPr>
          <w:sz w:val="22"/>
        </w:rPr>
        <w:t>do</w:t>
      </w:r>
      <w:r w:rsidR="003141DA" w:rsidRPr="00553B58">
        <w:rPr>
          <w:sz w:val="22"/>
        </w:rPr>
        <w:t xml:space="preserve"> </w:t>
      </w:r>
      <w:r w:rsidR="00434ACD" w:rsidRPr="00553B58">
        <w:rPr>
          <w:sz w:val="22"/>
        </w:rPr>
        <w:t xml:space="preserve">kodu </w:t>
      </w:r>
      <w:r w:rsidR="003141DA" w:rsidRPr="00553B58">
        <w:rPr>
          <w:sz w:val="22"/>
        </w:rPr>
        <w:t xml:space="preserve">RWYCC, </w:t>
      </w:r>
      <w:r w:rsidR="00434ACD" w:rsidRPr="00553B58">
        <w:rPr>
          <w:sz w:val="22"/>
        </w:rPr>
        <w:t xml:space="preserve">który </w:t>
      </w:r>
      <w:r w:rsidR="003141DA" w:rsidRPr="00553B58">
        <w:rPr>
          <w:sz w:val="22"/>
        </w:rPr>
        <w:t>różni</w:t>
      </w:r>
      <w:r w:rsidR="00FA71AF" w:rsidRPr="00553B58">
        <w:rPr>
          <w:sz w:val="22"/>
        </w:rPr>
        <w:t xml:space="preserve"> </w:t>
      </w:r>
      <w:r w:rsidR="006A1CAA" w:rsidRPr="00553B58">
        <w:rPr>
          <w:sz w:val="22"/>
        </w:rPr>
        <w:t>się od tego, który był</w:t>
      </w:r>
      <w:r w:rsidR="00FA71AF" w:rsidRPr="00553B58">
        <w:rPr>
          <w:sz w:val="22"/>
        </w:rPr>
        <w:t xml:space="preserve"> </w:t>
      </w:r>
      <w:r w:rsidR="00434ACD" w:rsidRPr="00553B58">
        <w:rPr>
          <w:sz w:val="22"/>
        </w:rPr>
        <w:t xml:space="preserve">zwykle </w:t>
      </w:r>
      <w:r w:rsidR="00FA71AF" w:rsidRPr="00553B58">
        <w:rPr>
          <w:sz w:val="22"/>
        </w:rPr>
        <w:t>powiązan</w:t>
      </w:r>
      <w:r w:rsidR="006A1CAA" w:rsidRPr="00553B58">
        <w:rPr>
          <w:sz w:val="22"/>
        </w:rPr>
        <w:t>y</w:t>
      </w:r>
      <w:r w:rsidR="003141DA" w:rsidRPr="00553B58">
        <w:rPr>
          <w:sz w:val="22"/>
        </w:rPr>
        <w:t xml:space="preserve"> tylko z oceną zanieczyszczenia i jego głębokości. </w:t>
      </w:r>
    </w:p>
    <w:p w14:paraId="41921CB4" w14:textId="35BEC1C0" w:rsidR="003141DA" w:rsidRPr="00553B58" w:rsidRDefault="00741EBC" w:rsidP="00CD6E3C">
      <w:pPr>
        <w:tabs>
          <w:tab w:val="left" w:pos="1276"/>
        </w:tabs>
        <w:spacing w:before="200"/>
        <w:ind w:firstLine="425"/>
        <w:rPr>
          <w:sz w:val="22"/>
        </w:rPr>
      </w:pPr>
      <w:r w:rsidRPr="00553B58">
        <w:rPr>
          <w:sz w:val="22"/>
        </w:rPr>
        <w:t>4.9</w:t>
      </w:r>
      <w:r w:rsidR="00D2018F" w:rsidRPr="00553B58">
        <w:rPr>
          <w:sz w:val="22"/>
        </w:rPr>
        <w:t xml:space="preserve"> </w:t>
      </w:r>
      <w:r w:rsidRPr="00553B58">
        <w:rPr>
          <w:sz w:val="22"/>
        </w:rPr>
        <w:tab/>
      </w:r>
      <w:r w:rsidR="006A1CAA" w:rsidRPr="00553B58">
        <w:rPr>
          <w:sz w:val="22"/>
        </w:rPr>
        <w:t>W ramach</w:t>
      </w:r>
      <w:r w:rsidR="003141DA" w:rsidRPr="00553B58">
        <w:rPr>
          <w:sz w:val="22"/>
        </w:rPr>
        <w:t xml:space="preserve"> procedur</w:t>
      </w:r>
      <w:r w:rsidR="006A1CAA" w:rsidRPr="00553B58">
        <w:rPr>
          <w:sz w:val="22"/>
        </w:rPr>
        <w:t>y</w:t>
      </w:r>
      <w:r w:rsidR="003141DA" w:rsidRPr="00553B58">
        <w:rPr>
          <w:sz w:val="22"/>
        </w:rPr>
        <w:t xml:space="preserve"> aktua</w:t>
      </w:r>
      <w:r w:rsidR="00FA71AF" w:rsidRPr="00553B58">
        <w:rPr>
          <w:sz w:val="22"/>
        </w:rPr>
        <w:t>lizacji</w:t>
      </w:r>
      <w:r w:rsidR="006A1CAA" w:rsidRPr="00553B58">
        <w:rPr>
          <w:sz w:val="22"/>
        </w:rPr>
        <w:t>,</w:t>
      </w:r>
      <w:r w:rsidR="00FA71AF" w:rsidRPr="00553B58">
        <w:rPr>
          <w:sz w:val="22"/>
        </w:rPr>
        <w:t xml:space="preserve"> </w:t>
      </w:r>
      <w:r w:rsidR="006A1CAA" w:rsidRPr="00553B58">
        <w:rPr>
          <w:sz w:val="22"/>
        </w:rPr>
        <w:t xml:space="preserve">kod </w:t>
      </w:r>
      <w:r w:rsidR="003141DA" w:rsidRPr="00553B58">
        <w:rPr>
          <w:sz w:val="22"/>
        </w:rPr>
        <w:t xml:space="preserve">RWYCC </w:t>
      </w:r>
      <w:r w:rsidR="006A1CAA" w:rsidRPr="00553B58">
        <w:rPr>
          <w:sz w:val="22"/>
        </w:rPr>
        <w:t xml:space="preserve">określony </w:t>
      </w:r>
      <w:r w:rsidR="003141DA" w:rsidRPr="00553B58">
        <w:rPr>
          <w:sz w:val="22"/>
        </w:rPr>
        <w:t>na p</w:t>
      </w:r>
      <w:r w:rsidR="00FA71AF" w:rsidRPr="00553B58">
        <w:rPr>
          <w:sz w:val="22"/>
        </w:rPr>
        <w:t xml:space="preserve">oziomie 1 lub 0, </w:t>
      </w:r>
      <w:r w:rsidR="003141DA" w:rsidRPr="00553B58">
        <w:rPr>
          <w:sz w:val="22"/>
        </w:rPr>
        <w:t xml:space="preserve">możne być </w:t>
      </w:r>
      <w:r w:rsidR="006A1CAA" w:rsidRPr="00553B58">
        <w:rPr>
          <w:sz w:val="22"/>
        </w:rPr>
        <w:t xml:space="preserve">podwyższony </w:t>
      </w:r>
      <w:r w:rsidR="003141DA" w:rsidRPr="00553B58">
        <w:rPr>
          <w:sz w:val="22"/>
        </w:rPr>
        <w:t>do poziomu nie wyż</w:t>
      </w:r>
      <w:r w:rsidR="006A1CAA" w:rsidRPr="00553B58">
        <w:rPr>
          <w:sz w:val="22"/>
        </w:rPr>
        <w:t xml:space="preserve">szego </w:t>
      </w:r>
      <w:r w:rsidR="003141DA" w:rsidRPr="00553B58">
        <w:rPr>
          <w:sz w:val="22"/>
        </w:rPr>
        <w:t>niż RWYCC 3.</w:t>
      </w:r>
    </w:p>
    <w:p w14:paraId="6AB99DF0" w14:textId="1E015BCA" w:rsidR="00434ACD" w:rsidRPr="00553B58" w:rsidRDefault="00434ACD" w:rsidP="00434ACD">
      <w:pPr>
        <w:tabs>
          <w:tab w:val="left" w:pos="1276"/>
        </w:tabs>
        <w:spacing w:before="200"/>
        <w:ind w:firstLine="425"/>
        <w:rPr>
          <w:sz w:val="22"/>
        </w:rPr>
      </w:pPr>
      <w:r w:rsidRPr="00553B58">
        <w:rPr>
          <w:sz w:val="22"/>
        </w:rPr>
        <w:t>W wyniku procedur aktualizacji, gdy określono RWYCC na poziomie 1 lub 0, uaktualnienia można dokonać do poziomu nie wyższego niż RWYCC 3.</w:t>
      </w:r>
    </w:p>
    <w:p w14:paraId="7EAA6A36" w14:textId="77777777" w:rsidR="00434ACD" w:rsidRPr="00553B58" w:rsidRDefault="00434ACD" w:rsidP="00CD6E3C">
      <w:pPr>
        <w:tabs>
          <w:tab w:val="left" w:pos="1276"/>
        </w:tabs>
        <w:spacing w:before="200"/>
        <w:ind w:firstLine="425"/>
        <w:rPr>
          <w:sz w:val="22"/>
        </w:rPr>
      </w:pPr>
    </w:p>
    <w:p w14:paraId="1D6404ED" w14:textId="121F4280" w:rsidR="003141DA" w:rsidRPr="00553B58" w:rsidRDefault="00D2018F" w:rsidP="00CD6E3C">
      <w:pPr>
        <w:tabs>
          <w:tab w:val="left" w:pos="1276"/>
        </w:tabs>
        <w:spacing w:before="200"/>
        <w:ind w:firstLine="425"/>
        <w:rPr>
          <w:sz w:val="22"/>
        </w:rPr>
      </w:pPr>
      <w:r w:rsidRPr="00553B58">
        <w:rPr>
          <w:sz w:val="22"/>
        </w:rPr>
        <w:t>4.1</w:t>
      </w:r>
      <w:r w:rsidR="00741EBC" w:rsidRPr="00553B58">
        <w:rPr>
          <w:sz w:val="22"/>
        </w:rPr>
        <w:t>0</w:t>
      </w:r>
      <w:r w:rsidRPr="00553B58">
        <w:rPr>
          <w:sz w:val="22"/>
        </w:rPr>
        <w:t xml:space="preserve"> </w:t>
      </w:r>
      <w:r w:rsidR="00741EBC" w:rsidRPr="00553B58">
        <w:rPr>
          <w:sz w:val="22"/>
        </w:rPr>
        <w:tab/>
      </w:r>
      <w:r w:rsidR="003141DA" w:rsidRPr="00553B58">
        <w:rPr>
          <w:sz w:val="22"/>
        </w:rPr>
        <w:t>W przypadku RWYCC 0 ocenionego przez personel</w:t>
      </w:r>
      <w:r w:rsidR="00321D72" w:rsidRPr="00553B58">
        <w:rPr>
          <w:sz w:val="22"/>
        </w:rPr>
        <w:t xml:space="preserve"> lotniskowy lub raport pilota z </w:t>
      </w:r>
      <w:r w:rsidR="003141DA" w:rsidRPr="00553B58">
        <w:rPr>
          <w:sz w:val="22"/>
        </w:rPr>
        <w:t xml:space="preserve">osiągów hamowania na drodze startowej zgłoszonego przez załogę </w:t>
      </w:r>
      <w:r w:rsidR="006A1CAA" w:rsidRPr="00553B58">
        <w:rPr>
          <w:sz w:val="22"/>
        </w:rPr>
        <w:t>lotniczą, jako</w:t>
      </w:r>
      <w:r w:rsidR="003141DA" w:rsidRPr="00553B58">
        <w:rPr>
          <w:sz w:val="22"/>
        </w:rPr>
        <w:t xml:space="preserve"> MNIEJ NIŻ </w:t>
      </w:r>
      <w:r w:rsidR="004C4ED7" w:rsidRPr="00553B58">
        <w:rPr>
          <w:sz w:val="22"/>
        </w:rPr>
        <w:t xml:space="preserve">SŁABY (LESS THAN POOR) </w:t>
      </w:r>
      <w:r w:rsidR="003141DA" w:rsidRPr="00553B58">
        <w:rPr>
          <w:sz w:val="22"/>
        </w:rPr>
        <w:t xml:space="preserve">rozważa się zawieszenie operacji na tej drodze startowej do czasu podjęcia działań w celu poprawy warunków na drodze startowej, </w:t>
      </w:r>
      <w:r w:rsidR="006A1CAA" w:rsidRPr="00553B58">
        <w:rPr>
          <w:sz w:val="22"/>
        </w:rPr>
        <w:t>oraz zgłoszenia odpowiednio RWYCC od 1 do </w:t>
      </w:r>
      <w:r w:rsidR="003141DA" w:rsidRPr="00553B58">
        <w:rPr>
          <w:sz w:val="22"/>
        </w:rPr>
        <w:t xml:space="preserve">3. W przypadku całkowitego usunięcia zanieczyszczenia działanie naprawcze może spowodować zgłoszenie wyższego RWYCC.  </w:t>
      </w:r>
    </w:p>
    <w:p w14:paraId="211DC247" w14:textId="5903CC1B" w:rsidR="003141DA" w:rsidRPr="00553B58" w:rsidRDefault="00D2018F" w:rsidP="00CD6E3C">
      <w:pPr>
        <w:tabs>
          <w:tab w:val="left" w:pos="1276"/>
        </w:tabs>
        <w:spacing w:before="200"/>
        <w:ind w:firstLine="425"/>
        <w:rPr>
          <w:sz w:val="22"/>
        </w:rPr>
      </w:pPr>
      <w:r w:rsidRPr="00553B58">
        <w:rPr>
          <w:sz w:val="22"/>
        </w:rPr>
        <w:t>4.1</w:t>
      </w:r>
      <w:r w:rsidR="00741EBC" w:rsidRPr="00553B58">
        <w:rPr>
          <w:sz w:val="22"/>
        </w:rPr>
        <w:t>1</w:t>
      </w:r>
      <w:r w:rsidRPr="00553B58">
        <w:rPr>
          <w:sz w:val="22"/>
        </w:rPr>
        <w:t xml:space="preserve"> </w:t>
      </w:r>
      <w:r w:rsidR="00741EBC" w:rsidRPr="00553B58">
        <w:rPr>
          <w:sz w:val="22"/>
        </w:rPr>
        <w:tab/>
      </w:r>
      <w:r w:rsidR="003141DA" w:rsidRPr="00553B58">
        <w:rPr>
          <w:sz w:val="22"/>
        </w:rPr>
        <w:t xml:space="preserve">RCR nadal zawiera informacje na temat rodzajów zanieczyszczeń i ich głębokości w celu określenia ograniczeń </w:t>
      </w:r>
      <w:r w:rsidR="006A1CAA" w:rsidRPr="00553B58">
        <w:rPr>
          <w:sz w:val="22"/>
        </w:rPr>
        <w:t xml:space="preserve">osiągów </w:t>
      </w:r>
      <w:r w:rsidR="003141DA" w:rsidRPr="00553B58">
        <w:rPr>
          <w:sz w:val="22"/>
        </w:rPr>
        <w:t xml:space="preserve">w momencie startu. Dane dotyczące osiągów przy starcie są podawane dla każdego rodzaju zanieczyszczeń zimowych i zakresu głębokości luźnych zanieczyszczeń. Sam RWYCC nie pozwala na </w:t>
      </w:r>
      <w:r w:rsidR="00FB00D0" w:rsidRPr="00553B58">
        <w:rPr>
          <w:sz w:val="22"/>
        </w:rPr>
        <w:t>tradycyjny</w:t>
      </w:r>
      <w:r w:rsidR="003141DA" w:rsidRPr="00553B58">
        <w:rPr>
          <w:sz w:val="22"/>
        </w:rPr>
        <w:t xml:space="preserve"> opis wpływu warunków nawierzchni drogi startowej na osiągi samolotu podczas startu. </w:t>
      </w:r>
    </w:p>
    <w:p w14:paraId="0DB2F0E4" w14:textId="77777777" w:rsidR="003141DA" w:rsidRPr="00553B58" w:rsidRDefault="00D2018F" w:rsidP="00CD6E3C">
      <w:pPr>
        <w:tabs>
          <w:tab w:val="left" w:pos="1276"/>
        </w:tabs>
        <w:spacing w:before="200"/>
        <w:ind w:firstLine="425"/>
        <w:rPr>
          <w:sz w:val="22"/>
        </w:rPr>
      </w:pPr>
      <w:r w:rsidRPr="00553B58">
        <w:rPr>
          <w:sz w:val="22"/>
        </w:rPr>
        <w:t>4.1</w:t>
      </w:r>
      <w:r w:rsidR="00741EBC" w:rsidRPr="00553B58">
        <w:rPr>
          <w:sz w:val="22"/>
        </w:rPr>
        <w:t>2</w:t>
      </w:r>
      <w:r w:rsidRPr="00553B58">
        <w:rPr>
          <w:sz w:val="22"/>
        </w:rPr>
        <w:t xml:space="preserve"> </w:t>
      </w:r>
      <w:r w:rsidR="00741EBC" w:rsidRPr="00553B58">
        <w:rPr>
          <w:sz w:val="22"/>
        </w:rPr>
        <w:tab/>
      </w:r>
      <w:r w:rsidR="003141DA" w:rsidRPr="00553B58">
        <w:rPr>
          <w:sz w:val="22"/>
        </w:rPr>
        <w:t xml:space="preserve">RCR zawiera wszystkie informacje niezbędne do </w:t>
      </w:r>
      <w:r w:rsidR="00FA71AF" w:rsidRPr="00553B58">
        <w:rPr>
          <w:sz w:val="22"/>
        </w:rPr>
        <w:t>określenia</w:t>
      </w:r>
      <w:r w:rsidR="003141DA" w:rsidRPr="00553B58">
        <w:rPr>
          <w:sz w:val="22"/>
        </w:rPr>
        <w:t xml:space="preserve"> odpowiedni</w:t>
      </w:r>
      <w:r w:rsidR="00FA71AF" w:rsidRPr="00553B58">
        <w:rPr>
          <w:sz w:val="22"/>
        </w:rPr>
        <w:t>ch</w:t>
      </w:r>
      <w:r w:rsidR="003141DA" w:rsidRPr="00553B58">
        <w:rPr>
          <w:sz w:val="22"/>
        </w:rPr>
        <w:t xml:space="preserve"> </w:t>
      </w:r>
      <w:r w:rsidR="00FA71AF" w:rsidRPr="00553B58">
        <w:rPr>
          <w:sz w:val="22"/>
        </w:rPr>
        <w:t>warunków panujących na</w:t>
      </w:r>
      <w:r w:rsidR="003141DA" w:rsidRPr="00553B58">
        <w:rPr>
          <w:sz w:val="22"/>
        </w:rPr>
        <w:t xml:space="preserve"> dro</w:t>
      </w:r>
      <w:r w:rsidR="00FA71AF" w:rsidRPr="00553B58">
        <w:rPr>
          <w:sz w:val="22"/>
        </w:rPr>
        <w:t>dze</w:t>
      </w:r>
      <w:r w:rsidR="003141DA" w:rsidRPr="00553B58">
        <w:rPr>
          <w:sz w:val="22"/>
        </w:rPr>
        <w:t xml:space="preserve"> startowej</w:t>
      </w:r>
      <w:r w:rsidR="00FA71AF" w:rsidRPr="00553B58">
        <w:rPr>
          <w:sz w:val="22"/>
        </w:rPr>
        <w:t>,</w:t>
      </w:r>
      <w:r w:rsidR="003141DA" w:rsidRPr="00553B58">
        <w:rPr>
          <w:sz w:val="22"/>
        </w:rPr>
        <w:t xml:space="preserve"> do oceny osiągów przez załogę lotniczą. Informacje te są wymagane </w:t>
      </w:r>
      <w:r w:rsidR="003141DA" w:rsidRPr="00553B58">
        <w:rPr>
          <w:sz w:val="22"/>
        </w:rPr>
        <w:lastRenderedPageBreak/>
        <w:t>na kilku etapach lotu, w szczególności w dynamicznych warunkach zimowych. Załoga lotnicza może potrzebować aktualizacji danych podczas trwania całego lotu.</w:t>
      </w:r>
    </w:p>
    <w:p w14:paraId="24D01F2A" w14:textId="77777777" w:rsidR="003141DA" w:rsidRPr="00553B58" w:rsidRDefault="00D2018F" w:rsidP="00CD6E3C">
      <w:pPr>
        <w:tabs>
          <w:tab w:val="left" w:pos="1276"/>
        </w:tabs>
        <w:spacing w:before="200"/>
        <w:ind w:firstLine="425"/>
        <w:rPr>
          <w:sz w:val="22"/>
        </w:rPr>
      </w:pPr>
      <w:r w:rsidRPr="00553B58">
        <w:rPr>
          <w:sz w:val="22"/>
        </w:rPr>
        <w:t>4.1</w:t>
      </w:r>
      <w:r w:rsidR="00741EBC" w:rsidRPr="00553B58">
        <w:rPr>
          <w:sz w:val="22"/>
        </w:rPr>
        <w:t>3</w:t>
      </w:r>
      <w:r w:rsidRPr="00553B58">
        <w:rPr>
          <w:sz w:val="22"/>
        </w:rPr>
        <w:t xml:space="preserve"> </w:t>
      </w:r>
      <w:r w:rsidR="00741EBC" w:rsidRPr="00553B58">
        <w:rPr>
          <w:sz w:val="22"/>
        </w:rPr>
        <w:tab/>
      </w:r>
      <w:r w:rsidR="003141DA" w:rsidRPr="00553B58">
        <w:rPr>
          <w:sz w:val="22"/>
        </w:rPr>
        <w:t>Operacyjna potrzeba informacji może zostać sklasyfikowana jako:</w:t>
      </w:r>
    </w:p>
    <w:p w14:paraId="5F485AE8" w14:textId="77777777" w:rsidR="003141DA" w:rsidRPr="00553B58" w:rsidRDefault="003141DA" w:rsidP="00CD6E3C">
      <w:pPr>
        <w:numPr>
          <w:ilvl w:val="0"/>
          <w:numId w:val="63"/>
        </w:numPr>
        <w:tabs>
          <w:tab w:val="left" w:pos="567"/>
        </w:tabs>
        <w:ind w:left="567" w:hanging="567"/>
        <w:rPr>
          <w:sz w:val="22"/>
        </w:rPr>
      </w:pPr>
      <w:r w:rsidRPr="00553B58">
        <w:rPr>
          <w:sz w:val="22"/>
        </w:rPr>
        <w:t>istotna dla osiągów samolotu;</w:t>
      </w:r>
    </w:p>
    <w:p w14:paraId="75D46F83" w14:textId="77777777" w:rsidR="003141DA" w:rsidRPr="00553B58" w:rsidRDefault="003141DA" w:rsidP="00CD6E3C">
      <w:pPr>
        <w:numPr>
          <w:ilvl w:val="0"/>
          <w:numId w:val="63"/>
        </w:numPr>
        <w:tabs>
          <w:tab w:val="left" w:pos="567"/>
        </w:tabs>
        <w:ind w:left="567" w:hanging="567"/>
        <w:rPr>
          <w:sz w:val="22"/>
        </w:rPr>
      </w:pPr>
      <w:r w:rsidRPr="00553B58">
        <w:rPr>
          <w:sz w:val="22"/>
        </w:rPr>
        <w:t>istotna dla orientacji sytuacyjnej; oraz</w:t>
      </w:r>
    </w:p>
    <w:p w14:paraId="71C6F0BE" w14:textId="77777777" w:rsidR="003141DA" w:rsidRPr="00553B58" w:rsidRDefault="003141DA" w:rsidP="00CD6E3C">
      <w:pPr>
        <w:numPr>
          <w:ilvl w:val="0"/>
          <w:numId w:val="63"/>
        </w:numPr>
        <w:tabs>
          <w:tab w:val="left" w:pos="567"/>
        </w:tabs>
        <w:ind w:left="567" w:hanging="567"/>
        <w:rPr>
          <w:sz w:val="22"/>
        </w:rPr>
      </w:pPr>
      <w:r w:rsidRPr="00553B58">
        <w:rPr>
          <w:sz w:val="22"/>
        </w:rPr>
        <w:t xml:space="preserve">istotna w przypadku zidentyfikowania istotnej/znaczącej zmiany. </w:t>
      </w:r>
    </w:p>
    <w:p w14:paraId="780EA879" w14:textId="77777777" w:rsidR="003141DA" w:rsidRPr="00553B58" w:rsidRDefault="003141DA" w:rsidP="00CD6E3C">
      <w:pPr>
        <w:tabs>
          <w:tab w:val="left" w:pos="1276"/>
        </w:tabs>
        <w:spacing w:before="200"/>
        <w:ind w:firstLine="425"/>
        <w:rPr>
          <w:i/>
          <w:iCs/>
          <w:sz w:val="22"/>
        </w:rPr>
      </w:pPr>
      <w:r w:rsidRPr="00553B58">
        <w:rPr>
          <w:i/>
          <w:iCs/>
          <w:sz w:val="22"/>
        </w:rPr>
        <w:t>Uw</w:t>
      </w:r>
      <w:r w:rsidR="00A640F3" w:rsidRPr="00553B58">
        <w:rPr>
          <w:i/>
          <w:iCs/>
          <w:sz w:val="22"/>
        </w:rPr>
        <w:t xml:space="preserve">aga.— Stwierdzenie zaistnienia </w:t>
      </w:r>
      <w:r w:rsidRPr="00553B58">
        <w:rPr>
          <w:i/>
          <w:iCs/>
          <w:sz w:val="22"/>
        </w:rPr>
        <w:t>istotnej zmiany, stanowić może konieczność rozpoczęcia procedury generowania nowej informacji w RCR.</w:t>
      </w:r>
    </w:p>
    <w:p w14:paraId="6562291C" w14:textId="77777777" w:rsidR="003141DA" w:rsidRPr="00553B58" w:rsidRDefault="003141DA" w:rsidP="00CD6E3C">
      <w:pPr>
        <w:tabs>
          <w:tab w:val="left" w:pos="1276"/>
        </w:tabs>
        <w:spacing w:before="200"/>
        <w:ind w:firstLine="425"/>
        <w:rPr>
          <w:sz w:val="22"/>
        </w:rPr>
      </w:pPr>
      <w:r w:rsidRPr="00553B58">
        <w:rPr>
          <w:sz w:val="22"/>
        </w:rPr>
        <w:t>4.14</w:t>
      </w:r>
      <w:r w:rsidRPr="00553B58">
        <w:rPr>
          <w:sz w:val="22"/>
        </w:rPr>
        <w:tab/>
        <w:t>Tabela 4-1 przedstawia informacje istotne i potrzebne dla określenia osiągów samolotu w etapach:</w:t>
      </w:r>
    </w:p>
    <w:p w14:paraId="01CFFA75" w14:textId="77777777" w:rsidR="003141DA" w:rsidRPr="00553B58" w:rsidRDefault="003141DA" w:rsidP="00CD6E3C">
      <w:pPr>
        <w:numPr>
          <w:ilvl w:val="0"/>
          <w:numId w:val="64"/>
        </w:numPr>
        <w:ind w:left="567" w:hanging="567"/>
        <w:rPr>
          <w:rFonts w:cs="Times New Roman"/>
          <w:sz w:val="22"/>
        </w:rPr>
      </w:pPr>
      <w:r w:rsidRPr="00553B58">
        <w:rPr>
          <w:rFonts w:cs="Times New Roman"/>
          <w:sz w:val="22"/>
        </w:rPr>
        <w:t>planowania lotu;</w:t>
      </w:r>
    </w:p>
    <w:p w14:paraId="22C80178" w14:textId="77777777" w:rsidR="003141DA" w:rsidRPr="00553B58" w:rsidRDefault="007655B9" w:rsidP="00CD6E3C">
      <w:pPr>
        <w:numPr>
          <w:ilvl w:val="0"/>
          <w:numId w:val="64"/>
        </w:numPr>
        <w:ind w:left="567" w:hanging="567"/>
        <w:rPr>
          <w:rFonts w:cs="Times New Roman"/>
          <w:sz w:val="22"/>
        </w:rPr>
      </w:pPr>
      <w:r w:rsidRPr="00553B58">
        <w:rPr>
          <w:rFonts w:cs="Times New Roman"/>
          <w:sz w:val="22"/>
        </w:rPr>
        <w:t>przygotowania</w:t>
      </w:r>
      <w:r w:rsidR="003141DA" w:rsidRPr="00553B58">
        <w:rPr>
          <w:rFonts w:cs="Times New Roman"/>
          <w:sz w:val="22"/>
        </w:rPr>
        <w:t xml:space="preserve"> załogi do startu;</w:t>
      </w:r>
    </w:p>
    <w:p w14:paraId="6DED1D74" w14:textId="285C9274" w:rsidR="003141DA" w:rsidRPr="00553B58" w:rsidRDefault="003141DA" w:rsidP="00CD6E3C">
      <w:pPr>
        <w:numPr>
          <w:ilvl w:val="0"/>
          <w:numId w:val="64"/>
        </w:numPr>
        <w:ind w:left="567" w:hanging="567"/>
        <w:rPr>
          <w:rFonts w:cs="Times New Roman"/>
          <w:sz w:val="22"/>
        </w:rPr>
      </w:pPr>
      <w:r w:rsidRPr="00553B58">
        <w:rPr>
          <w:rFonts w:cs="Times New Roman"/>
          <w:sz w:val="22"/>
        </w:rPr>
        <w:t xml:space="preserve">trasy lotu (np. alternatywne trasy przelotu, zmiany w </w:t>
      </w:r>
      <w:r w:rsidR="00FB00D0" w:rsidRPr="00553B58">
        <w:rPr>
          <w:rFonts w:cs="Times New Roman"/>
          <w:sz w:val="22"/>
        </w:rPr>
        <w:t xml:space="preserve">trakcie </w:t>
      </w:r>
      <w:r w:rsidRPr="00553B58">
        <w:rPr>
          <w:rFonts w:cs="Times New Roman"/>
          <w:sz w:val="22"/>
        </w:rPr>
        <w:t>lo</w:t>
      </w:r>
      <w:r w:rsidR="00FB00D0" w:rsidRPr="00553B58">
        <w:rPr>
          <w:rFonts w:cs="Times New Roman"/>
          <w:sz w:val="22"/>
        </w:rPr>
        <w:t>tu</w:t>
      </w:r>
      <w:r w:rsidRPr="00553B58">
        <w:rPr>
          <w:rFonts w:cs="Times New Roman"/>
          <w:sz w:val="22"/>
        </w:rPr>
        <w:t xml:space="preserve">); oraz </w:t>
      </w:r>
    </w:p>
    <w:p w14:paraId="3C8FD936" w14:textId="77777777" w:rsidR="003141DA" w:rsidRPr="00553B58" w:rsidRDefault="003141DA" w:rsidP="00CD6E3C">
      <w:pPr>
        <w:numPr>
          <w:ilvl w:val="0"/>
          <w:numId w:val="64"/>
        </w:numPr>
        <w:ind w:left="567" w:hanging="567"/>
        <w:rPr>
          <w:rFonts w:cs="Times New Roman"/>
          <w:sz w:val="22"/>
        </w:rPr>
      </w:pPr>
      <w:r w:rsidRPr="00553B58">
        <w:rPr>
          <w:rFonts w:cs="Times New Roman"/>
          <w:sz w:val="22"/>
        </w:rPr>
        <w:t>przygotowania do podejścia do lądowania.</w:t>
      </w:r>
    </w:p>
    <w:p w14:paraId="758CC002" w14:textId="77777777" w:rsidR="003141DA" w:rsidRPr="00553B58" w:rsidRDefault="003141DA" w:rsidP="00CD6E3C">
      <w:pPr>
        <w:tabs>
          <w:tab w:val="left" w:pos="1276"/>
        </w:tabs>
        <w:spacing w:before="200"/>
        <w:ind w:firstLine="425"/>
        <w:rPr>
          <w:sz w:val="22"/>
        </w:rPr>
      </w:pPr>
      <w:r w:rsidRPr="00553B58">
        <w:rPr>
          <w:sz w:val="22"/>
        </w:rPr>
        <w:t>4.15</w:t>
      </w:r>
      <w:r w:rsidRPr="00553B58">
        <w:rPr>
          <w:sz w:val="22"/>
        </w:rPr>
        <w:tab/>
        <w:t>Informacje istotne dla orientacji sytuacyjnej potrzebne są dla etapu:</w:t>
      </w:r>
    </w:p>
    <w:p w14:paraId="33AF134D" w14:textId="77777777" w:rsidR="003141DA" w:rsidRPr="00553B58" w:rsidRDefault="003141DA" w:rsidP="00CD6E3C">
      <w:pPr>
        <w:numPr>
          <w:ilvl w:val="0"/>
          <w:numId w:val="65"/>
        </w:numPr>
        <w:ind w:left="567" w:hanging="567"/>
        <w:rPr>
          <w:rFonts w:cs="Times New Roman"/>
          <w:sz w:val="22"/>
        </w:rPr>
      </w:pPr>
      <w:r w:rsidRPr="00553B58">
        <w:rPr>
          <w:rFonts w:cs="Times New Roman"/>
          <w:sz w:val="22"/>
        </w:rPr>
        <w:t>planowania lotu;</w:t>
      </w:r>
    </w:p>
    <w:p w14:paraId="5E842D23" w14:textId="77777777" w:rsidR="003141DA" w:rsidRPr="00553B58" w:rsidRDefault="003141DA" w:rsidP="00CD6E3C">
      <w:pPr>
        <w:numPr>
          <w:ilvl w:val="0"/>
          <w:numId w:val="65"/>
        </w:numPr>
        <w:ind w:left="567" w:hanging="567"/>
        <w:rPr>
          <w:rFonts w:cs="Times New Roman"/>
          <w:sz w:val="22"/>
        </w:rPr>
      </w:pPr>
      <w:r w:rsidRPr="00553B58">
        <w:rPr>
          <w:rFonts w:cs="Times New Roman"/>
          <w:sz w:val="22"/>
        </w:rPr>
        <w:t>przygotowania załogi do startu;</w:t>
      </w:r>
    </w:p>
    <w:p w14:paraId="0FC49273" w14:textId="77777777" w:rsidR="003141DA" w:rsidRPr="00553B58" w:rsidRDefault="003141DA" w:rsidP="00CD6E3C">
      <w:pPr>
        <w:numPr>
          <w:ilvl w:val="0"/>
          <w:numId w:val="65"/>
        </w:numPr>
        <w:ind w:left="567" w:hanging="567"/>
        <w:rPr>
          <w:rFonts w:cs="Times New Roman"/>
          <w:sz w:val="22"/>
        </w:rPr>
      </w:pPr>
      <w:r w:rsidRPr="00553B58">
        <w:rPr>
          <w:rFonts w:cs="Times New Roman"/>
          <w:sz w:val="22"/>
        </w:rPr>
        <w:t>lotu;</w:t>
      </w:r>
    </w:p>
    <w:p w14:paraId="03330D7D" w14:textId="77777777" w:rsidR="003141DA" w:rsidRPr="00553B58" w:rsidRDefault="003141DA" w:rsidP="00CD6E3C">
      <w:pPr>
        <w:numPr>
          <w:ilvl w:val="0"/>
          <w:numId w:val="65"/>
        </w:numPr>
        <w:ind w:left="567" w:hanging="567"/>
        <w:rPr>
          <w:rFonts w:cs="Times New Roman"/>
          <w:sz w:val="22"/>
        </w:rPr>
      </w:pPr>
      <w:r w:rsidRPr="00553B58">
        <w:rPr>
          <w:rFonts w:cs="Times New Roman"/>
          <w:sz w:val="22"/>
        </w:rPr>
        <w:t>przygotowania do podejścia do lądowania;</w:t>
      </w:r>
    </w:p>
    <w:p w14:paraId="5899215E" w14:textId="77777777" w:rsidR="003141DA" w:rsidRPr="00553B58" w:rsidRDefault="003141DA" w:rsidP="00CD6E3C">
      <w:pPr>
        <w:numPr>
          <w:ilvl w:val="0"/>
          <w:numId w:val="66"/>
        </w:numPr>
        <w:ind w:left="567" w:hanging="567"/>
        <w:rPr>
          <w:rFonts w:cs="Times New Roman"/>
          <w:sz w:val="22"/>
        </w:rPr>
      </w:pPr>
      <w:r w:rsidRPr="00553B58">
        <w:rPr>
          <w:rFonts w:cs="Times New Roman"/>
          <w:sz w:val="22"/>
        </w:rPr>
        <w:t>zniżania;</w:t>
      </w:r>
    </w:p>
    <w:p w14:paraId="05A1EC65" w14:textId="77777777" w:rsidR="003141DA" w:rsidRPr="00553B58" w:rsidRDefault="003141DA" w:rsidP="00CD6E3C">
      <w:pPr>
        <w:numPr>
          <w:ilvl w:val="0"/>
          <w:numId w:val="66"/>
        </w:numPr>
        <w:ind w:left="567" w:hanging="567"/>
        <w:rPr>
          <w:rFonts w:cs="Times New Roman"/>
          <w:sz w:val="22"/>
        </w:rPr>
      </w:pPr>
      <w:r w:rsidRPr="00553B58">
        <w:rPr>
          <w:rFonts w:cs="Times New Roman"/>
          <w:sz w:val="22"/>
        </w:rPr>
        <w:t>podejścia; oraz</w:t>
      </w:r>
    </w:p>
    <w:p w14:paraId="2FF68F9F" w14:textId="77777777" w:rsidR="003141DA" w:rsidRPr="00553B58" w:rsidRDefault="003141DA" w:rsidP="00CD6E3C">
      <w:pPr>
        <w:numPr>
          <w:ilvl w:val="0"/>
          <w:numId w:val="66"/>
        </w:numPr>
        <w:ind w:left="567" w:hanging="567"/>
        <w:rPr>
          <w:rFonts w:cs="Times New Roman"/>
          <w:sz w:val="22"/>
        </w:rPr>
      </w:pPr>
      <w:r w:rsidRPr="00553B58">
        <w:rPr>
          <w:rFonts w:cs="Times New Roman"/>
          <w:sz w:val="22"/>
        </w:rPr>
        <w:t>kołowania.</w:t>
      </w:r>
    </w:p>
    <w:p w14:paraId="20F091B1" w14:textId="77777777" w:rsidR="003141DA" w:rsidRPr="00553B58" w:rsidRDefault="003141DA" w:rsidP="00CD6E3C">
      <w:pPr>
        <w:tabs>
          <w:tab w:val="left" w:pos="1276"/>
        </w:tabs>
        <w:spacing w:before="200"/>
        <w:ind w:firstLine="425"/>
        <w:rPr>
          <w:sz w:val="22"/>
        </w:rPr>
      </w:pPr>
      <w:r w:rsidRPr="00553B58">
        <w:rPr>
          <w:sz w:val="22"/>
        </w:rPr>
        <w:t>4.16</w:t>
      </w:r>
      <w:r w:rsidRPr="00553B58">
        <w:rPr>
          <w:sz w:val="22"/>
        </w:rPr>
        <w:tab/>
        <w:t xml:space="preserve">W przypadku zaistnienia </w:t>
      </w:r>
      <w:r w:rsidR="005C3C3E" w:rsidRPr="00553B58">
        <w:rPr>
          <w:sz w:val="22"/>
        </w:rPr>
        <w:t xml:space="preserve">jakiejkolwiek </w:t>
      </w:r>
      <w:r w:rsidRPr="00553B58">
        <w:rPr>
          <w:sz w:val="22"/>
        </w:rPr>
        <w:t xml:space="preserve">znaczącej zmiany, </w:t>
      </w:r>
      <w:r w:rsidR="005C3C3E" w:rsidRPr="00553B58">
        <w:rPr>
          <w:sz w:val="22"/>
        </w:rPr>
        <w:t xml:space="preserve">taka </w:t>
      </w:r>
      <w:r w:rsidRPr="00553B58">
        <w:rPr>
          <w:sz w:val="22"/>
        </w:rPr>
        <w:t xml:space="preserve">informacja </w:t>
      </w:r>
      <w:r w:rsidR="005C3C3E" w:rsidRPr="00553B58">
        <w:rPr>
          <w:sz w:val="22"/>
        </w:rPr>
        <w:t xml:space="preserve">może być </w:t>
      </w:r>
      <w:r w:rsidRPr="00553B58">
        <w:rPr>
          <w:sz w:val="22"/>
        </w:rPr>
        <w:t>potrzebna jest dla:</w:t>
      </w:r>
    </w:p>
    <w:p w14:paraId="4811FF5A" w14:textId="4B05651E" w:rsidR="003141DA" w:rsidRPr="00553B58" w:rsidRDefault="003141DA" w:rsidP="00CD6E3C">
      <w:pPr>
        <w:numPr>
          <w:ilvl w:val="0"/>
          <w:numId w:val="67"/>
        </w:numPr>
        <w:ind w:left="567" w:hanging="567"/>
        <w:rPr>
          <w:rFonts w:cs="Times New Roman"/>
          <w:sz w:val="22"/>
        </w:rPr>
      </w:pPr>
      <w:r w:rsidRPr="00553B58">
        <w:rPr>
          <w:rFonts w:cs="Times New Roman"/>
          <w:sz w:val="22"/>
        </w:rPr>
        <w:t>wykołowywania</w:t>
      </w:r>
      <w:r w:rsidR="00740473" w:rsidRPr="00553B58">
        <w:rPr>
          <w:rFonts w:cs="Times New Roman"/>
          <w:sz w:val="22"/>
        </w:rPr>
        <w:t xml:space="preserve"> (na zewnątrz)</w:t>
      </w:r>
      <w:r w:rsidRPr="00553B58">
        <w:rPr>
          <w:rFonts w:cs="Times New Roman"/>
          <w:sz w:val="22"/>
        </w:rPr>
        <w:t>;</w:t>
      </w:r>
    </w:p>
    <w:p w14:paraId="757E078B" w14:textId="77777777" w:rsidR="003141DA" w:rsidRPr="00553B58" w:rsidRDefault="003141DA" w:rsidP="00CD6E3C">
      <w:pPr>
        <w:numPr>
          <w:ilvl w:val="0"/>
          <w:numId w:val="67"/>
        </w:numPr>
        <w:ind w:left="567" w:hanging="567"/>
        <w:rPr>
          <w:rFonts w:cs="Times New Roman"/>
          <w:sz w:val="22"/>
        </w:rPr>
      </w:pPr>
      <w:r w:rsidRPr="00553B58">
        <w:rPr>
          <w:rFonts w:cs="Times New Roman"/>
          <w:sz w:val="22"/>
        </w:rPr>
        <w:t>ustawiania się w kolejce, startu lub nieudanego podejścia;</w:t>
      </w:r>
    </w:p>
    <w:p w14:paraId="7EF45641" w14:textId="77777777" w:rsidR="003141DA" w:rsidRPr="00553B58" w:rsidRDefault="003141DA" w:rsidP="00CD6E3C">
      <w:pPr>
        <w:numPr>
          <w:ilvl w:val="0"/>
          <w:numId w:val="67"/>
        </w:numPr>
        <w:tabs>
          <w:tab w:val="left" w:pos="567"/>
        </w:tabs>
        <w:ind w:left="567" w:hanging="567"/>
        <w:rPr>
          <w:rFonts w:cs="Times New Roman"/>
          <w:sz w:val="22"/>
        </w:rPr>
      </w:pPr>
      <w:r w:rsidRPr="00553B58">
        <w:rPr>
          <w:rFonts w:cs="Times New Roman"/>
          <w:sz w:val="22"/>
        </w:rPr>
        <w:t>zniżania;</w:t>
      </w:r>
    </w:p>
    <w:p w14:paraId="7E9DF811" w14:textId="77777777" w:rsidR="003141DA" w:rsidRPr="00553B58" w:rsidRDefault="003141DA" w:rsidP="00CD6E3C">
      <w:pPr>
        <w:numPr>
          <w:ilvl w:val="0"/>
          <w:numId w:val="67"/>
        </w:numPr>
        <w:tabs>
          <w:tab w:val="left" w:pos="567"/>
        </w:tabs>
        <w:ind w:left="567" w:hanging="567"/>
        <w:rPr>
          <w:rFonts w:cs="Times New Roman"/>
          <w:sz w:val="22"/>
        </w:rPr>
      </w:pPr>
      <w:r w:rsidRPr="00553B58">
        <w:rPr>
          <w:rFonts w:cs="Times New Roman"/>
          <w:sz w:val="22"/>
        </w:rPr>
        <w:t>podejścia; oraz</w:t>
      </w:r>
    </w:p>
    <w:p w14:paraId="0D429924" w14:textId="20F4B062" w:rsidR="003141DA" w:rsidRPr="00553B58" w:rsidRDefault="003141DA" w:rsidP="00CD6E3C">
      <w:pPr>
        <w:numPr>
          <w:ilvl w:val="0"/>
          <w:numId w:val="67"/>
        </w:numPr>
        <w:tabs>
          <w:tab w:val="left" w:pos="567"/>
        </w:tabs>
        <w:ind w:left="567" w:hanging="567"/>
        <w:rPr>
          <w:rFonts w:cs="Times New Roman"/>
          <w:sz w:val="22"/>
        </w:rPr>
      </w:pPr>
      <w:r w:rsidRPr="00553B58">
        <w:rPr>
          <w:rFonts w:cs="Times New Roman"/>
          <w:sz w:val="22"/>
        </w:rPr>
        <w:t>wkołowania</w:t>
      </w:r>
      <w:r w:rsidR="00740473" w:rsidRPr="00553B58">
        <w:rPr>
          <w:rFonts w:cs="Times New Roman"/>
          <w:sz w:val="22"/>
        </w:rPr>
        <w:t xml:space="preserve"> (po wylądowaniu)</w:t>
      </w:r>
      <w:r w:rsidRPr="00553B58">
        <w:rPr>
          <w:rFonts w:cs="Times New Roman"/>
          <w:sz w:val="22"/>
        </w:rPr>
        <w:t>.</w:t>
      </w:r>
    </w:p>
    <w:p w14:paraId="4EF9C262" w14:textId="3801ACAB" w:rsidR="003141DA" w:rsidRPr="00553B58" w:rsidRDefault="003141DA" w:rsidP="00CD6E3C">
      <w:pPr>
        <w:tabs>
          <w:tab w:val="left" w:pos="1276"/>
        </w:tabs>
        <w:spacing w:before="200"/>
        <w:ind w:firstLine="425"/>
        <w:rPr>
          <w:sz w:val="22"/>
        </w:rPr>
      </w:pPr>
      <w:r w:rsidRPr="00553B58">
        <w:rPr>
          <w:sz w:val="22"/>
        </w:rPr>
        <w:t>4.17</w:t>
      </w:r>
      <w:r w:rsidRPr="00553B58">
        <w:rPr>
          <w:sz w:val="22"/>
        </w:rPr>
        <w:tab/>
        <w:t xml:space="preserve">Operacyjna potrzeba informacji w RCR jest identyfikowana podczas wszystkich faz lotu, z wyjątkiem fazy wznoszenia i faktycznej/właściwej fazy lądowania. W związku z tym dla personelu lotniskowego monitorującego i raportującego </w:t>
      </w:r>
      <w:r w:rsidR="005C3C3E" w:rsidRPr="00553B58">
        <w:rPr>
          <w:sz w:val="22"/>
        </w:rPr>
        <w:t>warunki na</w:t>
      </w:r>
      <w:r w:rsidRPr="00553B58">
        <w:rPr>
          <w:sz w:val="22"/>
        </w:rPr>
        <w:t xml:space="preserve"> nawierzchni drogi startowej istotne jest, aby skupić się na identyfikowaniu i zgłaszaniu wszelkich znaczących zm</w:t>
      </w:r>
      <w:r w:rsidR="00740473" w:rsidRPr="00553B58">
        <w:rPr>
          <w:sz w:val="22"/>
        </w:rPr>
        <w:t xml:space="preserve">ian, gdy tylko one wystąpią. </w:t>
      </w:r>
      <w:r w:rsidR="00740473" w:rsidRPr="00553B58">
        <w:rPr>
          <w:sz w:val="22"/>
        </w:rPr>
        <w:lastRenderedPageBreak/>
        <w:t>Za </w:t>
      </w:r>
      <w:r w:rsidRPr="00553B58">
        <w:rPr>
          <w:sz w:val="22"/>
        </w:rPr>
        <w:t>istotną zmianę uznać należy każdą zmianę, która wymag</w:t>
      </w:r>
      <w:r w:rsidR="003507F0" w:rsidRPr="00553B58">
        <w:rPr>
          <w:sz w:val="22"/>
        </w:rPr>
        <w:t>a wskazania nowych informacji w </w:t>
      </w:r>
      <w:r w:rsidRPr="00553B58">
        <w:rPr>
          <w:sz w:val="22"/>
        </w:rPr>
        <w:t>dowolnym elemencie RCR.</w:t>
      </w:r>
    </w:p>
    <w:p w14:paraId="5EA30E4E" w14:textId="14C51F91" w:rsidR="003141DA" w:rsidRPr="00553B58" w:rsidRDefault="003141DA" w:rsidP="00CD6E3C">
      <w:pPr>
        <w:tabs>
          <w:tab w:val="left" w:pos="1276"/>
        </w:tabs>
        <w:spacing w:before="200"/>
        <w:ind w:firstLine="425"/>
        <w:rPr>
          <w:i/>
          <w:iCs/>
          <w:sz w:val="22"/>
        </w:rPr>
      </w:pPr>
      <w:r w:rsidRPr="00553B58">
        <w:rPr>
          <w:i/>
          <w:iCs/>
          <w:sz w:val="22"/>
        </w:rPr>
        <w:t xml:space="preserve">Uwaga.— Możliwość otrzymania RCR </w:t>
      </w:r>
      <w:r w:rsidR="00FB00D0" w:rsidRPr="00553B58">
        <w:rPr>
          <w:i/>
          <w:iCs/>
          <w:sz w:val="22"/>
        </w:rPr>
        <w:t xml:space="preserve">przez załogę samolotu </w:t>
      </w:r>
      <w:r w:rsidRPr="00553B58">
        <w:rPr>
          <w:i/>
          <w:iCs/>
          <w:sz w:val="22"/>
        </w:rPr>
        <w:t>w różnych fazach lotu zależy od udostępnionej załogom technologii, w związku z cz</w:t>
      </w:r>
      <w:r w:rsidR="005C3C3E" w:rsidRPr="00553B58">
        <w:rPr>
          <w:i/>
          <w:iCs/>
          <w:sz w:val="22"/>
        </w:rPr>
        <w:t xml:space="preserve">ym możliwość ta może być różna </w:t>
      </w:r>
      <w:r w:rsidRPr="00553B58">
        <w:rPr>
          <w:i/>
          <w:iCs/>
          <w:sz w:val="22"/>
        </w:rPr>
        <w:t xml:space="preserve">w zależności od operatora </w:t>
      </w:r>
      <w:r w:rsidR="00FB00D0" w:rsidRPr="00553B58">
        <w:rPr>
          <w:i/>
          <w:iCs/>
          <w:sz w:val="22"/>
        </w:rPr>
        <w:t>statku powietrznego.</w:t>
      </w:r>
    </w:p>
    <w:p w14:paraId="3068A4F9" w14:textId="77777777" w:rsidR="00A61328" w:rsidRPr="00553B58" w:rsidRDefault="00A61328" w:rsidP="00CD6E3C"/>
    <w:p w14:paraId="398DA7BE" w14:textId="4DCABCC3" w:rsidR="003141DA" w:rsidRPr="00553B58" w:rsidRDefault="003141DA" w:rsidP="00CD6E3C">
      <w:pPr>
        <w:spacing w:after="240"/>
        <w:jc w:val="center"/>
        <w:rPr>
          <w:b/>
          <w:bCs/>
        </w:rPr>
      </w:pPr>
      <w:r w:rsidRPr="00553B58">
        <w:rPr>
          <w:b/>
          <w:bCs/>
        </w:rPr>
        <w:t>Tabela 4-1.   Charakterystyki tarcia nawierzchni vs. faz</w:t>
      </w:r>
      <w:r w:rsidR="00740473" w:rsidRPr="00553B58">
        <w:rPr>
          <w:b/>
          <w:bCs/>
        </w:rPr>
        <w:t>y</w:t>
      </w:r>
      <w:r w:rsidRPr="00553B58">
        <w:rPr>
          <w:b/>
          <w:bCs/>
        </w:rPr>
        <w:t xml:space="preserve"> lotu</w:t>
      </w:r>
    </w:p>
    <w:tbl>
      <w:tblPr>
        <w:tblW w:w="5000" w:type="pct"/>
        <w:tblLayout w:type="fixed"/>
        <w:tblCellMar>
          <w:left w:w="40" w:type="dxa"/>
          <w:right w:w="40" w:type="dxa"/>
        </w:tblCellMar>
        <w:tblLook w:val="0000" w:firstRow="0" w:lastRow="0" w:firstColumn="0" w:lastColumn="0" w:noHBand="0" w:noVBand="0"/>
      </w:tblPr>
      <w:tblGrid>
        <w:gridCol w:w="3251"/>
        <w:gridCol w:w="527"/>
        <w:gridCol w:w="529"/>
        <w:gridCol w:w="527"/>
        <w:gridCol w:w="529"/>
        <w:gridCol w:w="529"/>
        <w:gridCol w:w="527"/>
        <w:gridCol w:w="529"/>
        <w:gridCol w:w="529"/>
        <w:gridCol w:w="527"/>
        <w:gridCol w:w="529"/>
        <w:gridCol w:w="523"/>
      </w:tblGrid>
      <w:tr w:rsidR="0045060A" w:rsidRPr="00553B58" w14:paraId="7E80B778" w14:textId="77777777" w:rsidTr="0045060A">
        <w:trPr>
          <w:trHeight w:val="1830"/>
        </w:trPr>
        <w:tc>
          <w:tcPr>
            <w:tcW w:w="1795" w:type="pct"/>
            <w:tcBorders>
              <w:top w:val="single" w:sz="6" w:space="0" w:color="auto"/>
              <w:left w:val="single" w:sz="6" w:space="0" w:color="auto"/>
              <w:bottom w:val="single" w:sz="6" w:space="0" w:color="auto"/>
              <w:right w:val="single" w:sz="6" w:space="0" w:color="auto"/>
            </w:tcBorders>
            <w:tcMar>
              <w:top w:w="57" w:type="dxa"/>
              <w:bottom w:w="57" w:type="dxa"/>
            </w:tcMar>
          </w:tcPr>
          <w:p w14:paraId="0A690236" w14:textId="77777777" w:rsidR="003141DA" w:rsidRPr="00553B58" w:rsidRDefault="003141DA" w:rsidP="00CD6E3C">
            <w:pPr>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79869174"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Planowanie lotu</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3A87060D" w14:textId="5EE1F6CB" w:rsidR="003141DA" w:rsidRPr="00553B58" w:rsidRDefault="00F25CA3" w:rsidP="00CD6E3C">
            <w:pPr>
              <w:spacing w:after="0" w:line="240" w:lineRule="auto"/>
              <w:jc w:val="center"/>
              <w:rPr>
                <w:rFonts w:cs="Times New Roman"/>
                <w:b/>
                <w:sz w:val="20"/>
                <w:szCs w:val="20"/>
              </w:rPr>
            </w:pPr>
            <w:r w:rsidRPr="00553B58">
              <w:rPr>
                <w:rFonts w:cs="Times New Roman"/>
                <w:b/>
                <w:sz w:val="20"/>
                <w:szCs w:val="20"/>
              </w:rPr>
              <w:t>Przygotowanie w</w:t>
            </w:r>
            <w:r w:rsidR="00B31409" w:rsidRPr="00553B58">
              <w:rPr>
                <w:rFonts w:cs="Times New Roman"/>
                <w:b/>
                <w:sz w:val="20"/>
                <w:szCs w:val="20"/>
              </w:rPr>
              <w:t xml:space="preserve"> </w:t>
            </w:r>
            <w:r w:rsidRPr="00553B58">
              <w:rPr>
                <w:rFonts w:cs="Times New Roman"/>
                <w:b/>
                <w:sz w:val="20"/>
                <w:szCs w:val="20"/>
              </w:rPr>
              <w:t>k</w:t>
            </w:r>
            <w:r w:rsidR="003141DA" w:rsidRPr="00553B58">
              <w:rPr>
                <w:rFonts w:cs="Times New Roman"/>
                <w:b/>
                <w:sz w:val="20"/>
                <w:szCs w:val="20"/>
              </w:rPr>
              <w:t>okpicie</w:t>
            </w:r>
          </w:p>
          <w:p w14:paraId="690004C0"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do lotu</w:t>
            </w:r>
          </w:p>
        </w:tc>
        <w:tc>
          <w:tcPr>
            <w:tcW w:w="291"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40C32665"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Wykołowywanie</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19A4D912"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Ustawiania się w kolejce, start lub nieudane podejście</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64283BFD"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Wznoszenie</w:t>
            </w:r>
          </w:p>
        </w:tc>
        <w:tc>
          <w:tcPr>
            <w:tcW w:w="291"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76923871"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Prze</w:t>
            </w:r>
            <w:r w:rsidR="00F25CA3" w:rsidRPr="00553B58">
              <w:rPr>
                <w:rFonts w:cs="Times New Roman"/>
                <w:b/>
                <w:sz w:val="20"/>
                <w:szCs w:val="20"/>
              </w:rPr>
              <w:t>l</w:t>
            </w:r>
            <w:r w:rsidRPr="00553B58">
              <w:rPr>
                <w:rFonts w:cs="Times New Roman"/>
                <w:b/>
                <w:sz w:val="20"/>
                <w:szCs w:val="20"/>
              </w:rPr>
              <w:t>ot</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628C3797" w14:textId="45FB76CE"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Przygotowanie do</w:t>
            </w:r>
            <w:r w:rsidR="00B31409" w:rsidRPr="00553B58">
              <w:rPr>
                <w:rFonts w:cs="Times New Roman"/>
                <w:b/>
                <w:sz w:val="20"/>
                <w:szCs w:val="20"/>
              </w:rPr>
              <w:t xml:space="preserve"> </w:t>
            </w:r>
            <w:r w:rsidRPr="00553B58">
              <w:rPr>
                <w:rFonts w:cs="Times New Roman"/>
                <w:b/>
                <w:sz w:val="20"/>
                <w:szCs w:val="20"/>
              </w:rPr>
              <w:t>podejścia</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383D9577"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Zniżanie</w:t>
            </w:r>
          </w:p>
        </w:tc>
        <w:tc>
          <w:tcPr>
            <w:tcW w:w="291"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2D9BC881"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Podejście</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4C67C146"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Lądowanie</w:t>
            </w:r>
          </w:p>
        </w:tc>
        <w:tc>
          <w:tcPr>
            <w:tcW w:w="292" w:type="pct"/>
            <w:tcBorders>
              <w:top w:val="single" w:sz="6" w:space="0" w:color="auto"/>
              <w:left w:val="single" w:sz="6" w:space="0" w:color="auto"/>
              <w:bottom w:val="single" w:sz="6" w:space="0" w:color="auto"/>
              <w:right w:val="single" w:sz="6" w:space="0" w:color="auto"/>
            </w:tcBorders>
            <w:tcMar>
              <w:top w:w="57" w:type="dxa"/>
              <w:bottom w:w="57" w:type="dxa"/>
            </w:tcMar>
            <w:textDirection w:val="btLr"/>
            <w:vAlign w:val="center"/>
          </w:tcPr>
          <w:p w14:paraId="436E6E0D"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Wkołowywnie</w:t>
            </w:r>
          </w:p>
        </w:tc>
      </w:tr>
      <w:tr w:rsidR="003141DA" w:rsidRPr="00553B58" w14:paraId="714C6844" w14:textId="77777777" w:rsidTr="0045060A">
        <w:tc>
          <w:tcPr>
            <w:tcW w:w="5000" w:type="pct"/>
            <w:gridSpan w:val="12"/>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tcPr>
          <w:p w14:paraId="2B0B7320" w14:textId="77777777" w:rsidR="003141DA" w:rsidRPr="00553B58" w:rsidRDefault="003141DA" w:rsidP="00CD6E3C">
            <w:pPr>
              <w:spacing w:after="0" w:line="240" w:lineRule="auto"/>
              <w:jc w:val="center"/>
              <w:rPr>
                <w:rFonts w:cs="Times New Roman"/>
                <w:b/>
                <w:sz w:val="20"/>
                <w:szCs w:val="20"/>
              </w:rPr>
            </w:pPr>
            <w:r w:rsidRPr="00553B58">
              <w:rPr>
                <w:rFonts w:cs="Times New Roman"/>
                <w:b/>
                <w:sz w:val="20"/>
                <w:szCs w:val="20"/>
              </w:rPr>
              <w:t>KALKULACJA OSIĄGÓW SAMOLOTU</w:t>
            </w:r>
          </w:p>
        </w:tc>
      </w:tr>
      <w:tr w:rsidR="0045060A" w:rsidRPr="00553B58" w14:paraId="1360499F"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1B48EA26" w14:textId="77777777" w:rsidR="003141DA" w:rsidRPr="00553B58" w:rsidRDefault="003141DA" w:rsidP="00CD6E3C">
            <w:pPr>
              <w:spacing w:after="0"/>
              <w:jc w:val="left"/>
              <w:rPr>
                <w:rFonts w:cs="Times New Roman"/>
                <w:sz w:val="20"/>
                <w:szCs w:val="20"/>
              </w:rPr>
            </w:pPr>
            <w:r w:rsidRPr="00553B58">
              <w:rPr>
                <w:rFonts w:cs="Times New Roman"/>
                <w:sz w:val="20"/>
                <w:szCs w:val="20"/>
              </w:rPr>
              <w:t>Wskaźnik lokalizacji lotniska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74B6794"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02D1865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B1A73F8"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00DFC0D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2F50CF6"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DFEF696"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946A6D5"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67AFC6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731D46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DAE082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87AF5F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03A5B8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9D74AE0" w14:textId="77777777" w:rsidR="003141DA" w:rsidRPr="00553B58" w:rsidRDefault="003141DA" w:rsidP="00CD6E3C">
            <w:pPr>
              <w:spacing w:after="0" w:line="240" w:lineRule="auto"/>
              <w:jc w:val="left"/>
              <w:rPr>
                <w:rFonts w:cs="Times New Roman"/>
                <w:sz w:val="20"/>
                <w:szCs w:val="20"/>
              </w:rPr>
            </w:pPr>
          </w:p>
        </w:tc>
      </w:tr>
      <w:tr w:rsidR="0045060A" w:rsidRPr="00553B58" w14:paraId="78546F0A"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6FF50EDB" w14:textId="77777777" w:rsidR="003141DA" w:rsidRPr="00553B58" w:rsidRDefault="003141DA" w:rsidP="00CD6E3C">
            <w:pPr>
              <w:spacing w:after="0"/>
              <w:jc w:val="left"/>
              <w:rPr>
                <w:rFonts w:cs="Times New Roman"/>
                <w:sz w:val="20"/>
                <w:szCs w:val="20"/>
              </w:rPr>
            </w:pPr>
            <w:r w:rsidRPr="00553B58">
              <w:rPr>
                <w:rFonts w:cs="Times New Roman"/>
                <w:sz w:val="20"/>
                <w:szCs w:val="20"/>
              </w:rPr>
              <w:t>Data i czas oceny</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747ED4F"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0D67AC05"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D3EF7C2"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53B3B34E"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FF28B6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6DAE6F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6DBE8A1"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D7819D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385280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65D47D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39AF9B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B6BF60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7C9EB4B" w14:textId="77777777" w:rsidR="003141DA" w:rsidRPr="00553B58" w:rsidRDefault="003141DA" w:rsidP="00CD6E3C">
            <w:pPr>
              <w:spacing w:after="0" w:line="240" w:lineRule="auto"/>
              <w:jc w:val="left"/>
              <w:rPr>
                <w:rFonts w:cs="Times New Roman"/>
                <w:sz w:val="20"/>
                <w:szCs w:val="20"/>
              </w:rPr>
            </w:pPr>
          </w:p>
        </w:tc>
      </w:tr>
      <w:tr w:rsidR="0045060A" w:rsidRPr="00553B58" w14:paraId="5E95FFC6"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5A34C7D2" w14:textId="0B882BB9" w:rsidR="003141DA" w:rsidRPr="00553B58" w:rsidRDefault="003141DA" w:rsidP="00FB00D0">
            <w:pPr>
              <w:spacing w:after="0"/>
              <w:jc w:val="left"/>
              <w:rPr>
                <w:rFonts w:cs="Times New Roman"/>
                <w:sz w:val="20"/>
                <w:szCs w:val="20"/>
              </w:rPr>
            </w:pPr>
            <w:r w:rsidRPr="00553B58">
              <w:rPr>
                <w:rFonts w:cs="Times New Roman"/>
                <w:sz w:val="20"/>
                <w:szCs w:val="20"/>
              </w:rPr>
              <w:t>Drogi startowe o niższych oznaczenia</w:t>
            </w:r>
            <w:r w:rsidR="00FB00D0" w:rsidRPr="00553B58">
              <w:rPr>
                <w:rFonts w:cs="Times New Roman"/>
                <w:sz w:val="20"/>
                <w:szCs w:val="20"/>
              </w:rPr>
              <w:t>ch</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5E2A06D"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523146F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77C7BF9"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0DACDE2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BD3E1E0"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A8D2870"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4553744"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435F8B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593ED4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702CAC9"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12A3C84"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C604FF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5E8C9E3" w14:textId="77777777" w:rsidR="003141DA" w:rsidRPr="00553B58" w:rsidRDefault="003141DA" w:rsidP="00CD6E3C">
            <w:pPr>
              <w:spacing w:after="0" w:line="240" w:lineRule="auto"/>
              <w:jc w:val="left"/>
              <w:rPr>
                <w:rFonts w:cs="Times New Roman"/>
                <w:sz w:val="20"/>
                <w:szCs w:val="20"/>
              </w:rPr>
            </w:pPr>
          </w:p>
        </w:tc>
      </w:tr>
      <w:tr w:rsidR="0045060A" w:rsidRPr="00553B58" w14:paraId="04AF75A6"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3B8247DD" w14:textId="77777777" w:rsidR="003141DA" w:rsidRPr="00553B58" w:rsidRDefault="003141DA" w:rsidP="00CD6E3C">
            <w:pPr>
              <w:spacing w:after="0"/>
              <w:jc w:val="left"/>
              <w:rPr>
                <w:rFonts w:cs="Times New Roman"/>
                <w:sz w:val="20"/>
                <w:szCs w:val="20"/>
              </w:rPr>
            </w:pPr>
            <w:r w:rsidRPr="00553B58">
              <w:rPr>
                <w:rFonts w:cs="Times New Roman"/>
                <w:sz w:val="20"/>
                <w:szCs w:val="20"/>
              </w:rPr>
              <w:t>RWYCC dla każdej 1/3 długości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00BC992"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2F40A92D"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EA6F39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5DBFCA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378D58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DA59395"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41BA3A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362267E"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76B8E0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434B61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539E9B2"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9C70FA2" w14:textId="77777777" w:rsidR="003141DA" w:rsidRPr="00553B58" w:rsidRDefault="003141DA" w:rsidP="00CD6E3C">
            <w:pPr>
              <w:spacing w:after="0" w:line="240" w:lineRule="auto"/>
              <w:jc w:val="left"/>
              <w:rPr>
                <w:rFonts w:cs="Times New Roman"/>
                <w:sz w:val="20"/>
                <w:szCs w:val="20"/>
              </w:rPr>
            </w:pPr>
          </w:p>
        </w:tc>
      </w:tr>
      <w:tr w:rsidR="0045060A" w:rsidRPr="00553B58" w14:paraId="75997582"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5A4112D5" w14:textId="77777777" w:rsidR="003141DA" w:rsidRPr="00553B58" w:rsidRDefault="003141DA" w:rsidP="00CD6E3C">
            <w:pPr>
              <w:spacing w:after="0"/>
              <w:jc w:val="left"/>
              <w:rPr>
                <w:rFonts w:cs="Times New Roman"/>
                <w:sz w:val="20"/>
                <w:szCs w:val="20"/>
              </w:rPr>
            </w:pPr>
            <w:r w:rsidRPr="00553B58">
              <w:rPr>
                <w:rFonts w:cs="Times New Roman"/>
                <w:sz w:val="20"/>
                <w:szCs w:val="20"/>
              </w:rPr>
              <w:t>Procent pokrywy zanieczyszczenia każdej 1/3 długości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D7C51B2"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556C4B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CC6BE3D"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F7CDE8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4720656"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569DF8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9B1AA3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FDBEE34"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34DFBC9"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1C11F0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8CFC3DB" w14:textId="77777777" w:rsidR="003141DA" w:rsidRPr="00553B58" w:rsidRDefault="003141DA" w:rsidP="00CD6E3C">
            <w:pPr>
              <w:spacing w:after="0" w:line="240" w:lineRule="auto"/>
              <w:jc w:val="left"/>
              <w:rPr>
                <w:rFonts w:cs="Times New Roman"/>
                <w:sz w:val="20"/>
                <w:szCs w:val="20"/>
              </w:rPr>
            </w:pPr>
          </w:p>
        </w:tc>
      </w:tr>
      <w:tr w:rsidR="0045060A" w:rsidRPr="00553B58" w14:paraId="423EEE9F"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1B3DEAF9" w14:textId="77777777" w:rsidR="003141DA" w:rsidRPr="00553B58" w:rsidRDefault="00F25CA3" w:rsidP="00CD6E3C">
            <w:pPr>
              <w:spacing w:after="0"/>
              <w:jc w:val="left"/>
              <w:rPr>
                <w:rFonts w:cs="Times New Roman"/>
                <w:sz w:val="20"/>
                <w:szCs w:val="20"/>
              </w:rPr>
            </w:pPr>
            <w:r w:rsidRPr="00553B58">
              <w:rPr>
                <w:rFonts w:cs="Times New Roman"/>
                <w:sz w:val="20"/>
                <w:szCs w:val="20"/>
              </w:rPr>
              <w:t xml:space="preserve">Głębokość </w:t>
            </w:r>
            <w:r w:rsidR="0084341B" w:rsidRPr="00553B58">
              <w:rPr>
                <w:rFonts w:cs="Times New Roman"/>
                <w:sz w:val="20"/>
                <w:szCs w:val="20"/>
              </w:rPr>
              <w:t>luźn</w:t>
            </w:r>
            <w:r w:rsidR="003141DA" w:rsidRPr="00553B58">
              <w:rPr>
                <w:rFonts w:cs="Times New Roman"/>
                <w:sz w:val="20"/>
                <w:szCs w:val="20"/>
              </w:rPr>
              <w:t>ego zanieczyszczenia dla każdej 1/3 długości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16C17E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ADE5476"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5E5AEE49"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17441EE"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412386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A09B0D1"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0D0F1A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AD3888E"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02A973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CF7D47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A9F085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20FC680" w14:textId="77777777" w:rsidR="003141DA" w:rsidRPr="00553B58" w:rsidRDefault="003141DA" w:rsidP="00CD6E3C">
            <w:pPr>
              <w:spacing w:after="0" w:line="240" w:lineRule="auto"/>
              <w:jc w:val="left"/>
              <w:rPr>
                <w:rFonts w:cs="Times New Roman"/>
                <w:sz w:val="20"/>
                <w:szCs w:val="20"/>
              </w:rPr>
            </w:pPr>
          </w:p>
        </w:tc>
      </w:tr>
      <w:tr w:rsidR="0045060A" w:rsidRPr="00553B58" w14:paraId="068589F9"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0355269A" w14:textId="7F1A0AB5" w:rsidR="003141DA" w:rsidRPr="00553B58" w:rsidRDefault="003141DA" w:rsidP="00FB00D0">
            <w:pPr>
              <w:spacing w:after="0"/>
              <w:jc w:val="left"/>
              <w:rPr>
                <w:rFonts w:cs="Times New Roman"/>
                <w:sz w:val="20"/>
                <w:szCs w:val="20"/>
              </w:rPr>
            </w:pPr>
            <w:r w:rsidRPr="00553B58">
              <w:rPr>
                <w:rFonts w:cs="Times New Roman"/>
                <w:sz w:val="20"/>
                <w:szCs w:val="20"/>
              </w:rPr>
              <w:t xml:space="preserve">Opis warunków </w:t>
            </w:r>
            <w:r w:rsidR="00FB00D0" w:rsidRPr="00553B58">
              <w:rPr>
                <w:rFonts w:cs="Times New Roman"/>
                <w:sz w:val="20"/>
                <w:szCs w:val="20"/>
              </w:rPr>
              <w:t>dla każdej 1/3 długości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4B6977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BDCBE6B"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7E81DCB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6FD747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46A736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2DA9675"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6CABE0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AE8DCE0"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26E380C"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968E07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7778F8B"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0CA9366" w14:textId="77777777" w:rsidR="003141DA" w:rsidRPr="00553B58" w:rsidRDefault="003141DA" w:rsidP="00CD6E3C">
            <w:pPr>
              <w:spacing w:after="0" w:line="240" w:lineRule="auto"/>
              <w:jc w:val="left"/>
              <w:rPr>
                <w:rFonts w:cs="Times New Roman"/>
                <w:sz w:val="20"/>
                <w:szCs w:val="20"/>
              </w:rPr>
            </w:pPr>
          </w:p>
        </w:tc>
      </w:tr>
      <w:tr w:rsidR="0045060A" w:rsidRPr="00553B58" w14:paraId="0B8EB992"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4C0AC7BC" w14:textId="41115516" w:rsidR="003141DA" w:rsidRPr="00553B58" w:rsidRDefault="003141DA" w:rsidP="00FB00D0">
            <w:pPr>
              <w:spacing w:after="0"/>
              <w:jc w:val="left"/>
              <w:rPr>
                <w:rFonts w:cs="Times New Roman"/>
                <w:sz w:val="20"/>
                <w:szCs w:val="20"/>
              </w:rPr>
            </w:pPr>
            <w:r w:rsidRPr="00553B58">
              <w:rPr>
                <w:rFonts w:cs="Times New Roman"/>
                <w:sz w:val="20"/>
                <w:szCs w:val="20"/>
              </w:rPr>
              <w:t>Szerokość drogi startowej, której dotyczą warun</w:t>
            </w:r>
            <w:r w:rsidR="00F25CA3" w:rsidRPr="00553B58">
              <w:rPr>
                <w:rFonts w:cs="Times New Roman"/>
                <w:sz w:val="20"/>
                <w:szCs w:val="20"/>
              </w:rPr>
              <w:t>ki na drodze startowej (RWYCC)</w:t>
            </w:r>
            <w:r w:rsidRPr="00553B58">
              <w:rPr>
                <w:rFonts w:cs="Times New Roman"/>
                <w:sz w:val="20"/>
                <w:szCs w:val="20"/>
              </w:rPr>
              <w:t xml:space="preserve">, jeśli jest </w:t>
            </w:r>
            <w:r w:rsidR="00FB00D0" w:rsidRPr="00553B58">
              <w:rPr>
                <w:rFonts w:cs="Times New Roman"/>
                <w:sz w:val="20"/>
                <w:szCs w:val="20"/>
              </w:rPr>
              <w:t>mniejsz</w:t>
            </w:r>
            <w:r w:rsidRPr="00553B58">
              <w:rPr>
                <w:rFonts w:cs="Times New Roman"/>
                <w:sz w:val="20"/>
                <w:szCs w:val="20"/>
              </w:rPr>
              <w:t xml:space="preserve"> niż szerokość opublikowana </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49D4C90"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318F254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B95DD0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F4D0CE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9F54FC3"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301D51E"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8599B3D"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0A56DF9"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0578A8C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0EF7A1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E2A923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239844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3958EA9" w14:textId="77777777" w:rsidR="003141DA" w:rsidRPr="00553B58" w:rsidRDefault="003141DA" w:rsidP="00CD6E3C">
            <w:pPr>
              <w:spacing w:after="0" w:line="240" w:lineRule="auto"/>
              <w:jc w:val="left"/>
              <w:rPr>
                <w:rFonts w:cs="Times New Roman"/>
                <w:sz w:val="20"/>
                <w:szCs w:val="20"/>
              </w:rPr>
            </w:pPr>
          </w:p>
        </w:tc>
      </w:tr>
      <w:tr w:rsidR="003141DA" w:rsidRPr="00553B58" w14:paraId="1357C717" w14:textId="77777777" w:rsidTr="0045060A">
        <w:tc>
          <w:tcPr>
            <w:tcW w:w="5000" w:type="pct"/>
            <w:gridSpan w:val="12"/>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tcPr>
          <w:p w14:paraId="7D71D726" w14:textId="77777777" w:rsidR="003141DA" w:rsidRPr="00553B58" w:rsidRDefault="003141DA" w:rsidP="00CD6E3C">
            <w:pPr>
              <w:spacing w:after="0" w:line="240" w:lineRule="auto"/>
              <w:jc w:val="left"/>
              <w:rPr>
                <w:rFonts w:cs="Times New Roman"/>
                <w:b/>
                <w:sz w:val="20"/>
                <w:szCs w:val="20"/>
              </w:rPr>
            </w:pPr>
            <w:r w:rsidRPr="00553B58">
              <w:rPr>
                <w:rFonts w:cs="Times New Roman"/>
                <w:b/>
                <w:sz w:val="20"/>
                <w:szCs w:val="20"/>
              </w:rPr>
              <w:t>ORIENTACJA SYTUACYJNA</w:t>
            </w:r>
          </w:p>
        </w:tc>
      </w:tr>
      <w:tr w:rsidR="0045060A" w:rsidRPr="00553B58" w14:paraId="69DAF123"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297D819E" w14:textId="77777777" w:rsidR="003141DA" w:rsidRPr="00553B58" w:rsidRDefault="003141DA" w:rsidP="00CD6E3C">
            <w:pPr>
              <w:spacing w:after="0"/>
              <w:jc w:val="left"/>
              <w:rPr>
                <w:rFonts w:cs="Times New Roman"/>
                <w:sz w:val="20"/>
                <w:szCs w:val="20"/>
              </w:rPr>
            </w:pPr>
            <w:r w:rsidRPr="00553B58">
              <w:rPr>
                <w:rFonts w:cs="Times New Roman"/>
                <w:sz w:val="20"/>
                <w:szCs w:val="20"/>
              </w:rPr>
              <w:t>Zredukowana długość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EE25015"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P</w:t>
            </w:r>
          </w:p>
          <w:p w14:paraId="5B270C9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41C052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1FF923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49A613E"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1913FA5"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C4378A8"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3788519"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P</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196CF2C"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196A294"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AE7C835"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8F854D2" w14:textId="77777777" w:rsidR="003141DA" w:rsidRPr="00553B58" w:rsidRDefault="003141DA" w:rsidP="00CD6E3C">
            <w:pPr>
              <w:spacing w:after="0" w:line="240" w:lineRule="auto"/>
              <w:jc w:val="left"/>
              <w:rPr>
                <w:rFonts w:cs="Times New Roman"/>
                <w:sz w:val="20"/>
                <w:szCs w:val="20"/>
              </w:rPr>
            </w:pPr>
          </w:p>
        </w:tc>
      </w:tr>
      <w:tr w:rsidR="0045060A" w:rsidRPr="00553B58" w14:paraId="4A28B463"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0F61C314" w14:textId="77777777" w:rsidR="003141DA" w:rsidRPr="00553B58" w:rsidRDefault="003141DA" w:rsidP="00CD6E3C">
            <w:pPr>
              <w:spacing w:after="0"/>
              <w:jc w:val="left"/>
              <w:rPr>
                <w:rFonts w:cs="Times New Roman"/>
                <w:sz w:val="20"/>
                <w:szCs w:val="20"/>
              </w:rPr>
            </w:pPr>
            <w:r w:rsidRPr="00553B58">
              <w:rPr>
                <w:rFonts w:cs="Times New Roman"/>
                <w:sz w:val="20"/>
                <w:szCs w:val="20"/>
              </w:rPr>
              <w:t>Nawiany śnieg na drodze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485974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40A584B"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BE9D74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4F41102"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23D7A9A"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B954FF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A29B7C2"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D7B5F1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0FB2E5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F2CF87F"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B4611E0" w14:textId="77777777" w:rsidR="003141DA" w:rsidRPr="00553B58" w:rsidRDefault="003141DA" w:rsidP="00CD6E3C">
            <w:pPr>
              <w:spacing w:after="0" w:line="240" w:lineRule="auto"/>
              <w:jc w:val="left"/>
              <w:rPr>
                <w:rFonts w:cs="Times New Roman"/>
                <w:sz w:val="20"/>
                <w:szCs w:val="20"/>
              </w:rPr>
            </w:pPr>
          </w:p>
        </w:tc>
      </w:tr>
      <w:tr w:rsidR="0045060A" w:rsidRPr="00553B58" w14:paraId="294AA654"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169D171B" w14:textId="77777777" w:rsidR="003141DA" w:rsidRPr="00553B58" w:rsidRDefault="003141DA" w:rsidP="00CD6E3C">
            <w:pPr>
              <w:spacing w:after="0"/>
              <w:jc w:val="left"/>
              <w:rPr>
                <w:rFonts w:cs="Times New Roman"/>
                <w:sz w:val="20"/>
                <w:szCs w:val="20"/>
              </w:rPr>
            </w:pPr>
            <w:r w:rsidRPr="00553B58">
              <w:rPr>
                <w:rFonts w:cs="Times New Roman"/>
                <w:sz w:val="20"/>
                <w:szCs w:val="20"/>
              </w:rPr>
              <w:t>Luźny piasek na drodze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38C11D2"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F9462CE"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A9F578D"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DEE601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CEA1299"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AD85E2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9A117E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41F8816"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8B4754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E03207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9017DF9" w14:textId="77777777" w:rsidR="003141DA" w:rsidRPr="00553B58" w:rsidRDefault="003141DA" w:rsidP="00CD6E3C">
            <w:pPr>
              <w:spacing w:after="0" w:line="240" w:lineRule="auto"/>
              <w:jc w:val="left"/>
              <w:rPr>
                <w:rFonts w:cs="Times New Roman"/>
                <w:sz w:val="20"/>
                <w:szCs w:val="20"/>
              </w:rPr>
            </w:pPr>
          </w:p>
        </w:tc>
      </w:tr>
      <w:tr w:rsidR="0045060A" w:rsidRPr="00553B58" w14:paraId="47835504"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2FDBBB6F" w14:textId="77777777" w:rsidR="003141DA" w:rsidRPr="00553B58" w:rsidRDefault="003141DA" w:rsidP="00CD6E3C">
            <w:pPr>
              <w:spacing w:after="0"/>
              <w:jc w:val="left"/>
              <w:rPr>
                <w:rFonts w:cs="Times New Roman"/>
                <w:sz w:val="20"/>
                <w:szCs w:val="20"/>
              </w:rPr>
            </w:pPr>
            <w:r w:rsidRPr="00553B58">
              <w:rPr>
                <w:rFonts w:cs="Times New Roman"/>
                <w:sz w:val="20"/>
                <w:szCs w:val="20"/>
              </w:rPr>
              <w:lastRenderedPageBreak/>
              <w:t>Chemiczny zabieg na drodze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BB25FC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5110F97"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A8FD37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AB0849A"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0DBD1E7"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C10491D"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7D187D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564D0A"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5D664A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CE13E5A"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821E60C" w14:textId="77777777" w:rsidR="003141DA" w:rsidRPr="00553B58" w:rsidRDefault="003141DA" w:rsidP="00CD6E3C">
            <w:pPr>
              <w:spacing w:after="0" w:line="240" w:lineRule="auto"/>
              <w:jc w:val="left"/>
              <w:rPr>
                <w:rFonts w:cs="Times New Roman"/>
                <w:sz w:val="20"/>
                <w:szCs w:val="20"/>
              </w:rPr>
            </w:pPr>
          </w:p>
        </w:tc>
      </w:tr>
      <w:tr w:rsidR="0045060A" w:rsidRPr="00553B58" w14:paraId="1B0E459E"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146161A2" w14:textId="77777777" w:rsidR="003141DA" w:rsidRPr="00553B58" w:rsidRDefault="003141DA" w:rsidP="00CD6E3C">
            <w:pPr>
              <w:spacing w:after="0"/>
              <w:jc w:val="left"/>
              <w:rPr>
                <w:rFonts w:cs="Times New Roman"/>
                <w:sz w:val="20"/>
                <w:szCs w:val="20"/>
              </w:rPr>
            </w:pPr>
            <w:r w:rsidRPr="00553B58">
              <w:rPr>
                <w:rFonts w:cs="Times New Roman"/>
                <w:sz w:val="20"/>
                <w:szCs w:val="20"/>
              </w:rPr>
              <w:t>Zwały śniegu na drodze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6EB3BE5"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965BB4D"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ECF3D3C"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F6CEC7B"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0B901AD"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4821F4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EF6503D"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A711A82"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012F239"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1E35E6E"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AAA871E" w14:textId="77777777" w:rsidR="003141DA" w:rsidRPr="00553B58" w:rsidRDefault="003141DA" w:rsidP="00CD6E3C">
            <w:pPr>
              <w:spacing w:after="0" w:line="240" w:lineRule="auto"/>
              <w:jc w:val="left"/>
              <w:rPr>
                <w:rFonts w:cs="Times New Roman"/>
                <w:sz w:val="20"/>
                <w:szCs w:val="20"/>
              </w:rPr>
            </w:pPr>
          </w:p>
        </w:tc>
      </w:tr>
      <w:tr w:rsidR="0045060A" w:rsidRPr="00553B58" w14:paraId="3DBED557"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0D918F53" w14:textId="77777777" w:rsidR="003141DA" w:rsidRPr="00553B58" w:rsidRDefault="003141DA" w:rsidP="00CD6E3C">
            <w:pPr>
              <w:spacing w:after="0"/>
              <w:jc w:val="left"/>
              <w:rPr>
                <w:rFonts w:cs="Times New Roman"/>
                <w:sz w:val="20"/>
                <w:szCs w:val="20"/>
              </w:rPr>
            </w:pPr>
            <w:r w:rsidRPr="00553B58">
              <w:rPr>
                <w:rFonts w:cs="Times New Roman"/>
                <w:sz w:val="20"/>
                <w:szCs w:val="20"/>
              </w:rPr>
              <w:t>Zwały śniegu na drodze kołowania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4341D3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E51E4C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6C294A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1CE06AB"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7E2777C"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60E8DB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75F6BC3"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2B60037"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B3318CC"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24B034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2C9AB55"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r>
      <w:tr w:rsidR="0045060A" w:rsidRPr="00553B58" w14:paraId="64C3FFDB"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5D0B2F03" w14:textId="77777777" w:rsidR="003141DA" w:rsidRPr="00553B58" w:rsidRDefault="003141DA" w:rsidP="00CD6E3C">
            <w:pPr>
              <w:spacing w:after="0"/>
              <w:jc w:val="left"/>
              <w:rPr>
                <w:rFonts w:cs="Times New Roman"/>
                <w:sz w:val="20"/>
                <w:szCs w:val="20"/>
              </w:rPr>
            </w:pPr>
            <w:r w:rsidRPr="00553B58">
              <w:rPr>
                <w:rFonts w:cs="Times New Roman"/>
                <w:sz w:val="20"/>
                <w:szCs w:val="20"/>
              </w:rPr>
              <w:t>Zwały śniegu przyległe do drogi startowej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117801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D9927A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79307D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EA0723D"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C4B4B4D"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F94AB3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578C8C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5BA45F1"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61A005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E8D23D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7A4B516" w14:textId="77777777" w:rsidR="003141DA" w:rsidRPr="00553B58" w:rsidRDefault="003141DA" w:rsidP="00CD6E3C">
            <w:pPr>
              <w:spacing w:after="0" w:line="240" w:lineRule="auto"/>
              <w:jc w:val="left"/>
              <w:rPr>
                <w:rFonts w:cs="Times New Roman"/>
                <w:sz w:val="20"/>
                <w:szCs w:val="20"/>
              </w:rPr>
            </w:pPr>
          </w:p>
        </w:tc>
      </w:tr>
      <w:tr w:rsidR="0045060A" w:rsidRPr="00553B58" w14:paraId="6DB1698A"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4E3B5FDB" w14:textId="77777777" w:rsidR="003141DA" w:rsidRPr="00553B58" w:rsidRDefault="003141DA" w:rsidP="00CD6E3C">
            <w:pPr>
              <w:spacing w:after="0"/>
              <w:jc w:val="left"/>
              <w:rPr>
                <w:rFonts w:cs="Times New Roman"/>
                <w:sz w:val="20"/>
                <w:szCs w:val="20"/>
              </w:rPr>
            </w:pPr>
            <w:r w:rsidRPr="00553B58">
              <w:rPr>
                <w:rFonts w:cs="Times New Roman"/>
                <w:sz w:val="20"/>
                <w:szCs w:val="20"/>
              </w:rPr>
              <w:t>Warunki na drodze kołowania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6D93298"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576C97B"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91C72D7"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36E5EF2"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3D56A2"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8317446"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4658CD" w14:textId="77777777" w:rsidR="0045060A" w:rsidRPr="00553B58" w:rsidRDefault="003141DA" w:rsidP="00CD6E3C">
            <w:pPr>
              <w:spacing w:line="240" w:lineRule="auto"/>
              <w:jc w:val="left"/>
              <w:rPr>
                <w:rFonts w:cs="Times New Roman"/>
                <w:sz w:val="20"/>
                <w:szCs w:val="20"/>
              </w:rPr>
            </w:pPr>
            <w:r w:rsidRPr="00553B58">
              <w:rPr>
                <w:rFonts w:cs="Times New Roman"/>
                <w:sz w:val="20"/>
                <w:szCs w:val="20"/>
              </w:rPr>
              <w:t>SA</w:t>
            </w:r>
          </w:p>
          <w:p w14:paraId="61C9933A" w14:textId="77777777" w:rsidR="003141DA" w:rsidRPr="00553B58" w:rsidRDefault="003141DA" w:rsidP="00CD6E3C">
            <w:pPr>
              <w:spacing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D22017F"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A02E6A"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ASC</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8218B12"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9E12767" w14:textId="77777777" w:rsidR="003141DA" w:rsidRPr="00553B58" w:rsidRDefault="00F25CA3" w:rsidP="00CD6E3C">
            <w:pPr>
              <w:spacing w:after="0" w:line="240" w:lineRule="auto"/>
              <w:jc w:val="left"/>
              <w:rPr>
                <w:rFonts w:cs="Times New Roman"/>
                <w:sz w:val="20"/>
                <w:szCs w:val="20"/>
              </w:rPr>
            </w:pPr>
            <w:r w:rsidRPr="00553B58">
              <w:rPr>
                <w:rFonts w:cs="Times New Roman"/>
                <w:sz w:val="20"/>
                <w:szCs w:val="20"/>
              </w:rPr>
              <w:t>ASC</w:t>
            </w:r>
          </w:p>
        </w:tc>
      </w:tr>
      <w:tr w:rsidR="0045060A" w:rsidRPr="00553B58" w14:paraId="3706E56D"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4A2ACC24" w14:textId="77777777" w:rsidR="003141DA" w:rsidRPr="00553B58" w:rsidRDefault="003141DA" w:rsidP="00CD6E3C">
            <w:pPr>
              <w:spacing w:after="0"/>
              <w:jc w:val="left"/>
              <w:rPr>
                <w:rFonts w:cs="Times New Roman"/>
                <w:sz w:val="20"/>
                <w:szCs w:val="20"/>
              </w:rPr>
            </w:pPr>
            <w:r w:rsidRPr="00553B58">
              <w:rPr>
                <w:rFonts w:cs="Times New Roman"/>
                <w:sz w:val="20"/>
                <w:szCs w:val="20"/>
              </w:rPr>
              <w:t>Warunki na płycie postojowej</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6E6686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04023C4"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7A8E2B5"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50DFEB1"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4F083F9"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A03BFB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DEF4FF"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069BDD8"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3A4CDD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47906FF"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20E3B54" w14:textId="77777777" w:rsidR="003141DA" w:rsidRPr="00553B58" w:rsidRDefault="003141DA" w:rsidP="00CD6E3C">
            <w:pPr>
              <w:spacing w:after="0" w:line="240" w:lineRule="auto"/>
              <w:jc w:val="left"/>
              <w:rPr>
                <w:rFonts w:cs="Times New Roman"/>
                <w:sz w:val="20"/>
                <w:szCs w:val="20"/>
              </w:rPr>
            </w:pPr>
            <w:r w:rsidRPr="00553B58">
              <w:rPr>
                <w:rFonts w:cs="Times New Roman"/>
                <w:sz w:val="20"/>
                <w:szCs w:val="20"/>
              </w:rPr>
              <w:t>SA</w:t>
            </w:r>
          </w:p>
        </w:tc>
      </w:tr>
      <w:tr w:rsidR="0045060A" w:rsidRPr="00553B58" w14:paraId="4A378C2A"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1E9C4D42" w14:textId="1AB81315" w:rsidR="003141DA" w:rsidRPr="00553B58" w:rsidRDefault="003141DA" w:rsidP="00CD6E3C">
            <w:pPr>
              <w:spacing w:after="0"/>
              <w:jc w:val="left"/>
              <w:rPr>
                <w:rFonts w:cs="Times New Roman"/>
                <w:sz w:val="20"/>
                <w:szCs w:val="20"/>
              </w:rPr>
            </w:pPr>
            <w:r w:rsidRPr="00553B58">
              <w:rPr>
                <w:rFonts w:cs="Times New Roman"/>
                <w:sz w:val="20"/>
                <w:szCs w:val="20"/>
              </w:rPr>
              <w:t>Zatwierdzony i</w:t>
            </w:r>
            <w:r w:rsidR="0045060A" w:rsidRPr="00553B58">
              <w:rPr>
                <w:rFonts w:cs="Times New Roman"/>
                <w:sz w:val="20"/>
                <w:szCs w:val="20"/>
              </w:rPr>
              <w:t xml:space="preserve"> opublikowany do</w:t>
            </w:r>
            <w:r w:rsidR="00B31409" w:rsidRPr="00553B58">
              <w:rPr>
                <w:rFonts w:cs="Times New Roman"/>
                <w:sz w:val="20"/>
                <w:szCs w:val="20"/>
              </w:rPr>
              <w:t xml:space="preserve"> </w:t>
            </w:r>
            <w:r w:rsidRPr="00553B58">
              <w:rPr>
                <w:rFonts w:cs="Times New Roman"/>
                <w:sz w:val="20"/>
                <w:szCs w:val="20"/>
              </w:rPr>
              <w:t xml:space="preserve">stosowania przez Państwo współczynnik tarcia </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D4C9B7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EF510CE"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A9269F5"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DF79B8B"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F16FE8A"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02F9BD9"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3D7A91A6"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2326187"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1D44034"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46AFBB4B"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EB11320" w14:textId="77777777" w:rsidR="003141DA" w:rsidRPr="00553B58" w:rsidRDefault="003141DA" w:rsidP="00CD6E3C">
            <w:pPr>
              <w:spacing w:after="0" w:line="240" w:lineRule="auto"/>
              <w:jc w:val="left"/>
              <w:rPr>
                <w:rFonts w:cs="Times New Roman"/>
                <w:sz w:val="20"/>
                <w:szCs w:val="20"/>
              </w:rPr>
            </w:pPr>
          </w:p>
        </w:tc>
      </w:tr>
      <w:tr w:rsidR="0045060A" w:rsidRPr="00553B58" w14:paraId="4DE02F90" w14:textId="77777777" w:rsidTr="0045060A">
        <w:tc>
          <w:tcPr>
            <w:tcW w:w="1795" w:type="pct"/>
            <w:tcBorders>
              <w:top w:val="single" w:sz="6" w:space="0" w:color="auto"/>
              <w:left w:val="single" w:sz="6" w:space="0" w:color="auto"/>
              <w:bottom w:val="single" w:sz="6" w:space="0" w:color="auto"/>
              <w:right w:val="single" w:sz="6" w:space="0" w:color="auto"/>
            </w:tcBorders>
            <w:tcMar>
              <w:top w:w="85" w:type="dxa"/>
              <w:left w:w="85" w:type="dxa"/>
              <w:bottom w:w="85" w:type="dxa"/>
            </w:tcMar>
            <w:vAlign w:val="center"/>
          </w:tcPr>
          <w:p w14:paraId="5009036B" w14:textId="77777777" w:rsidR="003141DA" w:rsidRPr="00553B58" w:rsidRDefault="003141DA" w:rsidP="00CD6E3C">
            <w:pPr>
              <w:spacing w:after="0"/>
              <w:jc w:val="left"/>
              <w:rPr>
                <w:rFonts w:cs="Times New Roman"/>
                <w:sz w:val="20"/>
                <w:szCs w:val="20"/>
              </w:rPr>
            </w:pPr>
            <w:r w:rsidRPr="00553B58">
              <w:rPr>
                <w:rFonts w:cs="Times New Roman"/>
                <w:sz w:val="20"/>
                <w:szCs w:val="20"/>
              </w:rPr>
              <w:t xml:space="preserve">Uwagi tekstem otwartym </w:t>
            </w: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4D509C0"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7BE3B11C"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90E7F5F"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C39579F"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6EE34F1E"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215F2285"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59BBFC17"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BC2EBE7" w14:textId="77777777" w:rsidR="003141DA" w:rsidRPr="00553B58" w:rsidRDefault="003141DA" w:rsidP="00CD6E3C">
            <w:pPr>
              <w:spacing w:after="0" w:line="240" w:lineRule="auto"/>
              <w:jc w:val="left"/>
              <w:rPr>
                <w:rFonts w:cs="Times New Roman"/>
                <w:sz w:val="20"/>
                <w:szCs w:val="20"/>
              </w:rPr>
            </w:pPr>
          </w:p>
        </w:tc>
        <w:tc>
          <w:tcPr>
            <w:tcW w:w="291"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1FE0C5D3"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D11FF61" w14:textId="77777777" w:rsidR="003141DA" w:rsidRPr="00553B58" w:rsidRDefault="003141DA" w:rsidP="00CD6E3C">
            <w:pPr>
              <w:spacing w:after="0" w:line="240" w:lineRule="auto"/>
              <w:jc w:val="left"/>
              <w:rPr>
                <w:rFonts w:cs="Times New Roman"/>
                <w:sz w:val="20"/>
                <w:szCs w:val="20"/>
              </w:rPr>
            </w:pPr>
          </w:p>
        </w:tc>
        <w:tc>
          <w:tcPr>
            <w:tcW w:w="292" w:type="pct"/>
            <w:tcBorders>
              <w:top w:val="single" w:sz="6" w:space="0" w:color="auto"/>
              <w:left w:val="single" w:sz="6" w:space="0" w:color="auto"/>
              <w:bottom w:val="single" w:sz="6" w:space="0" w:color="auto"/>
              <w:right w:val="single" w:sz="6" w:space="0" w:color="auto"/>
            </w:tcBorders>
            <w:tcMar>
              <w:top w:w="85" w:type="dxa"/>
              <w:bottom w:w="85" w:type="dxa"/>
            </w:tcMar>
            <w:vAlign w:val="center"/>
          </w:tcPr>
          <w:p w14:paraId="067EE9E8" w14:textId="77777777" w:rsidR="003141DA" w:rsidRPr="00553B58" w:rsidRDefault="003141DA" w:rsidP="00CD6E3C">
            <w:pPr>
              <w:spacing w:after="0" w:line="240" w:lineRule="auto"/>
              <w:jc w:val="left"/>
              <w:rPr>
                <w:rFonts w:cs="Times New Roman"/>
                <w:sz w:val="20"/>
                <w:szCs w:val="20"/>
              </w:rPr>
            </w:pPr>
          </w:p>
        </w:tc>
      </w:tr>
    </w:tbl>
    <w:p w14:paraId="2C8D8FB0" w14:textId="77777777" w:rsidR="003141DA" w:rsidRPr="00553B58" w:rsidRDefault="003141DA" w:rsidP="00CD6E3C">
      <w:pPr>
        <w:rPr>
          <w:sz w:val="22"/>
        </w:rPr>
      </w:pPr>
    </w:p>
    <w:p w14:paraId="4DCE2DC0" w14:textId="77777777" w:rsidR="003141DA" w:rsidRPr="00553B58" w:rsidRDefault="003141DA" w:rsidP="00CD6E3C">
      <w:pPr>
        <w:ind w:left="567"/>
        <w:rPr>
          <w:sz w:val="22"/>
        </w:rPr>
      </w:pPr>
      <w:r w:rsidRPr="00553B58">
        <w:rPr>
          <w:sz w:val="22"/>
        </w:rPr>
        <w:t xml:space="preserve">Legenda: </w:t>
      </w:r>
    </w:p>
    <w:p w14:paraId="79BDFE48" w14:textId="77777777" w:rsidR="003141DA" w:rsidRPr="00553B58" w:rsidRDefault="003141DA" w:rsidP="00CD6E3C">
      <w:pPr>
        <w:ind w:left="567"/>
        <w:rPr>
          <w:sz w:val="22"/>
        </w:rPr>
      </w:pPr>
      <w:r w:rsidRPr="00553B58">
        <w:rPr>
          <w:sz w:val="22"/>
        </w:rPr>
        <w:t xml:space="preserve">P = Istotne dla osiągów samolotu </w:t>
      </w:r>
    </w:p>
    <w:p w14:paraId="08D100B4" w14:textId="77777777" w:rsidR="003141DA" w:rsidRPr="00553B58" w:rsidRDefault="003141DA" w:rsidP="00CD6E3C">
      <w:pPr>
        <w:ind w:left="567"/>
        <w:rPr>
          <w:sz w:val="22"/>
        </w:rPr>
      </w:pPr>
      <w:r w:rsidRPr="00553B58">
        <w:rPr>
          <w:sz w:val="22"/>
        </w:rPr>
        <w:t xml:space="preserve">SA = Istotne dla orientacji sytuacyjnej </w:t>
      </w:r>
    </w:p>
    <w:p w14:paraId="5514A646" w14:textId="47C71D2F" w:rsidR="00A61328" w:rsidRPr="00553B58" w:rsidRDefault="003141DA" w:rsidP="00CD6E3C">
      <w:pPr>
        <w:ind w:left="567"/>
        <w:rPr>
          <w:sz w:val="22"/>
        </w:rPr>
      </w:pPr>
      <w:r w:rsidRPr="00553B58">
        <w:rPr>
          <w:sz w:val="22"/>
        </w:rPr>
        <w:t>ASC = W</w:t>
      </w:r>
      <w:r w:rsidR="00740473" w:rsidRPr="00553B58">
        <w:rPr>
          <w:sz w:val="22"/>
        </w:rPr>
        <w:t xml:space="preserve"> przypadku zaistnienia </w:t>
      </w:r>
      <w:r w:rsidRPr="00553B58">
        <w:rPr>
          <w:sz w:val="22"/>
        </w:rPr>
        <w:t xml:space="preserve">znaczącej zmiany </w:t>
      </w:r>
    </w:p>
    <w:p w14:paraId="143B9DB4" w14:textId="00FE53AD" w:rsidR="00A61328" w:rsidRPr="00553B58" w:rsidRDefault="00A61328" w:rsidP="00CD6E3C">
      <w:pPr>
        <w:spacing w:after="160" w:line="259" w:lineRule="auto"/>
        <w:jc w:val="left"/>
      </w:pPr>
    </w:p>
    <w:p w14:paraId="4E1DC6CD" w14:textId="7367A677" w:rsidR="003141DA" w:rsidRPr="00553B58" w:rsidRDefault="003141DA" w:rsidP="00CD6E3C">
      <w:pPr>
        <w:pStyle w:val="Nagwek2"/>
      </w:pPr>
      <w:bookmarkStart w:id="34" w:name="_Toc47702577"/>
      <w:r w:rsidRPr="00553B58">
        <w:t>O</w:t>
      </w:r>
      <w:r w:rsidR="00B31409" w:rsidRPr="00553B58">
        <w:t>pis koncepcji</w:t>
      </w:r>
      <w:bookmarkEnd w:id="34"/>
    </w:p>
    <w:p w14:paraId="67607A17" w14:textId="77777777" w:rsidR="003141DA" w:rsidRPr="00553B58" w:rsidRDefault="00D2018F" w:rsidP="00CD6E3C">
      <w:pPr>
        <w:tabs>
          <w:tab w:val="left" w:pos="1276"/>
        </w:tabs>
        <w:spacing w:before="200"/>
        <w:ind w:firstLine="425"/>
        <w:rPr>
          <w:sz w:val="22"/>
        </w:rPr>
      </w:pPr>
      <w:r w:rsidRPr="00553B58">
        <w:rPr>
          <w:sz w:val="22"/>
        </w:rPr>
        <w:t>4.1</w:t>
      </w:r>
      <w:r w:rsidR="00BC06F3" w:rsidRPr="00553B58">
        <w:rPr>
          <w:sz w:val="22"/>
        </w:rPr>
        <w:t>8</w:t>
      </w:r>
      <w:r w:rsidRPr="00553B58">
        <w:rPr>
          <w:sz w:val="22"/>
        </w:rPr>
        <w:t xml:space="preserve"> </w:t>
      </w:r>
      <w:r w:rsidR="00BC06F3" w:rsidRPr="00553B58">
        <w:rPr>
          <w:sz w:val="22"/>
        </w:rPr>
        <w:tab/>
      </w:r>
      <w:r w:rsidR="003141DA" w:rsidRPr="00553B58">
        <w:rPr>
          <w:sz w:val="22"/>
        </w:rPr>
        <w:t xml:space="preserve">Definicje terminów wymienionych w punktach </w:t>
      </w:r>
      <w:r w:rsidR="000968F3" w:rsidRPr="00553B58">
        <w:rPr>
          <w:sz w:val="22"/>
        </w:rPr>
        <w:t xml:space="preserve">od </w:t>
      </w:r>
      <w:r w:rsidR="003141DA" w:rsidRPr="00553B58">
        <w:rPr>
          <w:sz w:val="22"/>
        </w:rPr>
        <w:t xml:space="preserve">4.19 do 4.21 określają podstawową, koncepcyjną część raportu i metodologię oceny </w:t>
      </w:r>
      <w:r w:rsidR="005C3C3E" w:rsidRPr="00553B58">
        <w:rPr>
          <w:sz w:val="22"/>
        </w:rPr>
        <w:t>warunków na</w:t>
      </w:r>
      <w:r w:rsidR="003141DA" w:rsidRPr="00553B58">
        <w:rPr>
          <w:sz w:val="22"/>
        </w:rPr>
        <w:t xml:space="preserve"> nawierzchni drogi startowej.</w:t>
      </w:r>
    </w:p>
    <w:p w14:paraId="7B38B977" w14:textId="77777777" w:rsidR="003141DA" w:rsidRPr="00553B58" w:rsidRDefault="00D2018F" w:rsidP="00CD6E3C">
      <w:pPr>
        <w:tabs>
          <w:tab w:val="left" w:pos="1276"/>
        </w:tabs>
        <w:spacing w:before="200"/>
        <w:ind w:firstLine="425"/>
        <w:rPr>
          <w:sz w:val="22"/>
        </w:rPr>
      </w:pPr>
      <w:r w:rsidRPr="00553B58">
        <w:rPr>
          <w:sz w:val="22"/>
        </w:rPr>
        <w:t>4.1</w:t>
      </w:r>
      <w:r w:rsidR="00BC06F3" w:rsidRPr="00553B58">
        <w:rPr>
          <w:sz w:val="22"/>
        </w:rPr>
        <w:t>9</w:t>
      </w:r>
      <w:r w:rsidRPr="00553B58">
        <w:rPr>
          <w:sz w:val="22"/>
        </w:rPr>
        <w:t xml:space="preserve"> </w:t>
      </w:r>
      <w:r w:rsidR="00BC06F3" w:rsidRPr="00553B58">
        <w:rPr>
          <w:sz w:val="22"/>
        </w:rPr>
        <w:tab/>
      </w:r>
      <w:r w:rsidR="00450E13" w:rsidRPr="00553B58">
        <w:rPr>
          <w:sz w:val="22"/>
        </w:rPr>
        <w:t>Zdefiniowano</w:t>
      </w:r>
      <w:r w:rsidR="003141DA" w:rsidRPr="00553B58">
        <w:rPr>
          <w:sz w:val="22"/>
        </w:rPr>
        <w:t xml:space="preserve"> </w:t>
      </w:r>
      <w:r w:rsidR="003141DA" w:rsidRPr="00553B58">
        <w:rPr>
          <w:b/>
          <w:sz w:val="22"/>
        </w:rPr>
        <w:t>pięć podstawowych elementów</w:t>
      </w:r>
      <w:r w:rsidR="000968F3" w:rsidRPr="00553B58">
        <w:rPr>
          <w:b/>
          <w:sz w:val="22"/>
        </w:rPr>
        <w:t xml:space="preserve"> </w:t>
      </w:r>
      <w:r w:rsidR="000968F3" w:rsidRPr="00553B58">
        <w:rPr>
          <w:sz w:val="22"/>
        </w:rPr>
        <w:t>(określających warunki na nawierzchni drogi startowej)</w:t>
      </w:r>
      <w:r w:rsidR="003141DA" w:rsidRPr="00553B58">
        <w:rPr>
          <w:i/>
          <w:iCs/>
          <w:sz w:val="22"/>
        </w:rPr>
        <w:t>:</w:t>
      </w:r>
    </w:p>
    <w:p w14:paraId="4A3006C3" w14:textId="77777777" w:rsidR="003141DA" w:rsidRPr="00553B58" w:rsidRDefault="003141DA" w:rsidP="00CD6E3C">
      <w:pPr>
        <w:numPr>
          <w:ilvl w:val="0"/>
          <w:numId w:val="69"/>
        </w:numPr>
        <w:ind w:left="567" w:hanging="567"/>
        <w:rPr>
          <w:sz w:val="22"/>
        </w:rPr>
      </w:pPr>
      <w:r w:rsidRPr="00553B58">
        <w:rPr>
          <w:sz w:val="22"/>
        </w:rPr>
        <w:t xml:space="preserve">raport o </w:t>
      </w:r>
      <w:r w:rsidR="005C3C3E" w:rsidRPr="00553B58">
        <w:rPr>
          <w:sz w:val="22"/>
        </w:rPr>
        <w:t xml:space="preserve">warunkach na </w:t>
      </w:r>
      <w:r w:rsidRPr="00553B58">
        <w:rPr>
          <w:sz w:val="22"/>
        </w:rPr>
        <w:t>nawierzchni drogi startowej (RCR);</w:t>
      </w:r>
    </w:p>
    <w:p w14:paraId="2F803C7C" w14:textId="77777777" w:rsidR="003141DA" w:rsidRPr="00553B58" w:rsidRDefault="003141DA" w:rsidP="00CD6E3C">
      <w:pPr>
        <w:numPr>
          <w:ilvl w:val="0"/>
          <w:numId w:val="69"/>
        </w:numPr>
        <w:ind w:left="567" w:hanging="567"/>
        <w:rPr>
          <w:sz w:val="22"/>
        </w:rPr>
      </w:pPr>
      <w:r w:rsidRPr="00553B58">
        <w:rPr>
          <w:sz w:val="22"/>
        </w:rPr>
        <w:t xml:space="preserve">matryca </w:t>
      </w:r>
      <w:r w:rsidR="005C3C3E" w:rsidRPr="00553B58">
        <w:rPr>
          <w:rFonts w:eastAsia="Times New Roman" w:cs="Times New Roman"/>
          <w:bCs/>
          <w:sz w:val="22"/>
          <w:lang w:eastAsia="pl-PL"/>
        </w:rPr>
        <w:t>określająca warunki na drodze startowej</w:t>
      </w:r>
      <w:r w:rsidR="005C3C3E" w:rsidRPr="00553B58">
        <w:rPr>
          <w:sz w:val="22"/>
        </w:rPr>
        <w:t xml:space="preserve"> </w:t>
      </w:r>
      <w:r w:rsidRPr="00553B58">
        <w:rPr>
          <w:sz w:val="22"/>
        </w:rPr>
        <w:t>(RCAM);</w:t>
      </w:r>
    </w:p>
    <w:p w14:paraId="659D2C20" w14:textId="77777777" w:rsidR="003141DA" w:rsidRPr="00553B58" w:rsidRDefault="003141DA" w:rsidP="00CD6E3C">
      <w:pPr>
        <w:numPr>
          <w:ilvl w:val="0"/>
          <w:numId w:val="69"/>
        </w:numPr>
        <w:ind w:left="567" w:hanging="567"/>
        <w:rPr>
          <w:sz w:val="22"/>
        </w:rPr>
      </w:pPr>
      <w:r w:rsidRPr="00553B58">
        <w:rPr>
          <w:sz w:val="22"/>
        </w:rPr>
        <w:t xml:space="preserve">kod </w:t>
      </w:r>
      <w:r w:rsidR="005C3C3E" w:rsidRPr="00553B58">
        <w:rPr>
          <w:rFonts w:eastAsia="Times New Roman" w:cs="Times New Roman"/>
          <w:bCs/>
          <w:sz w:val="22"/>
          <w:lang w:eastAsia="pl-PL"/>
        </w:rPr>
        <w:t>określający warunki na drodze startowej</w:t>
      </w:r>
      <w:r w:rsidR="005C3C3E" w:rsidRPr="00553B58">
        <w:rPr>
          <w:sz w:val="22"/>
        </w:rPr>
        <w:t xml:space="preserve"> </w:t>
      </w:r>
      <w:r w:rsidRPr="00553B58">
        <w:rPr>
          <w:sz w:val="22"/>
        </w:rPr>
        <w:t>(RWYCC);</w:t>
      </w:r>
    </w:p>
    <w:p w14:paraId="59B2A19D" w14:textId="77777777" w:rsidR="003141DA" w:rsidRPr="00553B58" w:rsidRDefault="005C3C3E" w:rsidP="00CD6E3C">
      <w:pPr>
        <w:numPr>
          <w:ilvl w:val="0"/>
          <w:numId w:val="69"/>
        </w:numPr>
        <w:ind w:left="567" w:hanging="567"/>
        <w:rPr>
          <w:sz w:val="22"/>
        </w:rPr>
      </w:pPr>
      <w:r w:rsidRPr="00553B58">
        <w:rPr>
          <w:rFonts w:cs="Times New Roman"/>
          <w:sz w:val="22"/>
        </w:rPr>
        <w:t>warunki panujące</w:t>
      </w:r>
      <w:r w:rsidRPr="00553B58">
        <w:rPr>
          <w:rFonts w:eastAsia="Times New Roman" w:cs="Times New Roman"/>
          <w:sz w:val="22"/>
        </w:rPr>
        <w:t xml:space="preserve"> na </w:t>
      </w:r>
      <w:r w:rsidR="003141DA" w:rsidRPr="00553B58">
        <w:rPr>
          <w:sz w:val="22"/>
        </w:rPr>
        <w:t>nawierzchni drogi startowej; oraz</w:t>
      </w:r>
    </w:p>
    <w:p w14:paraId="34EEE3A5" w14:textId="77777777" w:rsidR="003141DA" w:rsidRPr="00553B58" w:rsidRDefault="005C3C3E" w:rsidP="00CD6E3C">
      <w:pPr>
        <w:numPr>
          <w:ilvl w:val="0"/>
          <w:numId w:val="69"/>
        </w:numPr>
        <w:ind w:left="567" w:hanging="567"/>
        <w:rPr>
          <w:sz w:val="22"/>
        </w:rPr>
      </w:pPr>
      <w:r w:rsidRPr="00553B58">
        <w:rPr>
          <w:sz w:val="22"/>
        </w:rPr>
        <w:t xml:space="preserve">elementy </w:t>
      </w:r>
      <w:r w:rsidR="00B625D4" w:rsidRPr="00553B58">
        <w:rPr>
          <w:sz w:val="22"/>
        </w:rPr>
        <w:t>(deskryptory) o</w:t>
      </w:r>
      <w:r w:rsidR="003141DA" w:rsidRPr="00553B58">
        <w:rPr>
          <w:sz w:val="22"/>
        </w:rPr>
        <w:t xml:space="preserve">pisujące </w:t>
      </w:r>
      <w:r w:rsidRPr="00553B58">
        <w:rPr>
          <w:rFonts w:cs="Times New Roman"/>
          <w:sz w:val="22"/>
        </w:rPr>
        <w:t xml:space="preserve">warunki </w:t>
      </w:r>
      <w:r w:rsidRPr="00553B58">
        <w:rPr>
          <w:rFonts w:eastAsia="Times New Roman" w:cs="Times New Roman"/>
          <w:sz w:val="22"/>
        </w:rPr>
        <w:t xml:space="preserve">na </w:t>
      </w:r>
      <w:r w:rsidRPr="00553B58">
        <w:rPr>
          <w:sz w:val="22"/>
        </w:rPr>
        <w:t>nawierzchni</w:t>
      </w:r>
      <w:r w:rsidR="003141DA" w:rsidRPr="00553B58">
        <w:rPr>
          <w:sz w:val="22"/>
        </w:rPr>
        <w:t xml:space="preserve"> drogi startowej</w:t>
      </w:r>
      <w:r w:rsidR="00B625D4" w:rsidRPr="00553B58">
        <w:rPr>
          <w:sz w:val="22"/>
        </w:rPr>
        <w:t>.</w:t>
      </w:r>
    </w:p>
    <w:p w14:paraId="4BA00217" w14:textId="77777777" w:rsidR="005C3C3E" w:rsidRPr="00553B58" w:rsidRDefault="003141DA" w:rsidP="00CD6E3C">
      <w:pPr>
        <w:tabs>
          <w:tab w:val="left" w:pos="1276"/>
        </w:tabs>
        <w:spacing w:before="200"/>
        <w:ind w:firstLine="425"/>
        <w:rPr>
          <w:sz w:val="22"/>
        </w:rPr>
      </w:pPr>
      <w:r w:rsidRPr="00553B58">
        <w:rPr>
          <w:sz w:val="22"/>
        </w:rPr>
        <w:t>4.20</w:t>
      </w:r>
      <w:r w:rsidRPr="00553B58">
        <w:rPr>
          <w:sz w:val="22"/>
        </w:rPr>
        <w:tab/>
      </w:r>
      <w:r w:rsidR="00450E13" w:rsidRPr="00553B58">
        <w:rPr>
          <w:sz w:val="22"/>
        </w:rPr>
        <w:t>Zdefiniowano</w:t>
      </w:r>
      <w:r w:rsidRPr="00553B58">
        <w:rPr>
          <w:sz w:val="22"/>
        </w:rPr>
        <w:t xml:space="preserve"> cztery </w:t>
      </w:r>
      <w:r w:rsidR="005C3C3E" w:rsidRPr="00553B58">
        <w:rPr>
          <w:sz w:val="22"/>
        </w:rPr>
        <w:t>warunki nawierzchni drogi startowej</w:t>
      </w:r>
      <w:r w:rsidR="000968F3" w:rsidRPr="00553B58">
        <w:rPr>
          <w:sz w:val="22"/>
        </w:rPr>
        <w:t>:</w:t>
      </w:r>
    </w:p>
    <w:p w14:paraId="547CFB54" w14:textId="77777777" w:rsidR="003141DA" w:rsidRPr="00553B58" w:rsidRDefault="003141DA" w:rsidP="00CD6E3C">
      <w:pPr>
        <w:numPr>
          <w:ilvl w:val="0"/>
          <w:numId w:val="70"/>
        </w:numPr>
        <w:tabs>
          <w:tab w:val="left" w:pos="567"/>
        </w:tabs>
        <w:ind w:left="567" w:hanging="567"/>
        <w:rPr>
          <w:sz w:val="22"/>
        </w:rPr>
      </w:pPr>
      <w:r w:rsidRPr="00553B58">
        <w:rPr>
          <w:sz w:val="22"/>
        </w:rPr>
        <w:t>sucha droga startowa;</w:t>
      </w:r>
    </w:p>
    <w:p w14:paraId="59C2B096" w14:textId="77777777" w:rsidR="003141DA" w:rsidRPr="00553B58" w:rsidRDefault="003141DA" w:rsidP="00CD6E3C">
      <w:pPr>
        <w:numPr>
          <w:ilvl w:val="0"/>
          <w:numId w:val="70"/>
        </w:numPr>
        <w:tabs>
          <w:tab w:val="left" w:pos="567"/>
        </w:tabs>
        <w:ind w:left="567" w:hanging="567"/>
        <w:rPr>
          <w:sz w:val="22"/>
        </w:rPr>
      </w:pPr>
      <w:r w:rsidRPr="00553B58">
        <w:rPr>
          <w:sz w:val="22"/>
        </w:rPr>
        <w:t>mokra droga startowa;</w:t>
      </w:r>
    </w:p>
    <w:p w14:paraId="1CFD59FD" w14:textId="77777777" w:rsidR="003141DA" w:rsidRPr="00553B58" w:rsidRDefault="003141DA" w:rsidP="00CD6E3C">
      <w:pPr>
        <w:numPr>
          <w:ilvl w:val="0"/>
          <w:numId w:val="70"/>
        </w:numPr>
        <w:tabs>
          <w:tab w:val="left" w:pos="567"/>
        </w:tabs>
        <w:ind w:left="567" w:hanging="567"/>
        <w:rPr>
          <w:sz w:val="22"/>
        </w:rPr>
      </w:pPr>
      <w:r w:rsidRPr="00553B58">
        <w:rPr>
          <w:sz w:val="22"/>
        </w:rPr>
        <w:t>śliska mokra droga</w:t>
      </w:r>
      <w:r w:rsidR="000968F3" w:rsidRPr="00553B58">
        <w:rPr>
          <w:sz w:val="22"/>
        </w:rPr>
        <w:t xml:space="preserve"> startowa</w:t>
      </w:r>
      <w:r w:rsidRPr="00553B58">
        <w:rPr>
          <w:sz w:val="22"/>
        </w:rPr>
        <w:t>; oraz</w:t>
      </w:r>
    </w:p>
    <w:p w14:paraId="3E71FD2D" w14:textId="77777777" w:rsidR="003141DA" w:rsidRPr="00553B58" w:rsidRDefault="003141DA" w:rsidP="00CD6E3C">
      <w:pPr>
        <w:numPr>
          <w:ilvl w:val="0"/>
          <w:numId w:val="70"/>
        </w:numPr>
        <w:tabs>
          <w:tab w:val="left" w:pos="567"/>
        </w:tabs>
        <w:ind w:left="567" w:hanging="567"/>
        <w:rPr>
          <w:sz w:val="22"/>
        </w:rPr>
      </w:pPr>
      <w:r w:rsidRPr="00553B58">
        <w:rPr>
          <w:sz w:val="22"/>
        </w:rPr>
        <w:lastRenderedPageBreak/>
        <w:t>zanieczyszczona droga startowa.</w:t>
      </w:r>
    </w:p>
    <w:p w14:paraId="360A7F04" w14:textId="28B819F4" w:rsidR="003141DA" w:rsidRPr="00553B58" w:rsidRDefault="003141DA" w:rsidP="00CD6E3C">
      <w:pPr>
        <w:ind w:firstLine="567"/>
        <w:rPr>
          <w:i/>
          <w:iCs/>
          <w:sz w:val="22"/>
        </w:rPr>
      </w:pPr>
      <w:r w:rsidRPr="00553B58">
        <w:rPr>
          <w:i/>
          <w:iCs/>
          <w:sz w:val="22"/>
        </w:rPr>
        <w:t>Uwaga.— Ze względu na wyzwania związane ze zmiennośc</w:t>
      </w:r>
      <w:r w:rsidR="003507F0" w:rsidRPr="00553B58">
        <w:rPr>
          <w:i/>
          <w:iCs/>
          <w:sz w:val="22"/>
        </w:rPr>
        <w:t>ią warunków pomiędzy wilgotną a </w:t>
      </w:r>
      <w:r w:rsidRPr="00553B58">
        <w:rPr>
          <w:i/>
          <w:iCs/>
          <w:sz w:val="22"/>
        </w:rPr>
        <w:t xml:space="preserve">mokrą nawierzchnią drogi startowej, każdy pokrycie wodą nawierzchni o głębokości do 3 mm jest zgłaszane jako “mokry” do celów obliczeń osiągów. </w:t>
      </w:r>
    </w:p>
    <w:p w14:paraId="4BB783DC" w14:textId="22FF3F0C" w:rsidR="003141DA" w:rsidRPr="00553B58" w:rsidRDefault="003141DA" w:rsidP="00CD6E3C">
      <w:pPr>
        <w:tabs>
          <w:tab w:val="left" w:pos="1276"/>
        </w:tabs>
        <w:spacing w:before="200"/>
        <w:ind w:firstLine="425"/>
        <w:rPr>
          <w:sz w:val="22"/>
        </w:rPr>
      </w:pPr>
      <w:r w:rsidRPr="00553B58">
        <w:rPr>
          <w:sz w:val="22"/>
        </w:rPr>
        <w:t>4.21</w:t>
      </w:r>
      <w:r w:rsidRPr="00553B58">
        <w:rPr>
          <w:sz w:val="22"/>
        </w:rPr>
        <w:tab/>
      </w:r>
      <w:r w:rsidR="00450E13" w:rsidRPr="00553B58">
        <w:rPr>
          <w:sz w:val="22"/>
        </w:rPr>
        <w:t>Zdefiniowano</w:t>
      </w:r>
      <w:r w:rsidR="000968F3" w:rsidRPr="00553B58">
        <w:rPr>
          <w:sz w:val="22"/>
        </w:rPr>
        <w:t xml:space="preserve"> </w:t>
      </w:r>
      <w:r w:rsidRPr="00553B58">
        <w:rPr>
          <w:sz w:val="22"/>
        </w:rPr>
        <w:t xml:space="preserve">osiem </w:t>
      </w:r>
      <w:r w:rsidR="000968F3" w:rsidRPr="00553B58">
        <w:rPr>
          <w:sz w:val="22"/>
        </w:rPr>
        <w:t xml:space="preserve">elementów </w:t>
      </w:r>
      <w:r w:rsidRPr="00553B58">
        <w:rPr>
          <w:sz w:val="22"/>
        </w:rPr>
        <w:t xml:space="preserve">opisujących </w:t>
      </w:r>
      <w:r w:rsidR="00D94365" w:rsidRPr="00553B58">
        <w:rPr>
          <w:sz w:val="22"/>
        </w:rPr>
        <w:t xml:space="preserve">(deskryptorów) </w:t>
      </w:r>
      <w:r w:rsidR="000968F3" w:rsidRPr="00553B58">
        <w:rPr>
          <w:sz w:val="22"/>
        </w:rPr>
        <w:t xml:space="preserve">warunki na </w:t>
      </w:r>
      <w:r w:rsidRPr="00553B58">
        <w:rPr>
          <w:sz w:val="22"/>
        </w:rPr>
        <w:t>zanieczyszcz</w:t>
      </w:r>
      <w:r w:rsidR="000968F3" w:rsidRPr="00553B58">
        <w:rPr>
          <w:sz w:val="22"/>
        </w:rPr>
        <w:t xml:space="preserve">onej </w:t>
      </w:r>
      <w:r w:rsidRPr="00553B58">
        <w:rPr>
          <w:sz w:val="22"/>
        </w:rPr>
        <w:t>drodze startowej:</w:t>
      </w:r>
    </w:p>
    <w:p w14:paraId="5A4A6CBB" w14:textId="77777777" w:rsidR="003141DA" w:rsidRPr="00553B58" w:rsidRDefault="003141DA" w:rsidP="00CD6E3C">
      <w:pPr>
        <w:numPr>
          <w:ilvl w:val="0"/>
          <w:numId w:val="71"/>
        </w:numPr>
        <w:tabs>
          <w:tab w:val="left" w:pos="1134"/>
        </w:tabs>
        <w:ind w:left="1134" w:hanging="567"/>
        <w:rPr>
          <w:sz w:val="22"/>
        </w:rPr>
      </w:pPr>
      <w:r w:rsidRPr="00553B58">
        <w:rPr>
          <w:sz w:val="22"/>
        </w:rPr>
        <w:t>ubity śnieg;</w:t>
      </w:r>
    </w:p>
    <w:p w14:paraId="743A2BA8" w14:textId="77777777" w:rsidR="003141DA" w:rsidRPr="00553B58" w:rsidRDefault="003141DA" w:rsidP="00CD6E3C">
      <w:pPr>
        <w:numPr>
          <w:ilvl w:val="0"/>
          <w:numId w:val="71"/>
        </w:numPr>
        <w:tabs>
          <w:tab w:val="left" w:pos="1134"/>
        </w:tabs>
        <w:ind w:left="1134" w:hanging="567"/>
        <w:rPr>
          <w:sz w:val="22"/>
        </w:rPr>
      </w:pPr>
      <w:r w:rsidRPr="00553B58">
        <w:rPr>
          <w:sz w:val="22"/>
        </w:rPr>
        <w:t>suchy śnieg</w:t>
      </w:r>
    </w:p>
    <w:p w14:paraId="76A9B12E" w14:textId="77777777" w:rsidR="003141DA" w:rsidRPr="00553B58" w:rsidRDefault="003141DA" w:rsidP="00CD6E3C">
      <w:pPr>
        <w:numPr>
          <w:ilvl w:val="0"/>
          <w:numId w:val="71"/>
        </w:numPr>
        <w:tabs>
          <w:tab w:val="left" w:pos="1134"/>
        </w:tabs>
        <w:ind w:left="1134" w:hanging="567"/>
        <w:rPr>
          <w:iCs/>
          <w:sz w:val="22"/>
        </w:rPr>
      </w:pPr>
      <w:r w:rsidRPr="00553B58">
        <w:rPr>
          <w:iCs/>
          <w:sz w:val="22"/>
        </w:rPr>
        <w:t>szadź;</w:t>
      </w:r>
    </w:p>
    <w:p w14:paraId="66FF3A4E" w14:textId="77777777" w:rsidR="003141DA" w:rsidRPr="00553B58" w:rsidRDefault="003141DA" w:rsidP="00CD6E3C">
      <w:pPr>
        <w:numPr>
          <w:ilvl w:val="0"/>
          <w:numId w:val="71"/>
        </w:numPr>
        <w:tabs>
          <w:tab w:val="left" w:pos="1134"/>
        </w:tabs>
        <w:ind w:left="1134" w:hanging="567"/>
        <w:rPr>
          <w:iCs/>
          <w:sz w:val="22"/>
        </w:rPr>
      </w:pPr>
      <w:r w:rsidRPr="00553B58">
        <w:rPr>
          <w:iCs/>
          <w:sz w:val="22"/>
        </w:rPr>
        <w:t>lód;</w:t>
      </w:r>
    </w:p>
    <w:p w14:paraId="686CA145" w14:textId="77777777" w:rsidR="003141DA" w:rsidRPr="00553B58" w:rsidRDefault="003141DA" w:rsidP="00CD6E3C">
      <w:pPr>
        <w:numPr>
          <w:ilvl w:val="0"/>
          <w:numId w:val="71"/>
        </w:numPr>
        <w:tabs>
          <w:tab w:val="left" w:pos="1134"/>
        </w:tabs>
        <w:ind w:left="1134" w:hanging="567"/>
        <w:rPr>
          <w:iCs/>
          <w:sz w:val="22"/>
        </w:rPr>
      </w:pPr>
      <w:r w:rsidRPr="00553B58">
        <w:rPr>
          <w:iCs/>
          <w:sz w:val="22"/>
        </w:rPr>
        <w:t>topniejący śnieg;</w:t>
      </w:r>
    </w:p>
    <w:p w14:paraId="2A73B33A" w14:textId="77777777" w:rsidR="003141DA" w:rsidRPr="00553B58" w:rsidRDefault="003141DA" w:rsidP="00CD6E3C">
      <w:pPr>
        <w:numPr>
          <w:ilvl w:val="0"/>
          <w:numId w:val="71"/>
        </w:numPr>
        <w:tabs>
          <w:tab w:val="left" w:pos="1134"/>
        </w:tabs>
        <w:ind w:left="1134" w:hanging="567"/>
        <w:rPr>
          <w:iCs/>
          <w:sz w:val="22"/>
        </w:rPr>
      </w:pPr>
      <w:r w:rsidRPr="00553B58">
        <w:rPr>
          <w:iCs/>
          <w:sz w:val="22"/>
        </w:rPr>
        <w:t>stojąca woda;</w:t>
      </w:r>
    </w:p>
    <w:p w14:paraId="33AF85C6" w14:textId="77777777" w:rsidR="003141DA" w:rsidRPr="00553B58" w:rsidRDefault="003141DA" w:rsidP="00CD6E3C">
      <w:pPr>
        <w:numPr>
          <w:ilvl w:val="0"/>
          <w:numId w:val="71"/>
        </w:numPr>
        <w:tabs>
          <w:tab w:val="left" w:pos="1134"/>
        </w:tabs>
        <w:ind w:left="1134" w:hanging="567"/>
        <w:rPr>
          <w:iCs/>
          <w:sz w:val="22"/>
        </w:rPr>
      </w:pPr>
      <w:r w:rsidRPr="00553B58">
        <w:rPr>
          <w:iCs/>
          <w:sz w:val="22"/>
        </w:rPr>
        <w:t xml:space="preserve">mokry lód; oraz </w:t>
      </w:r>
    </w:p>
    <w:p w14:paraId="6FABBE44" w14:textId="77777777" w:rsidR="003141DA" w:rsidRPr="00553B58" w:rsidRDefault="003141DA" w:rsidP="00CD6E3C">
      <w:pPr>
        <w:numPr>
          <w:ilvl w:val="0"/>
          <w:numId w:val="71"/>
        </w:numPr>
        <w:tabs>
          <w:tab w:val="left" w:pos="1134"/>
        </w:tabs>
        <w:ind w:left="1134" w:hanging="567"/>
        <w:rPr>
          <w:iCs/>
          <w:sz w:val="22"/>
        </w:rPr>
      </w:pPr>
      <w:r w:rsidRPr="00553B58">
        <w:rPr>
          <w:iCs/>
          <w:sz w:val="22"/>
        </w:rPr>
        <w:t xml:space="preserve">mokry śnieg. </w:t>
      </w:r>
    </w:p>
    <w:p w14:paraId="2AAF1F88" w14:textId="77777777" w:rsidR="003141DA" w:rsidRPr="00553B58" w:rsidRDefault="003141DA" w:rsidP="00CD6E3C">
      <w:pPr>
        <w:tabs>
          <w:tab w:val="left" w:pos="1276"/>
        </w:tabs>
        <w:spacing w:before="200"/>
        <w:ind w:firstLine="425"/>
        <w:rPr>
          <w:sz w:val="22"/>
        </w:rPr>
      </w:pPr>
      <w:r w:rsidRPr="00553B58">
        <w:rPr>
          <w:sz w:val="22"/>
        </w:rPr>
        <w:t>4.22</w:t>
      </w:r>
      <w:r w:rsidR="00BC06F3" w:rsidRPr="00553B58">
        <w:rPr>
          <w:sz w:val="22"/>
        </w:rPr>
        <w:t xml:space="preserve"> </w:t>
      </w:r>
      <w:r w:rsidR="00BC06F3" w:rsidRPr="00553B58">
        <w:rPr>
          <w:sz w:val="22"/>
        </w:rPr>
        <w:tab/>
        <w:t>O</w:t>
      </w:r>
      <w:r w:rsidRPr="00553B58">
        <w:rPr>
          <w:sz w:val="22"/>
        </w:rPr>
        <w:t>party na zdefiniowanej powyżej koncepcji, RCR jest sprawdzoną metodą, która zastępuje subiektywne oceny - obiektywnymi ocenami, które są bezpośrednio związane z kryteriami istotnymi dla osiągów samolotu. Kryteria te zostały określone przez producentów samolotów w celu spowodowania określonych zmian w skuteczności hamowania samolotu.</w:t>
      </w:r>
    </w:p>
    <w:p w14:paraId="1B595C61" w14:textId="77777777" w:rsidR="003141DA" w:rsidRPr="00553B58" w:rsidRDefault="003141DA" w:rsidP="00CD6E3C">
      <w:pPr>
        <w:tabs>
          <w:tab w:val="left" w:pos="1276"/>
        </w:tabs>
        <w:spacing w:before="200"/>
        <w:ind w:firstLine="425"/>
        <w:rPr>
          <w:sz w:val="22"/>
        </w:rPr>
      </w:pPr>
      <w:r w:rsidRPr="00553B58">
        <w:rPr>
          <w:sz w:val="22"/>
        </w:rPr>
        <w:t>4.23</w:t>
      </w:r>
      <w:r w:rsidR="00BC06F3" w:rsidRPr="00553B58">
        <w:rPr>
          <w:sz w:val="22"/>
        </w:rPr>
        <w:t xml:space="preserve"> </w:t>
      </w:r>
      <w:r w:rsidRPr="00553B58">
        <w:rPr>
          <w:sz w:val="22"/>
        </w:rPr>
        <w:tab/>
        <w:t>Powyższe stanowi zintegrowaną, całościową koncepcję globalnego formatu raportowania. Wszelkie zmiany w definicjach powyższych elementów mogą spowodować rozpad integralności pojęciowej.</w:t>
      </w:r>
    </w:p>
    <w:p w14:paraId="18FB38C3" w14:textId="0AF70465" w:rsidR="003141DA" w:rsidRPr="00553B58" w:rsidRDefault="00B625D4" w:rsidP="00CD6E3C">
      <w:pPr>
        <w:pStyle w:val="Nagwek2"/>
      </w:pPr>
      <w:bookmarkStart w:id="35" w:name="_Toc47702578"/>
      <w:r w:rsidRPr="00553B58">
        <w:t>M</w:t>
      </w:r>
      <w:r w:rsidR="00B31409" w:rsidRPr="00553B58">
        <w:t xml:space="preserve">atryca określająca warunki na drodze startowej </w:t>
      </w:r>
      <w:r w:rsidRPr="00553B58">
        <w:t>(RCAM)</w:t>
      </w:r>
      <w:bookmarkEnd w:id="35"/>
    </w:p>
    <w:p w14:paraId="78BD4F2D" w14:textId="77777777" w:rsidR="003141DA" w:rsidRPr="00553B58" w:rsidRDefault="003141DA" w:rsidP="00CD6E3C">
      <w:pPr>
        <w:tabs>
          <w:tab w:val="left" w:pos="1276"/>
        </w:tabs>
        <w:spacing w:before="200"/>
        <w:ind w:firstLine="425"/>
        <w:rPr>
          <w:sz w:val="22"/>
        </w:rPr>
      </w:pPr>
      <w:r w:rsidRPr="00553B58">
        <w:rPr>
          <w:sz w:val="22"/>
        </w:rPr>
        <w:t>4.24</w:t>
      </w:r>
      <w:r w:rsidRPr="00553B58">
        <w:rPr>
          <w:sz w:val="22"/>
        </w:rPr>
        <w:tab/>
        <w:t>Najistotniejszy</w:t>
      </w:r>
      <w:r w:rsidR="00B625D4" w:rsidRPr="00553B58">
        <w:rPr>
          <w:sz w:val="22"/>
        </w:rPr>
        <w:t xml:space="preserve">m elementem tej koncepcji jest </w:t>
      </w:r>
      <w:r w:rsidRPr="00553B58">
        <w:rPr>
          <w:sz w:val="22"/>
        </w:rPr>
        <w:t xml:space="preserve">matryca </w:t>
      </w:r>
      <w:r w:rsidR="00B625D4" w:rsidRPr="00553B58">
        <w:rPr>
          <w:rFonts w:eastAsia="Times New Roman" w:cs="Times New Roman"/>
          <w:bCs/>
          <w:sz w:val="22"/>
          <w:lang w:eastAsia="pl-PL"/>
        </w:rPr>
        <w:t xml:space="preserve">określająca warunki na drodze startowej </w:t>
      </w:r>
      <w:r w:rsidRPr="00553B58">
        <w:rPr>
          <w:sz w:val="22"/>
        </w:rPr>
        <w:t>(RCAM), przedstawiona w tabeli 4-2.</w:t>
      </w:r>
    </w:p>
    <w:p w14:paraId="612FF7B1" w14:textId="77777777" w:rsidR="003141DA" w:rsidRPr="00553B58" w:rsidRDefault="003141DA" w:rsidP="00CD6E3C">
      <w:pPr>
        <w:spacing w:before="240" w:after="0"/>
        <w:jc w:val="center"/>
        <w:rPr>
          <w:b/>
          <w:bCs/>
          <w:sz w:val="22"/>
        </w:rPr>
      </w:pPr>
      <w:r w:rsidRPr="00553B58">
        <w:rPr>
          <w:b/>
          <w:sz w:val="22"/>
        </w:rPr>
        <w:t xml:space="preserve">Tabela 4-2. </w:t>
      </w:r>
      <w:r w:rsidRPr="00553B58">
        <w:rPr>
          <w:b/>
          <w:bCs/>
          <w:sz w:val="22"/>
        </w:rPr>
        <w:t xml:space="preserve">Matryca </w:t>
      </w:r>
      <w:r w:rsidR="00B625D4" w:rsidRPr="00553B58">
        <w:rPr>
          <w:b/>
          <w:bCs/>
          <w:sz w:val="22"/>
        </w:rPr>
        <w:t>określająca warunki na drodze startowej</w:t>
      </w:r>
      <w:r w:rsidRPr="00553B58">
        <w:rPr>
          <w:b/>
          <w:bCs/>
          <w:sz w:val="22"/>
        </w:rPr>
        <w:t xml:space="preserve"> (RCAM)</w:t>
      </w:r>
    </w:p>
    <w:p w14:paraId="083E2675" w14:textId="77777777" w:rsidR="003141DA" w:rsidRPr="00553B58" w:rsidRDefault="003141DA" w:rsidP="00CD6E3C">
      <w:pPr>
        <w:spacing w:after="240"/>
        <w:jc w:val="center"/>
        <w:rPr>
          <w:sz w:val="22"/>
        </w:rPr>
      </w:pPr>
      <w:r w:rsidRPr="00553B58">
        <w:rPr>
          <w:bCs/>
          <w:sz w:val="22"/>
        </w:rPr>
        <w:t>(Źródło: PANS-Lotniska (Doc 9981))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52"/>
        <w:gridCol w:w="4177"/>
        <w:gridCol w:w="2411"/>
        <w:gridCol w:w="1402"/>
      </w:tblGrid>
      <w:tr w:rsidR="00D41E96" w:rsidRPr="00553B58" w14:paraId="054731ED" w14:textId="77777777" w:rsidTr="00D41E96">
        <w:tc>
          <w:tcPr>
            <w:tcW w:w="5000" w:type="pct"/>
            <w:gridSpan w:val="4"/>
            <w:tcBorders>
              <w:top w:val="single" w:sz="12" w:space="0" w:color="auto"/>
              <w:left w:val="single" w:sz="12" w:space="0" w:color="auto"/>
              <w:bottom w:val="single" w:sz="8" w:space="0" w:color="auto"/>
              <w:right w:val="single" w:sz="12" w:space="0" w:color="auto"/>
            </w:tcBorders>
            <w:shd w:val="clear" w:color="auto" w:fill="FFD966" w:themeFill="accent4" w:themeFillTint="99"/>
            <w:tcMar>
              <w:top w:w="85" w:type="dxa"/>
              <w:left w:w="57" w:type="dxa"/>
              <w:bottom w:w="85" w:type="dxa"/>
              <w:right w:w="57" w:type="dxa"/>
            </w:tcMar>
            <w:vAlign w:val="center"/>
          </w:tcPr>
          <w:p w14:paraId="2805E5A2" w14:textId="1F46C7E6" w:rsidR="00D41E96" w:rsidRPr="00553B58" w:rsidRDefault="00B92635" w:rsidP="00CD6E3C">
            <w:pPr>
              <w:autoSpaceDE w:val="0"/>
              <w:autoSpaceDN w:val="0"/>
              <w:adjustRightInd w:val="0"/>
              <w:spacing w:after="0"/>
              <w:ind w:right="-15"/>
              <w:jc w:val="center"/>
              <w:rPr>
                <w:rFonts w:eastAsia="Times New Roman" w:cs="Times New Roman"/>
                <w:b/>
                <w:bCs/>
                <w:sz w:val="22"/>
                <w:szCs w:val="20"/>
              </w:rPr>
            </w:pPr>
            <w:r w:rsidRPr="00553B58">
              <w:rPr>
                <w:rFonts w:ascii="Arial" w:eastAsia="Times New Roman" w:hAnsi="Arial" w:cs="Arial"/>
                <w:b/>
                <w:bCs/>
                <w:sz w:val="22"/>
                <w:szCs w:val="24"/>
                <w:lang w:eastAsia="pl-PL"/>
              </w:rPr>
              <w:t>MATRYCA OKREŚLAJĄCA WARUNKI NA DRODZE STARTOWEJ</w:t>
            </w:r>
            <w:r w:rsidR="00D41E96" w:rsidRPr="00553B58">
              <w:rPr>
                <w:rFonts w:ascii="Arial" w:eastAsia="Times New Roman" w:hAnsi="Arial" w:cs="Arial"/>
                <w:b/>
                <w:bCs/>
                <w:sz w:val="22"/>
                <w:szCs w:val="24"/>
              </w:rPr>
              <w:t xml:space="preserve"> (RCAM</w:t>
            </w:r>
            <w:r w:rsidR="00D41E96" w:rsidRPr="00553B58">
              <w:rPr>
                <w:rFonts w:ascii="Arial" w:eastAsia="Times New Roman" w:hAnsi="Arial" w:cs="Arial"/>
                <w:b/>
                <w:bCs/>
                <w:sz w:val="22"/>
                <w:szCs w:val="20"/>
                <w:vertAlign w:val="superscript"/>
              </w:rPr>
              <w:footnoteReference w:id="11"/>
            </w:r>
            <w:r w:rsidR="00D41E96" w:rsidRPr="00553B58">
              <w:rPr>
                <w:rFonts w:ascii="Arial" w:eastAsia="Times New Roman" w:hAnsi="Arial" w:cs="Arial"/>
                <w:b/>
                <w:bCs/>
                <w:sz w:val="22"/>
                <w:szCs w:val="20"/>
              </w:rPr>
              <w:t>)</w:t>
            </w:r>
          </w:p>
        </w:tc>
      </w:tr>
      <w:tr w:rsidR="00D41E96" w:rsidRPr="00553B58" w14:paraId="52E24615" w14:textId="77777777" w:rsidTr="00740473">
        <w:tc>
          <w:tcPr>
            <w:tcW w:w="2892" w:type="pct"/>
            <w:gridSpan w:val="2"/>
            <w:tcBorders>
              <w:top w:val="single" w:sz="12" w:space="0" w:color="auto"/>
              <w:left w:val="single" w:sz="12" w:space="0" w:color="auto"/>
              <w:right w:val="single" w:sz="12" w:space="0" w:color="auto"/>
            </w:tcBorders>
            <w:shd w:val="clear" w:color="auto" w:fill="FFE599" w:themeFill="accent4" w:themeFillTint="66"/>
            <w:tcMar>
              <w:top w:w="85" w:type="dxa"/>
              <w:left w:w="57" w:type="dxa"/>
              <w:bottom w:w="85" w:type="dxa"/>
              <w:right w:w="57" w:type="dxa"/>
            </w:tcMar>
            <w:vAlign w:val="center"/>
          </w:tcPr>
          <w:p w14:paraId="1752FBCF" w14:textId="1590FD8F" w:rsidR="00D41E96" w:rsidRPr="00553B58" w:rsidRDefault="00B92635" w:rsidP="00CD6E3C">
            <w:pPr>
              <w:autoSpaceDE w:val="0"/>
              <w:autoSpaceDN w:val="0"/>
              <w:adjustRightInd w:val="0"/>
              <w:spacing w:after="0"/>
              <w:ind w:right="-15"/>
              <w:jc w:val="center"/>
              <w:rPr>
                <w:rFonts w:eastAsia="Times New Roman" w:cs="Times New Roman"/>
                <w:b/>
                <w:bCs/>
                <w:sz w:val="22"/>
                <w:lang w:eastAsia="pl-PL"/>
              </w:rPr>
            </w:pPr>
            <w:r w:rsidRPr="00553B58">
              <w:rPr>
                <w:rFonts w:eastAsia="Times New Roman" w:cs="Times New Roman"/>
                <w:b/>
                <w:bCs/>
                <w:sz w:val="22"/>
                <w:lang w:eastAsia="pl-PL"/>
              </w:rPr>
              <w:t>Kryteria o</w:t>
            </w:r>
            <w:r w:rsidR="00D41E96" w:rsidRPr="00553B58">
              <w:rPr>
                <w:rFonts w:eastAsia="Times New Roman" w:cs="Times New Roman"/>
                <w:b/>
                <w:bCs/>
                <w:sz w:val="22"/>
                <w:lang w:eastAsia="pl-PL"/>
              </w:rPr>
              <w:t>cen</w:t>
            </w:r>
            <w:r w:rsidRPr="00553B58">
              <w:rPr>
                <w:rFonts w:eastAsia="Times New Roman" w:cs="Times New Roman"/>
                <w:b/>
                <w:bCs/>
                <w:sz w:val="22"/>
                <w:lang w:eastAsia="pl-PL"/>
              </w:rPr>
              <w:t>y</w:t>
            </w:r>
          </w:p>
        </w:tc>
        <w:tc>
          <w:tcPr>
            <w:tcW w:w="2108" w:type="pct"/>
            <w:gridSpan w:val="2"/>
            <w:tcBorders>
              <w:top w:val="single" w:sz="12" w:space="0" w:color="auto"/>
              <w:left w:val="single" w:sz="12" w:space="0" w:color="auto"/>
              <w:bottom w:val="single" w:sz="8" w:space="0" w:color="auto"/>
              <w:right w:val="single" w:sz="12" w:space="0" w:color="auto"/>
            </w:tcBorders>
            <w:shd w:val="clear" w:color="auto" w:fill="FFE599" w:themeFill="accent4" w:themeFillTint="66"/>
            <w:tcMar>
              <w:top w:w="85" w:type="dxa"/>
              <w:left w:w="57" w:type="dxa"/>
              <w:bottom w:w="85" w:type="dxa"/>
              <w:right w:w="57" w:type="dxa"/>
            </w:tcMar>
            <w:vAlign w:val="center"/>
          </w:tcPr>
          <w:p w14:paraId="6592FC34" w14:textId="0FA9A2B9" w:rsidR="00D41E96" w:rsidRPr="00553B58" w:rsidRDefault="00D41E96" w:rsidP="00CD6E3C">
            <w:pPr>
              <w:autoSpaceDE w:val="0"/>
              <w:autoSpaceDN w:val="0"/>
              <w:adjustRightInd w:val="0"/>
              <w:spacing w:after="0"/>
              <w:ind w:right="-15"/>
              <w:jc w:val="center"/>
              <w:rPr>
                <w:rFonts w:eastAsia="Times New Roman" w:cs="Times New Roman"/>
                <w:b/>
                <w:bCs/>
                <w:sz w:val="16"/>
                <w:szCs w:val="16"/>
              </w:rPr>
            </w:pPr>
            <w:r w:rsidRPr="00553B58">
              <w:rPr>
                <w:rFonts w:eastAsia="Times New Roman" w:cs="Times New Roman"/>
                <w:b/>
                <w:bCs/>
                <w:sz w:val="22"/>
                <w:lang w:eastAsia="pl-PL"/>
              </w:rPr>
              <w:t>Kryteria</w:t>
            </w:r>
            <w:r w:rsidRPr="00553B58">
              <w:rPr>
                <w:rFonts w:eastAsia="Times New Roman" w:cs="Times New Roman"/>
                <w:b/>
                <w:bCs/>
                <w:sz w:val="22"/>
                <w:szCs w:val="16"/>
              </w:rPr>
              <w:t xml:space="preserve"> oceny </w:t>
            </w:r>
            <w:r w:rsidR="00B92635" w:rsidRPr="00553B58">
              <w:rPr>
                <w:rFonts w:eastAsia="Times New Roman" w:cs="Times New Roman"/>
                <w:b/>
                <w:bCs/>
                <w:sz w:val="22"/>
                <w:szCs w:val="16"/>
              </w:rPr>
              <w:t>dotyczące</w:t>
            </w:r>
            <w:r w:rsidR="00B92635" w:rsidRPr="00553B58">
              <w:rPr>
                <w:rFonts w:eastAsia="Times New Roman" w:cs="Times New Roman"/>
                <w:b/>
                <w:bCs/>
                <w:sz w:val="22"/>
                <w:szCs w:val="16"/>
              </w:rPr>
              <w:br/>
            </w:r>
            <w:r w:rsidRPr="00553B58">
              <w:rPr>
                <w:rFonts w:eastAsia="Times New Roman" w:cs="Times New Roman"/>
                <w:b/>
                <w:bCs/>
                <w:sz w:val="22"/>
                <w:szCs w:val="16"/>
              </w:rPr>
              <w:t>obniżenia poziomu</w:t>
            </w:r>
          </w:p>
        </w:tc>
      </w:tr>
      <w:tr w:rsidR="00D41E96" w:rsidRPr="00553B58" w14:paraId="687EE276" w14:textId="77777777" w:rsidTr="00740473">
        <w:tc>
          <w:tcPr>
            <w:tcW w:w="582" w:type="pct"/>
            <w:tcBorders>
              <w:top w:val="single" w:sz="12" w:space="0" w:color="auto"/>
              <w:left w:val="single" w:sz="12" w:space="0" w:color="auto"/>
              <w:bottom w:val="single" w:sz="12" w:space="0" w:color="auto"/>
            </w:tcBorders>
            <w:tcMar>
              <w:top w:w="57" w:type="dxa"/>
              <w:left w:w="57" w:type="dxa"/>
              <w:bottom w:w="57" w:type="dxa"/>
              <w:right w:w="57" w:type="dxa"/>
            </w:tcMar>
            <w:vAlign w:val="center"/>
          </w:tcPr>
          <w:p w14:paraId="4DA782BF" w14:textId="77777777" w:rsidR="00D41E96" w:rsidRPr="00553B58" w:rsidRDefault="00D41E96" w:rsidP="00CD6E3C">
            <w:pPr>
              <w:autoSpaceDE w:val="0"/>
              <w:autoSpaceDN w:val="0"/>
              <w:adjustRightInd w:val="0"/>
              <w:spacing w:after="0" w:line="240" w:lineRule="auto"/>
              <w:jc w:val="center"/>
              <w:rPr>
                <w:rFonts w:eastAsia="Times New Roman" w:cs="Times New Roman"/>
                <w:b/>
                <w:bCs/>
                <w:sz w:val="18"/>
                <w:szCs w:val="16"/>
              </w:rPr>
            </w:pPr>
            <w:r w:rsidRPr="00553B58">
              <w:rPr>
                <w:rFonts w:eastAsia="Times New Roman" w:cs="Times New Roman"/>
                <w:b/>
                <w:bCs/>
                <w:sz w:val="18"/>
                <w:szCs w:val="16"/>
              </w:rPr>
              <w:t>Kod określający warunki na drodze startowej</w:t>
            </w:r>
          </w:p>
        </w:tc>
        <w:tc>
          <w:tcPr>
            <w:tcW w:w="2310" w:type="pct"/>
            <w:tcBorders>
              <w:top w:val="single" w:sz="12" w:space="0" w:color="auto"/>
              <w:bottom w:val="single" w:sz="12" w:space="0" w:color="auto"/>
              <w:right w:val="single" w:sz="12" w:space="0" w:color="auto"/>
            </w:tcBorders>
            <w:tcMar>
              <w:top w:w="57" w:type="dxa"/>
              <w:left w:w="57" w:type="dxa"/>
              <w:bottom w:w="57" w:type="dxa"/>
              <w:right w:w="57" w:type="dxa"/>
            </w:tcMar>
            <w:vAlign w:val="center"/>
          </w:tcPr>
          <w:p w14:paraId="2E4FC18A" w14:textId="77777777" w:rsidR="00D41E96" w:rsidRPr="00553B58" w:rsidRDefault="00D41E96" w:rsidP="00CD6E3C">
            <w:pPr>
              <w:autoSpaceDE w:val="0"/>
              <w:autoSpaceDN w:val="0"/>
              <w:adjustRightInd w:val="0"/>
              <w:spacing w:after="0" w:line="240" w:lineRule="auto"/>
              <w:jc w:val="center"/>
              <w:rPr>
                <w:rFonts w:eastAsia="Times New Roman" w:cs="Times New Roman"/>
                <w:b/>
                <w:bCs/>
                <w:sz w:val="18"/>
                <w:szCs w:val="16"/>
              </w:rPr>
            </w:pPr>
            <w:r w:rsidRPr="00553B58">
              <w:rPr>
                <w:rFonts w:eastAsia="Times New Roman" w:cs="Times New Roman"/>
                <w:b/>
                <w:bCs/>
                <w:sz w:val="20"/>
                <w:szCs w:val="16"/>
              </w:rPr>
              <w:t>Opis nawierzchni drogi startowej</w:t>
            </w:r>
          </w:p>
        </w:tc>
        <w:tc>
          <w:tcPr>
            <w:tcW w:w="1333" w:type="pct"/>
            <w:tcBorders>
              <w:top w:val="single" w:sz="12" w:space="0" w:color="auto"/>
              <w:left w:val="single" w:sz="12" w:space="0" w:color="auto"/>
              <w:bottom w:val="single" w:sz="12" w:space="0" w:color="auto"/>
            </w:tcBorders>
            <w:shd w:val="clear" w:color="auto" w:fill="FFF2CC" w:themeFill="accent4" w:themeFillTint="33"/>
            <w:tcMar>
              <w:top w:w="57" w:type="dxa"/>
              <w:left w:w="57" w:type="dxa"/>
              <w:bottom w:w="57" w:type="dxa"/>
              <w:right w:w="57" w:type="dxa"/>
            </w:tcMar>
            <w:vAlign w:val="center"/>
          </w:tcPr>
          <w:p w14:paraId="44C0910A" w14:textId="77777777" w:rsidR="00D41E96" w:rsidRPr="00553B58" w:rsidRDefault="00D41E96" w:rsidP="00CD6E3C">
            <w:pPr>
              <w:autoSpaceDE w:val="0"/>
              <w:autoSpaceDN w:val="0"/>
              <w:adjustRightInd w:val="0"/>
              <w:spacing w:after="0" w:line="240" w:lineRule="auto"/>
              <w:jc w:val="center"/>
              <w:rPr>
                <w:rFonts w:eastAsia="Times New Roman" w:cs="Times New Roman"/>
                <w:b/>
                <w:bCs/>
                <w:sz w:val="20"/>
                <w:szCs w:val="16"/>
              </w:rPr>
            </w:pPr>
            <w:r w:rsidRPr="00553B58">
              <w:rPr>
                <w:rFonts w:eastAsia="Times New Roman" w:cs="Times New Roman"/>
                <w:b/>
                <w:bCs/>
                <w:sz w:val="20"/>
                <w:szCs w:val="16"/>
              </w:rPr>
              <w:t>Hamowanie samolotu lub ocena kontroli sterowania</w:t>
            </w:r>
          </w:p>
        </w:tc>
        <w:tc>
          <w:tcPr>
            <w:tcW w:w="775" w:type="pct"/>
            <w:tcBorders>
              <w:top w:val="single" w:sz="12" w:space="0" w:color="auto"/>
              <w:bottom w:val="single" w:sz="12" w:space="0" w:color="auto"/>
              <w:right w:val="single" w:sz="12" w:space="0" w:color="auto"/>
            </w:tcBorders>
            <w:shd w:val="clear" w:color="auto" w:fill="FFF2CC" w:themeFill="accent4" w:themeFillTint="33"/>
            <w:tcMar>
              <w:top w:w="57" w:type="dxa"/>
              <w:left w:w="57" w:type="dxa"/>
              <w:bottom w:w="57" w:type="dxa"/>
              <w:right w:w="57" w:type="dxa"/>
            </w:tcMar>
            <w:vAlign w:val="center"/>
          </w:tcPr>
          <w:p w14:paraId="2A891888" w14:textId="23A79E6E" w:rsidR="00D41E96" w:rsidRPr="00553B58" w:rsidRDefault="00D41E96" w:rsidP="00CD6E3C">
            <w:pPr>
              <w:autoSpaceDE w:val="0"/>
              <w:autoSpaceDN w:val="0"/>
              <w:adjustRightInd w:val="0"/>
              <w:spacing w:after="0" w:line="240" w:lineRule="auto"/>
              <w:jc w:val="center"/>
              <w:rPr>
                <w:rFonts w:eastAsia="Times New Roman" w:cs="Times New Roman"/>
                <w:b/>
                <w:bCs/>
                <w:sz w:val="20"/>
                <w:szCs w:val="16"/>
              </w:rPr>
            </w:pPr>
            <w:r w:rsidRPr="00553B58">
              <w:rPr>
                <w:rFonts w:eastAsia="Times New Roman" w:cs="Times New Roman"/>
                <w:b/>
                <w:bCs/>
                <w:sz w:val="20"/>
                <w:szCs w:val="16"/>
              </w:rPr>
              <w:t>Raport pilota z</w:t>
            </w:r>
            <w:r w:rsidR="00B31409" w:rsidRPr="00553B58">
              <w:rPr>
                <w:rFonts w:eastAsia="Times New Roman" w:cs="Times New Roman"/>
                <w:b/>
                <w:bCs/>
                <w:sz w:val="20"/>
                <w:szCs w:val="16"/>
              </w:rPr>
              <w:t> </w:t>
            </w:r>
            <w:r w:rsidRPr="00553B58">
              <w:rPr>
                <w:rFonts w:eastAsia="Times New Roman" w:cs="Times New Roman"/>
                <w:b/>
                <w:bCs/>
                <w:sz w:val="20"/>
                <w:szCs w:val="16"/>
              </w:rPr>
              <w:t>hamowania na drodze startowej</w:t>
            </w:r>
          </w:p>
        </w:tc>
      </w:tr>
      <w:tr w:rsidR="00D41E96" w:rsidRPr="00553B58" w14:paraId="4FDCDF49" w14:textId="77777777" w:rsidTr="00740473">
        <w:tc>
          <w:tcPr>
            <w:tcW w:w="582" w:type="pct"/>
            <w:tcBorders>
              <w:top w:val="single" w:sz="12" w:space="0" w:color="auto"/>
              <w:left w:val="single" w:sz="12" w:space="0" w:color="auto"/>
            </w:tcBorders>
            <w:tcMar>
              <w:top w:w="85" w:type="dxa"/>
              <w:left w:w="57" w:type="dxa"/>
              <w:bottom w:w="85" w:type="dxa"/>
              <w:right w:w="57" w:type="dxa"/>
            </w:tcMar>
          </w:tcPr>
          <w:p w14:paraId="66C2A687"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lastRenderedPageBreak/>
              <w:t>6</w:t>
            </w:r>
          </w:p>
        </w:tc>
        <w:tc>
          <w:tcPr>
            <w:tcW w:w="2310" w:type="pct"/>
            <w:tcBorders>
              <w:top w:val="single" w:sz="12" w:space="0" w:color="auto"/>
              <w:right w:val="single" w:sz="12" w:space="0" w:color="auto"/>
            </w:tcBorders>
            <w:tcMar>
              <w:top w:w="85" w:type="dxa"/>
              <w:left w:w="57" w:type="dxa"/>
              <w:bottom w:w="85" w:type="dxa"/>
              <w:right w:w="57" w:type="dxa"/>
            </w:tcMar>
          </w:tcPr>
          <w:p w14:paraId="547B64D4" w14:textId="77777777" w:rsidR="00D41E96" w:rsidRPr="00553B58" w:rsidRDefault="00D41E96" w:rsidP="00CD6E3C">
            <w:pPr>
              <w:tabs>
                <w:tab w:val="left" w:pos="297"/>
              </w:tabs>
              <w:autoSpaceDE w:val="0"/>
              <w:autoSpaceDN w:val="0"/>
              <w:adjustRightInd w:val="0"/>
              <w:spacing w:after="0"/>
              <w:ind w:left="297" w:right="-17" w:hanging="284"/>
              <w:jc w:val="left"/>
              <w:rPr>
                <w:rFonts w:eastAsia="Times New Roman" w:cs="Times New Roman"/>
                <w:b/>
                <w:bCs/>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SUCHO</w:t>
            </w:r>
          </w:p>
        </w:tc>
        <w:tc>
          <w:tcPr>
            <w:tcW w:w="1333" w:type="pct"/>
            <w:tcBorders>
              <w:top w:val="single" w:sz="12" w:space="0" w:color="auto"/>
              <w:left w:val="single" w:sz="12" w:space="0" w:color="auto"/>
            </w:tcBorders>
            <w:shd w:val="clear" w:color="auto" w:fill="FFF2CC" w:themeFill="accent4" w:themeFillTint="33"/>
            <w:tcMar>
              <w:top w:w="85" w:type="dxa"/>
              <w:left w:w="57" w:type="dxa"/>
              <w:bottom w:w="85" w:type="dxa"/>
              <w:right w:w="57" w:type="dxa"/>
            </w:tcMar>
          </w:tcPr>
          <w:p w14:paraId="1CD8066A" w14:textId="77777777" w:rsidR="00D41E96" w:rsidRPr="00553B58" w:rsidRDefault="00D41E96" w:rsidP="00CD6E3C">
            <w:pPr>
              <w:autoSpaceDE w:val="0"/>
              <w:autoSpaceDN w:val="0"/>
              <w:adjustRightInd w:val="0"/>
              <w:spacing w:after="0"/>
              <w:ind w:left="206" w:right="-15"/>
              <w:jc w:val="center"/>
              <w:rPr>
                <w:rFonts w:eastAsia="Times New Roman" w:cs="Times New Roman"/>
                <w:b/>
                <w:bCs/>
                <w:sz w:val="20"/>
                <w:szCs w:val="20"/>
              </w:rPr>
            </w:pPr>
            <w:r w:rsidRPr="00553B58">
              <w:rPr>
                <w:rFonts w:ascii="Calibri" w:eastAsia="Times New Roman" w:hAnsi="Calibri" w:cs="Calibri"/>
                <w:sz w:val="20"/>
                <w:szCs w:val="20"/>
              </w:rPr>
              <w:t>–</w:t>
            </w:r>
          </w:p>
        </w:tc>
        <w:tc>
          <w:tcPr>
            <w:tcW w:w="775" w:type="pct"/>
            <w:tcBorders>
              <w:top w:val="single" w:sz="12" w:space="0" w:color="auto"/>
              <w:right w:val="single" w:sz="12" w:space="0" w:color="auto"/>
            </w:tcBorders>
            <w:shd w:val="clear" w:color="auto" w:fill="FFF2CC" w:themeFill="accent4" w:themeFillTint="33"/>
            <w:tcMar>
              <w:top w:w="85" w:type="dxa"/>
              <w:left w:w="57" w:type="dxa"/>
              <w:bottom w:w="85" w:type="dxa"/>
              <w:right w:w="57" w:type="dxa"/>
            </w:tcMar>
          </w:tcPr>
          <w:p w14:paraId="267ACB7A"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ascii="Calibri" w:eastAsia="Times New Roman" w:hAnsi="Calibri" w:cs="Calibri"/>
                <w:sz w:val="20"/>
                <w:szCs w:val="20"/>
              </w:rPr>
              <w:t>–</w:t>
            </w:r>
          </w:p>
        </w:tc>
      </w:tr>
      <w:tr w:rsidR="00D41E96" w:rsidRPr="00553B58" w14:paraId="7349DE7F" w14:textId="77777777" w:rsidTr="00740473">
        <w:tc>
          <w:tcPr>
            <w:tcW w:w="582" w:type="pct"/>
            <w:tcBorders>
              <w:left w:val="single" w:sz="12" w:space="0" w:color="auto"/>
            </w:tcBorders>
            <w:tcMar>
              <w:top w:w="85" w:type="dxa"/>
              <w:left w:w="57" w:type="dxa"/>
              <w:bottom w:w="85" w:type="dxa"/>
              <w:right w:w="57" w:type="dxa"/>
            </w:tcMar>
          </w:tcPr>
          <w:p w14:paraId="676ED6CC"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5</w:t>
            </w:r>
          </w:p>
        </w:tc>
        <w:tc>
          <w:tcPr>
            <w:tcW w:w="2310" w:type="pct"/>
            <w:tcBorders>
              <w:right w:val="single" w:sz="12" w:space="0" w:color="auto"/>
            </w:tcBorders>
            <w:tcMar>
              <w:top w:w="85" w:type="dxa"/>
              <w:left w:w="57" w:type="dxa"/>
              <w:bottom w:w="85" w:type="dxa"/>
              <w:right w:w="57" w:type="dxa"/>
            </w:tcMar>
          </w:tcPr>
          <w:p w14:paraId="223343CD"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SZADŹ</w:t>
            </w:r>
          </w:p>
          <w:p w14:paraId="23BCD455"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MOKRO (Nawierzchnia drogi startowej pokryta jest widocznym zawilgoceniem lub wodą do 3 mm głębokości włącznie)</w:t>
            </w:r>
          </w:p>
          <w:p w14:paraId="1E2A97F3" w14:textId="77777777" w:rsidR="00D41E96" w:rsidRPr="00553B58" w:rsidRDefault="00D41E96" w:rsidP="00CD6E3C">
            <w:pPr>
              <w:tabs>
                <w:tab w:val="left" w:pos="160"/>
              </w:tabs>
              <w:autoSpaceDE w:val="0"/>
              <w:autoSpaceDN w:val="0"/>
              <w:adjustRightInd w:val="0"/>
              <w:ind w:left="159" w:right="-17" w:firstLine="1"/>
              <w:jc w:val="left"/>
              <w:rPr>
                <w:rFonts w:eastAsia="Times New Roman" w:cs="Times New Roman"/>
                <w:b/>
                <w:bCs/>
                <w:i/>
                <w:iCs/>
                <w:sz w:val="20"/>
                <w:szCs w:val="20"/>
              </w:rPr>
            </w:pPr>
            <w:r w:rsidRPr="00553B58">
              <w:rPr>
                <w:rFonts w:eastAsia="Times New Roman" w:cs="Times New Roman"/>
                <w:b/>
                <w:bCs/>
                <w:i/>
                <w:iCs/>
                <w:sz w:val="20"/>
                <w:szCs w:val="20"/>
              </w:rPr>
              <w:t>Głębokość do 3 mm włącznie:</w:t>
            </w:r>
          </w:p>
          <w:p w14:paraId="6313FB4D"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i/>
                <w:iCs/>
                <w:sz w:val="20"/>
                <w:szCs w:val="20"/>
              </w:rPr>
              <w:tab/>
            </w:r>
            <w:r w:rsidRPr="00553B58">
              <w:rPr>
                <w:rFonts w:eastAsia="Times New Roman" w:cs="Times New Roman"/>
                <w:sz w:val="20"/>
                <w:szCs w:val="20"/>
              </w:rPr>
              <w:t>TOPNIEJĄCY ŚNIEG</w:t>
            </w:r>
          </w:p>
          <w:p w14:paraId="109C9164"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SUCHY ŚNIEG</w:t>
            </w:r>
          </w:p>
          <w:p w14:paraId="618269B1" w14:textId="77777777" w:rsidR="00D41E96" w:rsidRPr="00553B58" w:rsidRDefault="00D41E96" w:rsidP="00CD6E3C">
            <w:pPr>
              <w:tabs>
                <w:tab w:val="left" w:pos="297"/>
              </w:tabs>
              <w:autoSpaceDE w:val="0"/>
              <w:autoSpaceDN w:val="0"/>
              <w:adjustRightInd w:val="0"/>
              <w:spacing w:after="0"/>
              <w:ind w:left="295"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MOKRY ŚNIEG</w:t>
            </w:r>
          </w:p>
        </w:tc>
        <w:tc>
          <w:tcPr>
            <w:tcW w:w="1333" w:type="pct"/>
            <w:tcBorders>
              <w:left w:val="single" w:sz="12" w:space="0" w:color="auto"/>
            </w:tcBorders>
            <w:shd w:val="clear" w:color="auto" w:fill="FFF2CC" w:themeFill="accent4" w:themeFillTint="33"/>
            <w:tcMar>
              <w:top w:w="85" w:type="dxa"/>
              <w:left w:w="57" w:type="dxa"/>
              <w:bottom w:w="85" w:type="dxa"/>
              <w:right w:w="57" w:type="dxa"/>
            </w:tcMar>
            <w:vAlign w:val="center"/>
          </w:tcPr>
          <w:p w14:paraId="631D8643"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Hamowanie w normie zastosowanych procedur i ocena sterowania w normie.</w:t>
            </w:r>
          </w:p>
        </w:tc>
        <w:tc>
          <w:tcPr>
            <w:tcW w:w="775" w:type="pct"/>
            <w:tcBorders>
              <w:right w:val="single" w:sz="12" w:space="0" w:color="auto"/>
            </w:tcBorders>
            <w:shd w:val="clear" w:color="auto" w:fill="FFF2CC" w:themeFill="accent4" w:themeFillTint="33"/>
            <w:tcMar>
              <w:top w:w="85" w:type="dxa"/>
              <w:left w:w="57" w:type="dxa"/>
              <w:bottom w:w="85" w:type="dxa"/>
              <w:right w:w="57" w:type="dxa"/>
            </w:tcMar>
            <w:vAlign w:val="center"/>
          </w:tcPr>
          <w:p w14:paraId="7EB4A5CE"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DOBRY</w:t>
            </w:r>
          </w:p>
        </w:tc>
      </w:tr>
      <w:tr w:rsidR="00D41E96" w:rsidRPr="00553B58" w14:paraId="48D47E9B" w14:textId="77777777" w:rsidTr="00740473">
        <w:tc>
          <w:tcPr>
            <w:tcW w:w="582" w:type="pct"/>
            <w:tcBorders>
              <w:left w:val="single" w:sz="12" w:space="0" w:color="auto"/>
            </w:tcBorders>
            <w:tcMar>
              <w:top w:w="85" w:type="dxa"/>
              <w:left w:w="57" w:type="dxa"/>
              <w:bottom w:w="85" w:type="dxa"/>
              <w:right w:w="57" w:type="dxa"/>
            </w:tcMar>
          </w:tcPr>
          <w:p w14:paraId="73E9A858"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4</w:t>
            </w:r>
          </w:p>
        </w:tc>
        <w:tc>
          <w:tcPr>
            <w:tcW w:w="2310" w:type="pct"/>
            <w:tcBorders>
              <w:right w:val="single" w:sz="12" w:space="0" w:color="auto"/>
            </w:tcBorders>
            <w:tcMar>
              <w:top w:w="85" w:type="dxa"/>
              <w:left w:w="57" w:type="dxa"/>
              <w:bottom w:w="85" w:type="dxa"/>
              <w:right w:w="57" w:type="dxa"/>
            </w:tcMar>
          </w:tcPr>
          <w:p w14:paraId="65EC1BB2" w14:textId="77777777" w:rsidR="00D41E96" w:rsidRPr="00553B58" w:rsidRDefault="00D41E96" w:rsidP="00CD6E3C">
            <w:pPr>
              <w:autoSpaceDE w:val="0"/>
              <w:autoSpaceDN w:val="0"/>
              <w:adjustRightInd w:val="0"/>
              <w:ind w:right="-17"/>
              <w:jc w:val="left"/>
              <w:rPr>
                <w:rFonts w:eastAsia="Times New Roman" w:cs="Times New Roman"/>
                <w:b/>
                <w:bCs/>
                <w:i/>
                <w:iCs/>
                <w:sz w:val="20"/>
                <w:szCs w:val="20"/>
              </w:rPr>
            </w:pPr>
            <w:r w:rsidRPr="00553B58">
              <w:rPr>
                <w:rFonts w:eastAsia="Times New Roman" w:cs="Times New Roman"/>
                <w:b/>
                <w:bCs/>
                <w:i/>
                <w:iCs/>
                <w:sz w:val="20"/>
                <w:szCs w:val="20"/>
              </w:rPr>
              <w:t xml:space="preserve">–15°C lub poniżej temperatury na zewnątrz: </w:t>
            </w:r>
          </w:p>
          <w:p w14:paraId="2DEF72E0" w14:textId="77777777" w:rsidR="00D41E96" w:rsidRPr="00553B58" w:rsidRDefault="00D41E96" w:rsidP="00CD6E3C">
            <w:pPr>
              <w:tabs>
                <w:tab w:val="left" w:pos="297"/>
              </w:tabs>
              <w:autoSpaceDE w:val="0"/>
              <w:autoSpaceDN w:val="0"/>
              <w:adjustRightInd w:val="0"/>
              <w:spacing w:after="0"/>
              <w:ind w:left="295" w:right="-17" w:hanging="284"/>
              <w:jc w:val="left"/>
              <w:rPr>
                <w:rFonts w:eastAsia="Times New Roman" w:cs="Times New Roman"/>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UBITY ŚNIEG</w:t>
            </w:r>
          </w:p>
        </w:tc>
        <w:tc>
          <w:tcPr>
            <w:tcW w:w="1333" w:type="pct"/>
            <w:tcBorders>
              <w:left w:val="single" w:sz="12" w:space="0" w:color="auto"/>
            </w:tcBorders>
            <w:shd w:val="clear" w:color="auto" w:fill="FFF2CC" w:themeFill="accent4" w:themeFillTint="33"/>
            <w:tcMar>
              <w:top w:w="85" w:type="dxa"/>
              <w:left w:w="57" w:type="dxa"/>
              <w:bottom w:w="85" w:type="dxa"/>
              <w:right w:w="57" w:type="dxa"/>
            </w:tcMar>
            <w:vAlign w:val="center"/>
          </w:tcPr>
          <w:p w14:paraId="5616D4D7"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Hamowanie lub ocena sterowania pomiędzy Dobry/Średni.</w:t>
            </w:r>
          </w:p>
        </w:tc>
        <w:tc>
          <w:tcPr>
            <w:tcW w:w="775" w:type="pct"/>
            <w:tcBorders>
              <w:right w:val="single" w:sz="12" w:space="0" w:color="auto"/>
            </w:tcBorders>
            <w:shd w:val="clear" w:color="auto" w:fill="FFF2CC" w:themeFill="accent4" w:themeFillTint="33"/>
            <w:tcMar>
              <w:top w:w="85" w:type="dxa"/>
              <w:left w:w="57" w:type="dxa"/>
              <w:bottom w:w="85" w:type="dxa"/>
              <w:right w:w="57" w:type="dxa"/>
            </w:tcMar>
            <w:vAlign w:val="center"/>
          </w:tcPr>
          <w:p w14:paraId="44F0114D" w14:textId="2BA29356"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DOBRY do</w:t>
            </w:r>
            <w:r w:rsidR="00B31409" w:rsidRPr="00553B58">
              <w:rPr>
                <w:rFonts w:eastAsia="Times New Roman" w:cs="Times New Roman"/>
                <w:sz w:val="20"/>
                <w:szCs w:val="20"/>
              </w:rPr>
              <w:t xml:space="preserve"> </w:t>
            </w:r>
            <w:r w:rsidRPr="00553B58">
              <w:rPr>
                <w:rFonts w:eastAsia="Times New Roman" w:cs="Times New Roman"/>
                <w:sz w:val="20"/>
                <w:szCs w:val="20"/>
              </w:rPr>
              <w:t>ŚREDNI</w:t>
            </w:r>
          </w:p>
        </w:tc>
      </w:tr>
      <w:tr w:rsidR="00D41E96" w:rsidRPr="00553B58" w14:paraId="6E38212F" w14:textId="77777777" w:rsidTr="00740473">
        <w:tc>
          <w:tcPr>
            <w:tcW w:w="582" w:type="pct"/>
            <w:tcBorders>
              <w:left w:val="single" w:sz="12" w:space="0" w:color="auto"/>
            </w:tcBorders>
            <w:tcMar>
              <w:top w:w="85" w:type="dxa"/>
              <w:left w:w="57" w:type="dxa"/>
              <w:bottom w:w="85" w:type="dxa"/>
              <w:right w:w="57" w:type="dxa"/>
            </w:tcMar>
          </w:tcPr>
          <w:p w14:paraId="1B09CCAA"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3</w:t>
            </w:r>
          </w:p>
        </w:tc>
        <w:tc>
          <w:tcPr>
            <w:tcW w:w="2310" w:type="pct"/>
            <w:tcBorders>
              <w:right w:val="single" w:sz="12" w:space="0" w:color="auto"/>
            </w:tcBorders>
            <w:tcMar>
              <w:top w:w="85" w:type="dxa"/>
              <w:left w:w="57" w:type="dxa"/>
              <w:bottom w:w="85" w:type="dxa"/>
              <w:right w:w="57" w:type="dxa"/>
            </w:tcMar>
          </w:tcPr>
          <w:p w14:paraId="61FD4CC1"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MOKRO (droga startowa „śliska mokra”)</w:t>
            </w:r>
          </w:p>
          <w:p w14:paraId="4D766E64"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SUCHY ŚNIEG lub MOKRY ŚNIEG (o jakiejkolwiek głębokości) NA UBITYM ŚNIEGU</w:t>
            </w:r>
          </w:p>
          <w:p w14:paraId="5375C9D8" w14:textId="77777777" w:rsidR="00D41E96" w:rsidRPr="00553B58" w:rsidRDefault="00D41E96" w:rsidP="00CD6E3C">
            <w:pPr>
              <w:tabs>
                <w:tab w:val="left" w:pos="160"/>
                <w:tab w:val="left" w:pos="192"/>
              </w:tabs>
              <w:autoSpaceDE w:val="0"/>
              <w:autoSpaceDN w:val="0"/>
              <w:adjustRightInd w:val="0"/>
              <w:ind w:left="159" w:right="-17" w:hanging="142"/>
              <w:jc w:val="left"/>
              <w:rPr>
                <w:rFonts w:eastAsia="Times New Roman" w:cs="Times New Roman"/>
                <w:b/>
                <w:bCs/>
                <w:i/>
                <w:iCs/>
                <w:sz w:val="20"/>
                <w:szCs w:val="20"/>
              </w:rPr>
            </w:pPr>
            <w:r w:rsidRPr="00553B58">
              <w:rPr>
                <w:rFonts w:eastAsia="Times New Roman" w:cs="Times New Roman"/>
                <w:b/>
                <w:bCs/>
                <w:i/>
                <w:iCs/>
                <w:sz w:val="20"/>
                <w:szCs w:val="20"/>
              </w:rPr>
              <w:t>Powyżej 3 mm głębokości:</w:t>
            </w:r>
          </w:p>
          <w:p w14:paraId="68CD434D"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i/>
                <w:iCs/>
                <w:sz w:val="20"/>
                <w:szCs w:val="20"/>
              </w:rPr>
              <w:tab/>
            </w:r>
            <w:r w:rsidRPr="00553B58">
              <w:rPr>
                <w:rFonts w:eastAsia="Times New Roman" w:cs="Times New Roman"/>
                <w:sz w:val="20"/>
                <w:szCs w:val="20"/>
              </w:rPr>
              <w:t>SUCHY ŚNIEG</w:t>
            </w:r>
          </w:p>
          <w:p w14:paraId="259BC707"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MORKY ŚNIEG</w:t>
            </w:r>
          </w:p>
          <w:p w14:paraId="642F1A27" w14:textId="77777777" w:rsidR="00D41E96" w:rsidRPr="00553B58" w:rsidRDefault="00D41E96" w:rsidP="00CD6E3C">
            <w:pPr>
              <w:tabs>
                <w:tab w:val="left" w:pos="160"/>
                <w:tab w:val="left" w:pos="192"/>
              </w:tabs>
              <w:autoSpaceDE w:val="0"/>
              <w:autoSpaceDN w:val="0"/>
              <w:adjustRightInd w:val="0"/>
              <w:ind w:left="159" w:right="-17" w:hanging="142"/>
              <w:jc w:val="left"/>
              <w:rPr>
                <w:rFonts w:eastAsia="Times New Roman" w:cs="Times New Roman"/>
                <w:b/>
                <w:bCs/>
                <w:i/>
                <w:iCs/>
                <w:sz w:val="20"/>
                <w:szCs w:val="20"/>
              </w:rPr>
            </w:pPr>
            <w:r w:rsidRPr="00553B58">
              <w:rPr>
                <w:rFonts w:eastAsia="Times New Roman" w:cs="Times New Roman"/>
                <w:b/>
                <w:bCs/>
                <w:i/>
                <w:iCs/>
                <w:sz w:val="20"/>
                <w:szCs w:val="20"/>
              </w:rPr>
              <w:t>Temperatura na zewnątrz powyżej –15°C:</w:t>
            </w:r>
          </w:p>
          <w:p w14:paraId="7E0B365C" w14:textId="77777777" w:rsidR="00D41E96" w:rsidRPr="00553B58" w:rsidRDefault="00D41E96" w:rsidP="00CD6E3C">
            <w:pPr>
              <w:tabs>
                <w:tab w:val="left" w:pos="297"/>
              </w:tabs>
              <w:autoSpaceDE w:val="0"/>
              <w:autoSpaceDN w:val="0"/>
              <w:adjustRightInd w:val="0"/>
              <w:spacing w:after="0"/>
              <w:ind w:left="295"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UBITY ŚNIEG</w:t>
            </w:r>
          </w:p>
        </w:tc>
        <w:tc>
          <w:tcPr>
            <w:tcW w:w="1333" w:type="pct"/>
            <w:tcBorders>
              <w:left w:val="single" w:sz="12" w:space="0" w:color="auto"/>
            </w:tcBorders>
            <w:shd w:val="clear" w:color="auto" w:fill="FFF2CC" w:themeFill="accent4" w:themeFillTint="33"/>
            <w:tcMar>
              <w:top w:w="85" w:type="dxa"/>
              <w:left w:w="57" w:type="dxa"/>
              <w:bottom w:w="85" w:type="dxa"/>
              <w:right w:w="57" w:type="dxa"/>
            </w:tcMar>
            <w:vAlign w:val="center"/>
          </w:tcPr>
          <w:p w14:paraId="0F3172B8"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 xml:space="preserve">Hamowanie samolotu jest widocznie obniżone LUB </w:t>
            </w:r>
            <w:r w:rsidR="00727B4D" w:rsidRPr="00553B58">
              <w:rPr>
                <w:rFonts w:eastAsia="Times New Roman" w:cs="Times New Roman"/>
                <w:sz w:val="20"/>
                <w:szCs w:val="20"/>
              </w:rPr>
              <w:t>ocena</w:t>
            </w:r>
            <w:r w:rsidRPr="00553B58">
              <w:rPr>
                <w:rFonts w:eastAsia="Times New Roman" w:cs="Times New Roman"/>
                <w:sz w:val="20"/>
                <w:szCs w:val="20"/>
              </w:rPr>
              <w:t xml:space="preserve"> kontroli sterowania jest widocznie obniżona.</w:t>
            </w:r>
          </w:p>
        </w:tc>
        <w:tc>
          <w:tcPr>
            <w:tcW w:w="775" w:type="pct"/>
            <w:tcBorders>
              <w:right w:val="single" w:sz="12" w:space="0" w:color="auto"/>
            </w:tcBorders>
            <w:shd w:val="clear" w:color="auto" w:fill="FFF2CC" w:themeFill="accent4" w:themeFillTint="33"/>
            <w:tcMar>
              <w:top w:w="85" w:type="dxa"/>
              <w:left w:w="57" w:type="dxa"/>
              <w:bottom w:w="85" w:type="dxa"/>
              <w:right w:w="57" w:type="dxa"/>
            </w:tcMar>
            <w:vAlign w:val="center"/>
          </w:tcPr>
          <w:p w14:paraId="770AA3BA"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ŚREDNI</w:t>
            </w:r>
          </w:p>
        </w:tc>
      </w:tr>
      <w:tr w:rsidR="00D41E96" w:rsidRPr="00553B58" w14:paraId="56B6C0DD" w14:textId="77777777" w:rsidTr="00740473">
        <w:tc>
          <w:tcPr>
            <w:tcW w:w="582" w:type="pct"/>
            <w:tcBorders>
              <w:left w:val="single" w:sz="12" w:space="0" w:color="auto"/>
            </w:tcBorders>
            <w:tcMar>
              <w:top w:w="85" w:type="dxa"/>
              <w:left w:w="57" w:type="dxa"/>
              <w:bottom w:w="85" w:type="dxa"/>
              <w:right w:w="57" w:type="dxa"/>
            </w:tcMar>
          </w:tcPr>
          <w:p w14:paraId="7A5E09C6"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2</w:t>
            </w:r>
          </w:p>
        </w:tc>
        <w:tc>
          <w:tcPr>
            <w:tcW w:w="2310" w:type="pct"/>
            <w:tcBorders>
              <w:right w:val="single" w:sz="12" w:space="0" w:color="auto"/>
            </w:tcBorders>
            <w:tcMar>
              <w:top w:w="85" w:type="dxa"/>
              <w:left w:w="57" w:type="dxa"/>
              <w:bottom w:w="85" w:type="dxa"/>
              <w:right w:w="57" w:type="dxa"/>
            </w:tcMar>
          </w:tcPr>
          <w:p w14:paraId="04A9DAF5" w14:textId="77777777" w:rsidR="00D41E96" w:rsidRPr="00553B58" w:rsidRDefault="00D41E96" w:rsidP="00CD6E3C">
            <w:pPr>
              <w:tabs>
                <w:tab w:val="left" w:pos="17"/>
              </w:tabs>
              <w:autoSpaceDE w:val="0"/>
              <w:autoSpaceDN w:val="0"/>
              <w:adjustRightInd w:val="0"/>
              <w:ind w:left="17" w:right="-17"/>
              <w:jc w:val="left"/>
              <w:rPr>
                <w:rFonts w:eastAsia="Times New Roman" w:cs="Times New Roman"/>
                <w:b/>
                <w:bCs/>
                <w:i/>
                <w:iCs/>
                <w:sz w:val="20"/>
                <w:szCs w:val="20"/>
              </w:rPr>
            </w:pPr>
            <w:r w:rsidRPr="00553B58">
              <w:rPr>
                <w:rFonts w:eastAsia="Times New Roman" w:cs="Times New Roman"/>
                <w:b/>
                <w:bCs/>
                <w:i/>
                <w:iCs/>
                <w:sz w:val="20"/>
                <w:szCs w:val="20"/>
              </w:rPr>
              <w:t>Powyżej 3 mm głębokości wody lub topniejącego śniegu:</w:t>
            </w:r>
          </w:p>
          <w:p w14:paraId="03419D62" w14:textId="77777777" w:rsidR="00D41E96" w:rsidRPr="00553B58" w:rsidRDefault="00D41E96" w:rsidP="00CD6E3C">
            <w:pPr>
              <w:tabs>
                <w:tab w:val="left" w:pos="297"/>
              </w:tabs>
              <w:autoSpaceDE w:val="0"/>
              <w:autoSpaceDN w:val="0"/>
              <w:adjustRightInd w:val="0"/>
              <w:spacing w:after="0"/>
              <w:ind w:left="295" w:right="-17" w:hanging="284"/>
              <w:jc w:val="left"/>
              <w:rPr>
                <w:rFonts w:eastAsia="Times New Roman" w:cs="Times New Roman"/>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 xml:space="preserve">STOJĄCA WODA </w:t>
            </w:r>
          </w:p>
          <w:p w14:paraId="073F6ACF" w14:textId="77777777" w:rsidR="00D41E96" w:rsidRPr="00553B58" w:rsidRDefault="00D41E96" w:rsidP="00CD6E3C">
            <w:pPr>
              <w:tabs>
                <w:tab w:val="left" w:pos="297"/>
              </w:tabs>
              <w:autoSpaceDE w:val="0"/>
              <w:autoSpaceDN w:val="0"/>
              <w:adjustRightInd w:val="0"/>
              <w:spacing w:after="0"/>
              <w:ind w:left="295" w:right="-17" w:hanging="284"/>
              <w:jc w:val="left"/>
              <w:rPr>
                <w:rFonts w:eastAsia="Times New Roman" w:cs="Times New Roman"/>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TOPNIEJĄCY ŚNIEG</w:t>
            </w:r>
          </w:p>
        </w:tc>
        <w:tc>
          <w:tcPr>
            <w:tcW w:w="1333" w:type="pct"/>
            <w:tcBorders>
              <w:left w:val="single" w:sz="12" w:space="0" w:color="auto"/>
            </w:tcBorders>
            <w:shd w:val="clear" w:color="auto" w:fill="FFF2CC" w:themeFill="accent4" w:themeFillTint="33"/>
            <w:tcMar>
              <w:top w:w="85" w:type="dxa"/>
              <w:left w:w="57" w:type="dxa"/>
              <w:bottom w:w="85" w:type="dxa"/>
              <w:right w:w="57" w:type="dxa"/>
            </w:tcMar>
            <w:vAlign w:val="center"/>
          </w:tcPr>
          <w:p w14:paraId="26F12F24" w14:textId="77777777" w:rsidR="00D41E96" w:rsidRPr="00553B58" w:rsidRDefault="00D41E96" w:rsidP="00CD6E3C">
            <w:pPr>
              <w:autoSpaceDE w:val="0"/>
              <w:autoSpaceDN w:val="0"/>
              <w:adjustRightInd w:val="0"/>
              <w:spacing w:after="0"/>
              <w:ind w:right="-17"/>
              <w:jc w:val="center"/>
              <w:rPr>
                <w:rFonts w:eastAsia="Times New Roman" w:cs="Times New Roman"/>
                <w:sz w:val="20"/>
                <w:szCs w:val="20"/>
              </w:rPr>
            </w:pPr>
            <w:r w:rsidRPr="00553B58">
              <w:rPr>
                <w:rFonts w:eastAsia="Times New Roman" w:cs="Times New Roman"/>
                <w:sz w:val="20"/>
                <w:szCs w:val="20"/>
              </w:rPr>
              <w:t>Hamowanie samolotu LUB ocena kontroli sterowana jest pomiędzy Średnia /Słaba.</w:t>
            </w:r>
          </w:p>
        </w:tc>
        <w:tc>
          <w:tcPr>
            <w:tcW w:w="775" w:type="pct"/>
            <w:tcBorders>
              <w:right w:val="single" w:sz="12" w:space="0" w:color="auto"/>
            </w:tcBorders>
            <w:shd w:val="clear" w:color="auto" w:fill="FFF2CC" w:themeFill="accent4" w:themeFillTint="33"/>
            <w:tcMar>
              <w:top w:w="85" w:type="dxa"/>
              <w:left w:w="57" w:type="dxa"/>
              <w:bottom w:w="85" w:type="dxa"/>
              <w:right w:w="57" w:type="dxa"/>
            </w:tcMar>
            <w:vAlign w:val="center"/>
          </w:tcPr>
          <w:p w14:paraId="0DAA3B6F"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ŚREDNI do SŁABY</w:t>
            </w:r>
          </w:p>
        </w:tc>
      </w:tr>
      <w:tr w:rsidR="00D41E96" w:rsidRPr="00553B58" w14:paraId="12CDD21A" w14:textId="77777777" w:rsidTr="00740473">
        <w:tc>
          <w:tcPr>
            <w:tcW w:w="582" w:type="pct"/>
            <w:tcBorders>
              <w:left w:val="single" w:sz="12" w:space="0" w:color="auto"/>
            </w:tcBorders>
            <w:tcMar>
              <w:top w:w="85" w:type="dxa"/>
              <w:left w:w="57" w:type="dxa"/>
              <w:bottom w:w="85" w:type="dxa"/>
              <w:right w:w="57" w:type="dxa"/>
            </w:tcMar>
          </w:tcPr>
          <w:p w14:paraId="3C11D4EF"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1</w:t>
            </w:r>
          </w:p>
        </w:tc>
        <w:tc>
          <w:tcPr>
            <w:tcW w:w="2310" w:type="pct"/>
            <w:tcBorders>
              <w:right w:val="single" w:sz="12" w:space="0" w:color="auto"/>
            </w:tcBorders>
            <w:tcMar>
              <w:top w:w="85" w:type="dxa"/>
              <w:left w:w="57" w:type="dxa"/>
              <w:bottom w:w="85" w:type="dxa"/>
              <w:right w:w="57" w:type="dxa"/>
            </w:tcMar>
          </w:tcPr>
          <w:p w14:paraId="1322B389"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LÓD</w:t>
            </w:r>
          </w:p>
        </w:tc>
        <w:tc>
          <w:tcPr>
            <w:tcW w:w="1333" w:type="pct"/>
            <w:tcBorders>
              <w:left w:val="single" w:sz="12" w:space="0" w:color="auto"/>
            </w:tcBorders>
            <w:shd w:val="clear" w:color="auto" w:fill="FFF2CC" w:themeFill="accent4" w:themeFillTint="33"/>
            <w:tcMar>
              <w:top w:w="85" w:type="dxa"/>
              <w:left w:w="57" w:type="dxa"/>
              <w:bottom w:w="85" w:type="dxa"/>
              <w:right w:w="57" w:type="dxa"/>
            </w:tcMar>
            <w:vAlign w:val="center"/>
          </w:tcPr>
          <w:p w14:paraId="354E5906"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Hamowanie samolotu jest znacznie obniżone LUB ocena kontroli sterowania jest zdecydowanie obniżona.</w:t>
            </w:r>
          </w:p>
        </w:tc>
        <w:tc>
          <w:tcPr>
            <w:tcW w:w="775" w:type="pct"/>
            <w:tcBorders>
              <w:right w:val="single" w:sz="12" w:space="0" w:color="auto"/>
            </w:tcBorders>
            <w:shd w:val="clear" w:color="auto" w:fill="FFF2CC" w:themeFill="accent4" w:themeFillTint="33"/>
            <w:tcMar>
              <w:top w:w="85" w:type="dxa"/>
              <w:left w:w="57" w:type="dxa"/>
              <w:bottom w:w="85" w:type="dxa"/>
              <w:right w:w="57" w:type="dxa"/>
            </w:tcMar>
            <w:vAlign w:val="center"/>
          </w:tcPr>
          <w:p w14:paraId="19BA153F" w14:textId="77777777" w:rsidR="00D41E96" w:rsidRPr="00553B58" w:rsidRDefault="00D41E96"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SŁABY</w:t>
            </w:r>
          </w:p>
        </w:tc>
      </w:tr>
      <w:tr w:rsidR="00D41E96" w:rsidRPr="00553B58" w14:paraId="5742BD55" w14:textId="77777777" w:rsidTr="00740473">
        <w:tc>
          <w:tcPr>
            <w:tcW w:w="582" w:type="pct"/>
            <w:tcBorders>
              <w:left w:val="single" w:sz="12" w:space="0" w:color="auto"/>
              <w:bottom w:val="single" w:sz="12" w:space="0" w:color="auto"/>
            </w:tcBorders>
            <w:tcMar>
              <w:top w:w="85" w:type="dxa"/>
              <w:left w:w="57" w:type="dxa"/>
              <w:bottom w:w="85" w:type="dxa"/>
              <w:right w:w="57" w:type="dxa"/>
            </w:tcMar>
          </w:tcPr>
          <w:p w14:paraId="7D01FC78" w14:textId="77777777" w:rsidR="00D41E96" w:rsidRPr="00553B58" w:rsidRDefault="00D41E96" w:rsidP="00CD6E3C">
            <w:pPr>
              <w:autoSpaceDE w:val="0"/>
              <w:autoSpaceDN w:val="0"/>
              <w:adjustRightInd w:val="0"/>
              <w:spacing w:after="0"/>
              <w:ind w:right="-15"/>
              <w:jc w:val="center"/>
              <w:rPr>
                <w:rFonts w:eastAsia="Times New Roman" w:cs="Times New Roman"/>
                <w:b/>
                <w:bCs/>
                <w:sz w:val="20"/>
                <w:szCs w:val="20"/>
              </w:rPr>
            </w:pPr>
            <w:r w:rsidRPr="00553B58">
              <w:rPr>
                <w:rFonts w:eastAsia="Times New Roman" w:cs="Times New Roman"/>
                <w:b/>
                <w:bCs/>
                <w:sz w:val="20"/>
                <w:szCs w:val="20"/>
              </w:rPr>
              <w:t>0</w:t>
            </w:r>
          </w:p>
        </w:tc>
        <w:tc>
          <w:tcPr>
            <w:tcW w:w="2310" w:type="pct"/>
            <w:tcBorders>
              <w:bottom w:val="single" w:sz="12" w:space="0" w:color="auto"/>
              <w:right w:val="single" w:sz="12" w:space="0" w:color="auto"/>
            </w:tcBorders>
            <w:tcMar>
              <w:top w:w="85" w:type="dxa"/>
              <w:left w:w="57" w:type="dxa"/>
              <w:bottom w:w="85" w:type="dxa"/>
              <w:right w:w="57" w:type="dxa"/>
            </w:tcMar>
          </w:tcPr>
          <w:p w14:paraId="503F7D4E"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MOKRY LÓD</w:t>
            </w:r>
          </w:p>
          <w:p w14:paraId="2EB700F7"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WODA NA UBITYM ŚNIEGU</w:t>
            </w:r>
          </w:p>
          <w:p w14:paraId="3DACBF39" w14:textId="77777777" w:rsidR="00D41E96" w:rsidRPr="00553B58" w:rsidRDefault="00D41E96" w:rsidP="00CD6E3C">
            <w:pPr>
              <w:tabs>
                <w:tab w:val="left" w:pos="297"/>
              </w:tabs>
              <w:autoSpaceDE w:val="0"/>
              <w:autoSpaceDN w:val="0"/>
              <w:adjustRightInd w:val="0"/>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SUCHY ŚNIEG lub MOKRY ŚNIEG NA LODZIE</w:t>
            </w:r>
          </w:p>
        </w:tc>
        <w:tc>
          <w:tcPr>
            <w:tcW w:w="1333" w:type="pct"/>
            <w:tcBorders>
              <w:left w:val="single" w:sz="12" w:space="0" w:color="auto"/>
              <w:bottom w:val="single" w:sz="12" w:space="0" w:color="auto"/>
            </w:tcBorders>
            <w:shd w:val="clear" w:color="auto" w:fill="FFF2CC" w:themeFill="accent4" w:themeFillTint="33"/>
            <w:tcMar>
              <w:top w:w="85" w:type="dxa"/>
              <w:left w:w="57" w:type="dxa"/>
              <w:bottom w:w="85" w:type="dxa"/>
              <w:right w:w="57" w:type="dxa"/>
            </w:tcMar>
            <w:vAlign w:val="center"/>
          </w:tcPr>
          <w:p w14:paraId="2730D017" w14:textId="77777777" w:rsidR="00D41E96" w:rsidRPr="00553B58" w:rsidRDefault="00D41E96" w:rsidP="00CD6E3C">
            <w:pPr>
              <w:autoSpaceDE w:val="0"/>
              <w:autoSpaceDN w:val="0"/>
              <w:adjustRightInd w:val="0"/>
              <w:spacing w:after="0"/>
              <w:ind w:right="-17"/>
              <w:jc w:val="center"/>
              <w:rPr>
                <w:rFonts w:eastAsia="Times New Roman" w:cs="Times New Roman"/>
                <w:sz w:val="20"/>
                <w:szCs w:val="20"/>
              </w:rPr>
            </w:pPr>
            <w:r w:rsidRPr="00553B58">
              <w:rPr>
                <w:rFonts w:eastAsia="Times New Roman" w:cs="Times New Roman"/>
                <w:sz w:val="20"/>
                <w:szCs w:val="20"/>
              </w:rPr>
              <w:t>Hamowanie samolotu jest minimalne lub niezauważalne LUB zaistniał brak pewności kontroli sterowania.</w:t>
            </w:r>
          </w:p>
        </w:tc>
        <w:tc>
          <w:tcPr>
            <w:tcW w:w="775" w:type="pct"/>
            <w:tcBorders>
              <w:bottom w:val="single" w:sz="12" w:space="0" w:color="auto"/>
              <w:right w:val="single" w:sz="12" w:space="0" w:color="auto"/>
            </w:tcBorders>
            <w:shd w:val="clear" w:color="auto" w:fill="FFF2CC" w:themeFill="accent4" w:themeFillTint="33"/>
            <w:tcMar>
              <w:top w:w="85" w:type="dxa"/>
              <w:left w:w="57" w:type="dxa"/>
              <w:bottom w:w="85" w:type="dxa"/>
              <w:right w:w="57" w:type="dxa"/>
            </w:tcMar>
            <w:vAlign w:val="center"/>
          </w:tcPr>
          <w:p w14:paraId="16ABC8CA" w14:textId="5198CA93" w:rsidR="00D41E96" w:rsidRPr="00553B58" w:rsidRDefault="00321D72" w:rsidP="00CD6E3C">
            <w:pPr>
              <w:autoSpaceDE w:val="0"/>
              <w:autoSpaceDN w:val="0"/>
              <w:adjustRightInd w:val="0"/>
              <w:spacing w:after="0"/>
              <w:ind w:right="-15"/>
              <w:jc w:val="center"/>
              <w:rPr>
                <w:rFonts w:eastAsia="Times New Roman" w:cs="Times New Roman"/>
                <w:sz w:val="20"/>
                <w:szCs w:val="20"/>
              </w:rPr>
            </w:pPr>
            <w:r w:rsidRPr="00553B58">
              <w:rPr>
                <w:rFonts w:eastAsia="Times New Roman" w:cs="Times New Roman"/>
                <w:sz w:val="20"/>
                <w:szCs w:val="20"/>
              </w:rPr>
              <w:t xml:space="preserve">MNIEJ NIŻ SŁABY </w:t>
            </w:r>
          </w:p>
        </w:tc>
      </w:tr>
    </w:tbl>
    <w:p w14:paraId="0A907410" w14:textId="1789BB3C" w:rsidR="003141DA" w:rsidRPr="00553B58" w:rsidRDefault="003A7493" w:rsidP="00CD6E3C">
      <w:pPr>
        <w:tabs>
          <w:tab w:val="left" w:pos="1276"/>
        </w:tabs>
        <w:spacing w:before="200"/>
        <w:ind w:left="851" w:hanging="425"/>
        <w:rPr>
          <w:sz w:val="22"/>
        </w:rPr>
      </w:pPr>
      <w:r w:rsidRPr="00553B58">
        <w:rPr>
          <w:sz w:val="22"/>
        </w:rPr>
        <w:t>1)</w:t>
      </w:r>
      <w:r w:rsidR="003141DA" w:rsidRPr="00553B58">
        <w:rPr>
          <w:sz w:val="22"/>
        </w:rPr>
        <w:t xml:space="preserve"> </w:t>
      </w:r>
      <w:r w:rsidRPr="00553B58">
        <w:rPr>
          <w:sz w:val="22"/>
        </w:rPr>
        <w:tab/>
        <w:t>J</w:t>
      </w:r>
      <w:r w:rsidR="003141DA" w:rsidRPr="00553B58">
        <w:rPr>
          <w:sz w:val="22"/>
        </w:rPr>
        <w:t xml:space="preserve">eśli jest to możliwe, </w:t>
      </w:r>
      <w:r w:rsidRPr="00553B58">
        <w:rPr>
          <w:sz w:val="22"/>
        </w:rPr>
        <w:t>należ</w:t>
      </w:r>
      <w:r w:rsidR="00405654" w:rsidRPr="00553B58">
        <w:rPr>
          <w:sz w:val="22"/>
        </w:rPr>
        <w:t>y</w:t>
      </w:r>
      <w:r w:rsidRPr="00553B58">
        <w:rPr>
          <w:sz w:val="22"/>
        </w:rPr>
        <w:t xml:space="preserve"> </w:t>
      </w:r>
      <w:r w:rsidR="003141DA" w:rsidRPr="00553B58">
        <w:rPr>
          <w:sz w:val="22"/>
        </w:rPr>
        <w:t>stosować temperaturę powierzchni drogi startowej.</w:t>
      </w:r>
    </w:p>
    <w:p w14:paraId="62C14CF2" w14:textId="769D5A08" w:rsidR="003141DA" w:rsidRPr="00553B58" w:rsidRDefault="003A7493" w:rsidP="00CD6E3C">
      <w:pPr>
        <w:tabs>
          <w:tab w:val="left" w:pos="1276"/>
        </w:tabs>
        <w:spacing w:before="200"/>
        <w:ind w:left="851" w:hanging="425"/>
        <w:rPr>
          <w:sz w:val="22"/>
        </w:rPr>
      </w:pPr>
      <w:r w:rsidRPr="00553B58">
        <w:rPr>
          <w:sz w:val="22"/>
        </w:rPr>
        <w:t>2)</w:t>
      </w:r>
      <w:r w:rsidRPr="00553B58">
        <w:rPr>
          <w:sz w:val="22"/>
        </w:rPr>
        <w:tab/>
      </w:r>
      <w:r w:rsidR="003141DA" w:rsidRPr="00553B58">
        <w:rPr>
          <w:sz w:val="22"/>
        </w:rPr>
        <w:t>Operator lotniska może przypisać wyższ</w:t>
      </w:r>
      <w:r w:rsidRPr="00553B58">
        <w:rPr>
          <w:sz w:val="22"/>
        </w:rPr>
        <w:t>y kod</w:t>
      </w:r>
      <w:r w:rsidR="003141DA" w:rsidRPr="00553B58">
        <w:rPr>
          <w:sz w:val="22"/>
        </w:rPr>
        <w:t xml:space="preserve"> RWYCC (ale nie wyższ</w:t>
      </w:r>
      <w:r w:rsidRPr="00553B58">
        <w:rPr>
          <w:sz w:val="22"/>
        </w:rPr>
        <w:t>y od</w:t>
      </w:r>
      <w:r w:rsidR="003141DA" w:rsidRPr="00553B58">
        <w:rPr>
          <w:sz w:val="22"/>
        </w:rPr>
        <w:t xml:space="preserve"> RWYCC 3) dla każdej </w:t>
      </w:r>
      <w:r w:rsidRPr="00553B58">
        <w:rPr>
          <w:sz w:val="22"/>
        </w:rPr>
        <w:t xml:space="preserve">jednej </w:t>
      </w:r>
      <w:r w:rsidR="003141DA" w:rsidRPr="00553B58">
        <w:rPr>
          <w:sz w:val="22"/>
        </w:rPr>
        <w:t>trzeciej części długości drogi startowej, pod warunkiem przestrzegania procedury opis</w:t>
      </w:r>
      <w:r w:rsidR="00405654" w:rsidRPr="00553B58">
        <w:rPr>
          <w:sz w:val="22"/>
        </w:rPr>
        <w:t>anej w PANS-Lotniska (Doc 9981) pkt</w:t>
      </w:r>
      <w:r w:rsidR="003141DA" w:rsidRPr="00553B58">
        <w:rPr>
          <w:sz w:val="22"/>
        </w:rPr>
        <w:t xml:space="preserve"> 1.1.3.15.</w:t>
      </w:r>
    </w:p>
    <w:p w14:paraId="2CB1D687" w14:textId="77777777" w:rsidR="003141DA" w:rsidRPr="00553B58" w:rsidRDefault="00D2018F" w:rsidP="00CD6E3C">
      <w:pPr>
        <w:tabs>
          <w:tab w:val="left" w:pos="1276"/>
        </w:tabs>
        <w:spacing w:before="360"/>
        <w:ind w:firstLine="425"/>
        <w:rPr>
          <w:sz w:val="22"/>
        </w:rPr>
      </w:pPr>
      <w:r w:rsidRPr="00553B58">
        <w:rPr>
          <w:sz w:val="22"/>
        </w:rPr>
        <w:lastRenderedPageBreak/>
        <w:t xml:space="preserve">4.25 </w:t>
      </w:r>
      <w:r w:rsidRPr="00553B58">
        <w:rPr>
          <w:sz w:val="22"/>
        </w:rPr>
        <w:tab/>
      </w:r>
      <w:r w:rsidR="003A7493" w:rsidRPr="00553B58">
        <w:rPr>
          <w:sz w:val="22"/>
        </w:rPr>
        <w:t xml:space="preserve">Matryca </w:t>
      </w:r>
      <w:r w:rsidR="003141DA" w:rsidRPr="00553B58">
        <w:rPr>
          <w:sz w:val="22"/>
        </w:rPr>
        <w:t xml:space="preserve">RCAM nie jest samodzielnym dokumentem i nie można </w:t>
      </w:r>
      <w:r w:rsidR="003A7493" w:rsidRPr="00553B58">
        <w:rPr>
          <w:sz w:val="22"/>
        </w:rPr>
        <w:t>jej</w:t>
      </w:r>
      <w:r w:rsidR="003141DA" w:rsidRPr="00553B58">
        <w:rPr>
          <w:sz w:val="22"/>
        </w:rPr>
        <w:t xml:space="preserve"> oddzielić od procedur opisanych w PANS-Lotniska (Doc 9981).</w:t>
      </w:r>
    </w:p>
    <w:p w14:paraId="3D7FC120" w14:textId="4222EFF5" w:rsidR="003141DA" w:rsidRPr="00553B58" w:rsidRDefault="00D2018F" w:rsidP="00CD6E3C">
      <w:pPr>
        <w:tabs>
          <w:tab w:val="left" w:pos="1276"/>
        </w:tabs>
        <w:spacing w:before="200"/>
        <w:ind w:firstLine="425"/>
        <w:rPr>
          <w:sz w:val="22"/>
        </w:rPr>
      </w:pPr>
      <w:r w:rsidRPr="00553B58">
        <w:rPr>
          <w:sz w:val="22"/>
        </w:rPr>
        <w:t xml:space="preserve">4.26 </w:t>
      </w:r>
      <w:r w:rsidRPr="00553B58">
        <w:rPr>
          <w:sz w:val="22"/>
        </w:rPr>
        <w:tab/>
      </w:r>
      <w:r w:rsidR="003141DA" w:rsidRPr="00553B58">
        <w:rPr>
          <w:sz w:val="22"/>
        </w:rPr>
        <w:t xml:space="preserve">Wzrokowa kontrola pola ruchu naziemnego w celu oceny </w:t>
      </w:r>
      <w:r w:rsidR="003A7493" w:rsidRPr="00553B58">
        <w:rPr>
          <w:sz w:val="22"/>
        </w:rPr>
        <w:t>warunków na</w:t>
      </w:r>
      <w:r w:rsidR="003141DA" w:rsidRPr="00553B58">
        <w:rPr>
          <w:sz w:val="22"/>
        </w:rPr>
        <w:t xml:space="preserve"> nawierzchni jest podstawową metodą określania </w:t>
      </w:r>
      <w:r w:rsidR="003A7493" w:rsidRPr="00553B58">
        <w:rPr>
          <w:sz w:val="22"/>
        </w:rPr>
        <w:t xml:space="preserve">kodu </w:t>
      </w:r>
      <w:r w:rsidR="003141DA" w:rsidRPr="00553B58">
        <w:rPr>
          <w:sz w:val="22"/>
        </w:rPr>
        <w:t xml:space="preserve">RWYCC. Całościowa ocena oznacza jednak coś więcej. Ciągłe monitorowanie rozwoju sytuacji i panujących warunków pogodowych jest niezbędne dla zapewnienia bezpiecznych operacji lotniczych. Inne informacje, które mogą wpłynąć na wynik oceny, to temperatura powietrza </w:t>
      </w:r>
      <w:r w:rsidR="00EE3B79" w:rsidRPr="00553B58">
        <w:rPr>
          <w:sz w:val="22"/>
        </w:rPr>
        <w:t xml:space="preserve">na </w:t>
      </w:r>
      <w:r w:rsidR="003141DA" w:rsidRPr="00553B58">
        <w:rPr>
          <w:sz w:val="22"/>
        </w:rPr>
        <w:t xml:space="preserve">zewnętrz (OAT), temperatura nawierzchni, </w:t>
      </w:r>
      <w:r w:rsidR="00B313FE" w:rsidRPr="00553B58">
        <w:rPr>
          <w:sz w:val="22"/>
        </w:rPr>
        <w:t>punkt rosy</w:t>
      </w:r>
      <w:r w:rsidR="003141DA" w:rsidRPr="00553B58">
        <w:rPr>
          <w:sz w:val="22"/>
        </w:rPr>
        <w:t xml:space="preserve">, prędkość i kierunek wiatru, kontrola i opóźnienie pojazdu kontrolnego, raporty pilotów z osiągów hamowania na drodze startowej, odczyty tarcia (urządzenie do ciągłego pomiaru tarcia lub </w:t>
      </w:r>
      <w:r w:rsidR="00FB00D0" w:rsidRPr="00553B58">
        <w:rPr>
          <w:sz w:val="22"/>
        </w:rPr>
        <w:t>pomiaru opóźniacz</w:t>
      </w:r>
      <w:r w:rsidR="00FB00D0" w:rsidRPr="00553B58">
        <w:rPr>
          <w:rStyle w:val="Odwoanieprzypisudolnego"/>
          <w:sz w:val="22"/>
        </w:rPr>
        <w:footnoteReference w:id="12"/>
      </w:r>
      <w:r w:rsidR="00EF3B62" w:rsidRPr="00553B58">
        <w:rPr>
          <w:sz w:val="22"/>
        </w:rPr>
        <w:t>), prognoza pogody itp. Ze </w:t>
      </w:r>
      <w:r w:rsidR="003141DA" w:rsidRPr="00553B58">
        <w:rPr>
          <w:sz w:val="22"/>
        </w:rPr>
        <w:t>względu na interakcję między wyżej wspomnianymi czynnikami nie jest możliwe zdefiniowanie precyzyjnej metody deterministycznej do określenia, w jaki sposób wpływają one na zgłaszane RWYCC.</w:t>
      </w:r>
    </w:p>
    <w:p w14:paraId="6920B86C" w14:textId="77777777" w:rsidR="003141DA" w:rsidRPr="00553B58" w:rsidRDefault="00D2018F" w:rsidP="00CD6E3C">
      <w:pPr>
        <w:tabs>
          <w:tab w:val="left" w:pos="1276"/>
        </w:tabs>
        <w:spacing w:before="200"/>
        <w:ind w:firstLine="425"/>
        <w:rPr>
          <w:sz w:val="22"/>
        </w:rPr>
      </w:pPr>
      <w:r w:rsidRPr="00553B58">
        <w:rPr>
          <w:sz w:val="22"/>
        </w:rPr>
        <w:t xml:space="preserve">4.27 </w:t>
      </w:r>
      <w:r w:rsidRPr="00553B58">
        <w:rPr>
          <w:sz w:val="22"/>
        </w:rPr>
        <w:tab/>
      </w:r>
      <w:r w:rsidR="003141DA" w:rsidRPr="00553B58">
        <w:rPr>
          <w:sz w:val="22"/>
        </w:rPr>
        <w:t>Personel lotniskowy wykorzystuje swoją najlepszą wiedzę i doświadczenie, aby określić RWYCC, który najlepiej odzwierciedla panującą sytuację.</w:t>
      </w:r>
    </w:p>
    <w:p w14:paraId="274FF23C" w14:textId="31F0AABE" w:rsidR="003141DA" w:rsidRPr="00553B58" w:rsidRDefault="00D2018F" w:rsidP="00CD6E3C">
      <w:pPr>
        <w:tabs>
          <w:tab w:val="left" w:pos="1276"/>
        </w:tabs>
        <w:spacing w:before="200"/>
        <w:ind w:firstLine="425"/>
        <w:rPr>
          <w:sz w:val="22"/>
        </w:rPr>
      </w:pPr>
      <w:r w:rsidRPr="00553B58">
        <w:rPr>
          <w:sz w:val="22"/>
        </w:rPr>
        <w:t xml:space="preserve">4.28 </w:t>
      </w:r>
      <w:r w:rsidRPr="00553B58">
        <w:rPr>
          <w:sz w:val="22"/>
        </w:rPr>
        <w:tab/>
      </w:r>
      <w:r w:rsidR="00450E13" w:rsidRPr="00553B58">
        <w:rPr>
          <w:sz w:val="22"/>
        </w:rPr>
        <w:t xml:space="preserve">Matryca </w:t>
      </w:r>
      <w:r w:rsidR="003141DA" w:rsidRPr="00553B58">
        <w:rPr>
          <w:sz w:val="22"/>
        </w:rPr>
        <w:t xml:space="preserve">RCAM wspiera klasyfikację </w:t>
      </w:r>
      <w:r w:rsidR="00450E13" w:rsidRPr="00553B58">
        <w:rPr>
          <w:sz w:val="22"/>
        </w:rPr>
        <w:t>warunków</w:t>
      </w:r>
      <w:r w:rsidR="003141DA" w:rsidRPr="00553B58">
        <w:rPr>
          <w:sz w:val="22"/>
        </w:rPr>
        <w:t xml:space="preserve"> nawier</w:t>
      </w:r>
      <w:r w:rsidR="00405654" w:rsidRPr="00553B58">
        <w:rPr>
          <w:sz w:val="22"/>
        </w:rPr>
        <w:t>zchni drogi startowej zgodnie z </w:t>
      </w:r>
      <w:r w:rsidR="003141DA" w:rsidRPr="00553B58">
        <w:rPr>
          <w:sz w:val="22"/>
        </w:rPr>
        <w:t>ich wpływem na skuteczność hamowania samolotu przy użyciu zbior</w:t>
      </w:r>
      <w:r w:rsidR="00405654" w:rsidRPr="00553B58">
        <w:rPr>
          <w:sz w:val="22"/>
        </w:rPr>
        <w:t>u kryteriów zidentyfikowanych i </w:t>
      </w:r>
      <w:r w:rsidR="003141DA" w:rsidRPr="00553B58">
        <w:rPr>
          <w:sz w:val="22"/>
        </w:rPr>
        <w:t>określonych ilościowo w oparciu o najlepszą wiedzę branż</w:t>
      </w:r>
      <w:r w:rsidR="00405654" w:rsidRPr="00553B58">
        <w:rPr>
          <w:sz w:val="22"/>
        </w:rPr>
        <w:t>ową, dedykowane testy w locie i </w:t>
      </w:r>
      <w:r w:rsidR="003141DA" w:rsidRPr="00553B58">
        <w:rPr>
          <w:sz w:val="22"/>
        </w:rPr>
        <w:t xml:space="preserve">doświadczenie w eksploatacji. Uzgodnione </w:t>
      </w:r>
      <w:r w:rsidR="005A325D" w:rsidRPr="00553B58">
        <w:rPr>
          <w:sz w:val="22"/>
        </w:rPr>
        <w:t>wartości graniczne</w:t>
      </w:r>
      <w:r w:rsidR="003141DA" w:rsidRPr="00553B58">
        <w:rPr>
          <w:sz w:val="22"/>
        </w:rPr>
        <w:t xml:space="preserve">, przy których kryterium zmienia klasyfikację </w:t>
      </w:r>
      <w:r w:rsidR="00450E13" w:rsidRPr="00553B58">
        <w:rPr>
          <w:sz w:val="22"/>
        </w:rPr>
        <w:t>warunków</w:t>
      </w:r>
      <w:r w:rsidR="003141DA" w:rsidRPr="00553B58">
        <w:rPr>
          <w:sz w:val="22"/>
        </w:rPr>
        <w:t xml:space="preserve"> nawierzchni, powinny być rozsądnie zachowawcze, bez nadmiernego pesymizmu.</w:t>
      </w:r>
    </w:p>
    <w:p w14:paraId="410CA9F5" w14:textId="3873F467" w:rsidR="003141DA" w:rsidRPr="00553B58" w:rsidRDefault="00D2018F" w:rsidP="00CD6E3C">
      <w:pPr>
        <w:tabs>
          <w:tab w:val="left" w:pos="1276"/>
        </w:tabs>
        <w:spacing w:before="200"/>
        <w:ind w:firstLine="425"/>
        <w:rPr>
          <w:sz w:val="22"/>
        </w:rPr>
      </w:pPr>
      <w:r w:rsidRPr="00553B58">
        <w:rPr>
          <w:sz w:val="22"/>
        </w:rPr>
        <w:t xml:space="preserve">4.29 </w:t>
      </w:r>
      <w:r w:rsidRPr="00553B58">
        <w:rPr>
          <w:sz w:val="22"/>
        </w:rPr>
        <w:tab/>
      </w:r>
      <w:r w:rsidR="003141DA" w:rsidRPr="00553B58">
        <w:rPr>
          <w:sz w:val="22"/>
        </w:rPr>
        <w:t xml:space="preserve">Jak zasugerowano w punktach 4.30 </w:t>
      </w:r>
      <w:r w:rsidR="00405654" w:rsidRPr="00553B58">
        <w:rPr>
          <w:sz w:val="22"/>
        </w:rPr>
        <w:t>do 4.33 poniżej</w:t>
      </w:r>
      <w:r w:rsidR="003141DA" w:rsidRPr="00553B58">
        <w:rPr>
          <w:sz w:val="22"/>
        </w:rPr>
        <w:t xml:space="preserve"> ważne jest, aby personel lotniskowy monitorował i dokładnie zgłaszał warunki podczas operacji na granicach progów.</w:t>
      </w:r>
    </w:p>
    <w:p w14:paraId="1DE104C2" w14:textId="3DFD97C4" w:rsidR="003141DA" w:rsidRPr="00553B58" w:rsidRDefault="00D2018F" w:rsidP="00CD6E3C">
      <w:pPr>
        <w:tabs>
          <w:tab w:val="left" w:pos="1276"/>
        </w:tabs>
        <w:spacing w:before="200"/>
        <w:ind w:firstLine="425"/>
        <w:rPr>
          <w:iCs/>
          <w:sz w:val="22"/>
        </w:rPr>
      </w:pPr>
      <w:r w:rsidRPr="00553B58">
        <w:rPr>
          <w:sz w:val="22"/>
        </w:rPr>
        <w:t xml:space="preserve">4.30 </w:t>
      </w:r>
      <w:r w:rsidRPr="00553B58">
        <w:rPr>
          <w:sz w:val="22"/>
        </w:rPr>
        <w:tab/>
      </w:r>
      <w:r w:rsidR="003141DA" w:rsidRPr="00553B58">
        <w:rPr>
          <w:b/>
          <w:iCs/>
          <w:sz w:val="22"/>
        </w:rPr>
        <w:t>Procentowe pokryci</w:t>
      </w:r>
      <w:r w:rsidR="005A325D" w:rsidRPr="00553B58">
        <w:rPr>
          <w:b/>
          <w:iCs/>
          <w:sz w:val="22"/>
        </w:rPr>
        <w:t>e</w:t>
      </w:r>
      <w:r w:rsidR="003141DA" w:rsidRPr="00553B58">
        <w:rPr>
          <w:b/>
          <w:iCs/>
          <w:sz w:val="22"/>
        </w:rPr>
        <w:t xml:space="preserve"> zanieczyszczenia</w:t>
      </w:r>
      <w:r w:rsidR="005A325D" w:rsidRPr="00553B58">
        <w:rPr>
          <w:b/>
          <w:iCs/>
          <w:sz w:val="22"/>
        </w:rPr>
        <w:t>mi</w:t>
      </w:r>
      <w:r w:rsidR="003141DA" w:rsidRPr="00553B58">
        <w:rPr>
          <w:b/>
          <w:iCs/>
          <w:sz w:val="22"/>
        </w:rPr>
        <w:t xml:space="preserve"> w każdej jednej trzeciej części drogi startowej</w:t>
      </w:r>
      <w:r w:rsidR="003141DA" w:rsidRPr="00553B58">
        <w:rPr>
          <w:i/>
          <w:iCs/>
          <w:sz w:val="22"/>
        </w:rPr>
        <w:t xml:space="preserve">. </w:t>
      </w:r>
      <w:r w:rsidR="003141DA" w:rsidRPr="00553B58">
        <w:rPr>
          <w:iCs/>
          <w:sz w:val="22"/>
        </w:rPr>
        <w:t xml:space="preserve">Droga startowa uważana jest za zanieczyszczoną, gdy zasięg zanieczyszczenia obejmuje więcej niż jedną czwartą </w:t>
      </w:r>
      <w:r w:rsidR="00D41E96" w:rsidRPr="00553B58">
        <w:rPr>
          <w:iCs/>
          <w:sz w:val="22"/>
        </w:rPr>
        <w:t>powierzchni, co</w:t>
      </w:r>
      <w:r w:rsidR="003141DA" w:rsidRPr="00553B58">
        <w:rPr>
          <w:iCs/>
          <w:sz w:val="22"/>
        </w:rPr>
        <w:t xml:space="preserve"> najmniej jednej trzeciej drogi</w:t>
      </w:r>
      <w:r w:rsidR="00EF3B62" w:rsidRPr="00553B58">
        <w:rPr>
          <w:iCs/>
          <w:sz w:val="22"/>
        </w:rPr>
        <w:t xml:space="preserve"> startowej. Należy zauważyć, że </w:t>
      </w:r>
      <w:r w:rsidR="003141DA" w:rsidRPr="00553B58">
        <w:rPr>
          <w:iCs/>
          <w:sz w:val="22"/>
        </w:rPr>
        <w:t xml:space="preserve">za każdym razem, gdy ocenia się, że pokrycie jest </w:t>
      </w:r>
      <w:r w:rsidR="00405654" w:rsidRPr="00553B58">
        <w:rPr>
          <w:iCs/>
          <w:sz w:val="22"/>
        </w:rPr>
        <w:t xml:space="preserve">mniejsze </w:t>
      </w:r>
      <w:r w:rsidR="00FB00D0" w:rsidRPr="00553B58">
        <w:rPr>
          <w:iCs/>
          <w:sz w:val="22"/>
        </w:rPr>
        <w:t xml:space="preserve">niż </w:t>
      </w:r>
      <w:r w:rsidR="003141DA" w:rsidRPr="00553B58">
        <w:rPr>
          <w:iCs/>
          <w:sz w:val="22"/>
        </w:rPr>
        <w:t>25 procent w każd</w:t>
      </w:r>
      <w:r w:rsidR="006D6C9F" w:rsidRPr="00553B58">
        <w:rPr>
          <w:iCs/>
          <w:sz w:val="22"/>
        </w:rPr>
        <w:t>ej jednej trzeciej, to założeniem</w:t>
      </w:r>
      <w:r w:rsidR="003141DA" w:rsidRPr="00553B58">
        <w:rPr>
          <w:iCs/>
          <w:sz w:val="22"/>
        </w:rPr>
        <w:t xml:space="preserve"> obliczeniow</w:t>
      </w:r>
      <w:r w:rsidR="006D6C9F" w:rsidRPr="00553B58">
        <w:rPr>
          <w:iCs/>
          <w:sz w:val="22"/>
        </w:rPr>
        <w:t>ym</w:t>
      </w:r>
      <w:r w:rsidR="003141DA" w:rsidRPr="00553B58">
        <w:rPr>
          <w:iCs/>
          <w:sz w:val="22"/>
        </w:rPr>
        <w:t xml:space="preserve"> </w:t>
      </w:r>
      <w:r w:rsidR="006D6C9F" w:rsidRPr="00553B58">
        <w:rPr>
          <w:iCs/>
          <w:sz w:val="22"/>
        </w:rPr>
        <w:t xml:space="preserve">dokonanym </w:t>
      </w:r>
      <w:r w:rsidR="003141DA" w:rsidRPr="00553B58">
        <w:rPr>
          <w:iCs/>
          <w:sz w:val="22"/>
        </w:rPr>
        <w:t>pr</w:t>
      </w:r>
      <w:r w:rsidR="006D6C9F" w:rsidRPr="00553B58">
        <w:rPr>
          <w:iCs/>
          <w:sz w:val="22"/>
        </w:rPr>
        <w:t>zez załogę lotniczą będzie sucha droga startowa</w:t>
      </w:r>
      <w:r w:rsidR="003141DA" w:rsidRPr="00553B58">
        <w:rPr>
          <w:iCs/>
          <w:sz w:val="22"/>
        </w:rPr>
        <w:t xml:space="preserve"> (równomiernie pozbawion</w:t>
      </w:r>
      <w:r w:rsidR="006D6C9F" w:rsidRPr="00553B58">
        <w:rPr>
          <w:iCs/>
          <w:sz w:val="22"/>
        </w:rPr>
        <w:t>a</w:t>
      </w:r>
      <w:r w:rsidR="003141DA" w:rsidRPr="00553B58">
        <w:rPr>
          <w:iCs/>
          <w:sz w:val="22"/>
        </w:rPr>
        <w:t xml:space="preserve"> wilgoci, wody i zanieczyszczeń). Wykazano, że w warunkach zanieczyszczenia tuż poniżej progu zgłaszania, ale zidentyfikowanych w najbardziej niekorzystnej lokalizacji, założenie suchej drogi startowej nadal zapewnia dodatnie marginesy zatrzymania. </w:t>
      </w:r>
    </w:p>
    <w:p w14:paraId="5C803767" w14:textId="2B375359" w:rsidR="003141DA" w:rsidRPr="00553B58" w:rsidRDefault="00D2018F" w:rsidP="00CD6E3C">
      <w:pPr>
        <w:tabs>
          <w:tab w:val="left" w:pos="1276"/>
        </w:tabs>
        <w:spacing w:before="200"/>
        <w:ind w:firstLine="425"/>
        <w:rPr>
          <w:sz w:val="22"/>
        </w:rPr>
      </w:pPr>
      <w:r w:rsidRPr="00553B58">
        <w:rPr>
          <w:sz w:val="22"/>
        </w:rPr>
        <w:t xml:space="preserve">4.31 </w:t>
      </w:r>
      <w:r w:rsidRPr="00553B58">
        <w:rPr>
          <w:sz w:val="22"/>
        </w:rPr>
        <w:tab/>
      </w:r>
      <w:r w:rsidR="003141DA" w:rsidRPr="00553B58">
        <w:rPr>
          <w:b/>
          <w:iCs/>
          <w:sz w:val="22"/>
        </w:rPr>
        <w:t>Rodzaje zanieczyszcze</w:t>
      </w:r>
      <w:r w:rsidR="00405654" w:rsidRPr="00553B58">
        <w:rPr>
          <w:b/>
          <w:iCs/>
          <w:sz w:val="22"/>
        </w:rPr>
        <w:t>ń</w:t>
      </w:r>
      <w:r w:rsidR="003141DA" w:rsidRPr="00553B58">
        <w:rPr>
          <w:i/>
          <w:iCs/>
          <w:sz w:val="22"/>
        </w:rPr>
        <w:t xml:space="preserve">. </w:t>
      </w:r>
      <w:r w:rsidR="00FE091F" w:rsidRPr="00553B58">
        <w:rPr>
          <w:sz w:val="22"/>
        </w:rPr>
        <w:t xml:space="preserve">Różne zanieczyszczenia w różny sposób wpływają na powierzchnię styku opony z powierzchnią drogi startowej, gdzie generowana jest siła hamowania. </w:t>
      </w:r>
      <w:r w:rsidR="003141DA" w:rsidRPr="00553B58">
        <w:rPr>
          <w:sz w:val="22"/>
        </w:rPr>
        <w:t xml:space="preserve">Warstwa wody o dowolnej głębokości prowadzi do częściowego oddzielenia (twarde lądowanie na wodzie) lub całkowitego oddzielenia (dynamiczny lądowanie na wodzie) opony od powierzchni. Im mniejsza powierzchnia, tym mniejsza siła przyczepności i gorsze osiągi hamowania. Dlatego maksymalna siła hamowania zmniejsza się przy wyższej prędkości i zależy od głębokości zanieczyszczenia. Inne płynne zanieczyszczenia mają podobny efekt. „Twarde” zanieczyszczenia, takie jak lód lub ubity śnieg, uniemożliwiają kontakt opony z nawierzchnią drogi startowej całkowicie i przy dowolnej prędkości, skutecznie zapewniając nową </w:t>
      </w:r>
      <w:r w:rsidR="00FE091F" w:rsidRPr="00553B58">
        <w:rPr>
          <w:sz w:val="22"/>
        </w:rPr>
        <w:t>powierzchnię, po której</w:t>
      </w:r>
      <w:r w:rsidR="003141DA" w:rsidRPr="00553B58">
        <w:rPr>
          <w:sz w:val="22"/>
        </w:rPr>
        <w:t xml:space="preserve"> opona się toczy. Deterministyczna klasyfik</w:t>
      </w:r>
      <w:r w:rsidR="00405654" w:rsidRPr="00553B58">
        <w:rPr>
          <w:sz w:val="22"/>
        </w:rPr>
        <w:t xml:space="preserve">acja skuteczności </w:t>
      </w:r>
      <w:r w:rsidR="003141DA" w:rsidRPr="00553B58">
        <w:rPr>
          <w:sz w:val="22"/>
        </w:rPr>
        <w:t xml:space="preserve">hamowania może być dokonana tylko dla zanieczyszczeń </w:t>
      </w:r>
      <w:r w:rsidR="003141DA" w:rsidRPr="00553B58">
        <w:rPr>
          <w:sz w:val="22"/>
        </w:rPr>
        <w:lastRenderedPageBreak/>
        <w:t xml:space="preserve">wymienionych w RCAM. W przypadku innych zgłaszanych zanieczyszczeń (olej, błoto, popiół itp.) występuje duża zmienność w reakcji samolotu lub dostępne dane są niewystarczające, aby umożliwić klasyfikację deterministyczną. Wyjątkiem jest zanieczyszczenie gumą, dla którego dane eksploatacyjne wskazują, że założenie RWYCC 3 przywraca zwykłe marginesy </w:t>
      </w:r>
      <w:r w:rsidR="00FB00D0" w:rsidRPr="00553B58">
        <w:rPr>
          <w:sz w:val="22"/>
        </w:rPr>
        <w:t>osiagów</w:t>
      </w:r>
      <w:r w:rsidR="003141DA" w:rsidRPr="00553B58">
        <w:rPr>
          <w:sz w:val="22"/>
        </w:rPr>
        <w:t xml:space="preserve">. </w:t>
      </w:r>
      <w:r w:rsidR="00FE091F" w:rsidRPr="00553B58">
        <w:rPr>
          <w:sz w:val="22"/>
        </w:rPr>
        <w:t>Posypanie</w:t>
      </w:r>
      <w:r w:rsidR="003141DA" w:rsidRPr="00553B58">
        <w:rPr>
          <w:sz w:val="22"/>
        </w:rPr>
        <w:t xml:space="preserve"> nawierzchni drogi startowej piaskiem, żwirem lub substancjami chemicznymi może być bardzo skuteczne lub szkodliwe w zależności od warunków stosowania i nie zaleca się takiego działania bez wcześniejszej weryfikacji i walidacji.</w:t>
      </w:r>
    </w:p>
    <w:p w14:paraId="3DDA5BB6" w14:textId="7907BD4E" w:rsidR="003141DA" w:rsidRPr="00553B58" w:rsidRDefault="00D2018F" w:rsidP="00CD6E3C">
      <w:pPr>
        <w:tabs>
          <w:tab w:val="left" w:pos="1276"/>
        </w:tabs>
        <w:spacing w:before="200"/>
        <w:ind w:firstLine="425"/>
        <w:rPr>
          <w:sz w:val="22"/>
        </w:rPr>
      </w:pPr>
      <w:r w:rsidRPr="00553B58">
        <w:rPr>
          <w:sz w:val="22"/>
        </w:rPr>
        <w:t xml:space="preserve">4.32 </w:t>
      </w:r>
      <w:r w:rsidRPr="00553B58">
        <w:rPr>
          <w:sz w:val="22"/>
        </w:rPr>
        <w:tab/>
      </w:r>
      <w:r w:rsidR="003141DA" w:rsidRPr="00553B58">
        <w:rPr>
          <w:b/>
          <w:iCs/>
          <w:sz w:val="22"/>
        </w:rPr>
        <w:t>Głębokość zanieczyszczenia</w:t>
      </w:r>
      <w:r w:rsidR="003141DA" w:rsidRPr="00553B58">
        <w:rPr>
          <w:i/>
          <w:iCs/>
          <w:sz w:val="22"/>
        </w:rPr>
        <w:t xml:space="preserve">. </w:t>
      </w:r>
      <w:r w:rsidR="0031506E" w:rsidRPr="00553B58">
        <w:rPr>
          <w:sz w:val="22"/>
        </w:rPr>
        <w:t xml:space="preserve">W branży lotniczej </w:t>
      </w:r>
      <w:r w:rsidR="003141DA" w:rsidRPr="00553B58">
        <w:rPr>
          <w:sz w:val="22"/>
        </w:rPr>
        <w:t>przyjmuje</w:t>
      </w:r>
      <w:r w:rsidR="0031506E" w:rsidRPr="00553B58">
        <w:rPr>
          <w:sz w:val="22"/>
        </w:rPr>
        <w:t xml:space="preserve"> się</w:t>
      </w:r>
      <w:r w:rsidR="003141DA" w:rsidRPr="00553B58">
        <w:rPr>
          <w:sz w:val="22"/>
        </w:rPr>
        <w:t xml:space="preserve">, że próg wpływu głębokości zanieczyszczeń płynem na osiągi samolotu wynosi 3 mm. Poniżej tego progu każdy rodzaj płynnego zanieczyszczenia może zostać usunięty ze strefy kontaktu opony </w:t>
      </w:r>
      <w:r w:rsidR="0031506E" w:rsidRPr="00553B58">
        <w:rPr>
          <w:sz w:val="22"/>
        </w:rPr>
        <w:t>z drogą startową,</w:t>
      </w:r>
      <w:r w:rsidR="003141DA" w:rsidRPr="00553B58">
        <w:rPr>
          <w:sz w:val="22"/>
        </w:rPr>
        <w:t xml:space="preserve"> albo przez wymuszony drenaż, albo </w:t>
      </w:r>
      <w:r w:rsidR="0031506E" w:rsidRPr="00553B58">
        <w:rPr>
          <w:sz w:val="22"/>
        </w:rPr>
        <w:t>wskutek</w:t>
      </w:r>
      <w:r w:rsidR="003141DA" w:rsidRPr="00553B58">
        <w:rPr>
          <w:sz w:val="22"/>
        </w:rPr>
        <w:t xml:space="preserve"> przywarcia zanieczyszczenia do makrotekstury nawierzchni, umożliwiając w ten sposób przyczepność między oponą a nawierzchnią, chociaż na mniejszej niż całej nawierzchni. Dlatego oczekuje się, że głębokości zanieczyszczenia do 3 mm zapewnią podobną skuteczność hamowania jak mokra droga startowa. Efekty fizyczne powodujące zmniejszenie sił tarcia zaczynają działać od bardzo małej grubości pokrywy, dlatego uważa się, że warunki wilgotne nie zapewniają lepszego hamowania niż mokra droga startowa. Ważne jest, aby personel lotniskowy świadomy był faktu, że zdolność do generowania tarcia w mokrych warunkach (lub przy cienkich warstwach płynnych zanieczyszczeń) w dużym stopniu zależy od nieodłącznych właściwości nawierzchni drogi startowej (charakterystyki tarcia) i może być mniejsza niż zwykle spodziewany na słabo osuszonych, gładkich lub zanieczyszczonych gumą nawierzchniach. Powyżej progu 3 mm wpływ na siły tarcia jest bardziej znaczący, co prowadzi do klasyfikacji na niższe RWYCC. Powyżej tej głębokości, w zależności od gęstości płynu, zaczynają obowiązywać dodatkowe efekty oporu ze względu na przemieszczenie lub rozpryskiwanie płynu i rozchlapywanie wody w kierunku kadłuba samolotu. Te ostatnie efekty zależą od głębokości płynu i wpływają na zdolność samolotu do przyspieszenia do startu. Dlatego ważne jest, aby zgłaszać głębokości z wymaganą precyzją.</w:t>
      </w:r>
    </w:p>
    <w:p w14:paraId="7CFD212A" w14:textId="0C819FAC" w:rsidR="003141DA" w:rsidRPr="00553B58" w:rsidRDefault="00D2018F" w:rsidP="00CD6E3C">
      <w:pPr>
        <w:tabs>
          <w:tab w:val="left" w:pos="1276"/>
        </w:tabs>
        <w:spacing w:before="200"/>
        <w:ind w:firstLine="425"/>
        <w:rPr>
          <w:sz w:val="22"/>
        </w:rPr>
      </w:pPr>
      <w:r w:rsidRPr="00553B58">
        <w:rPr>
          <w:sz w:val="22"/>
        </w:rPr>
        <w:t>4.3</w:t>
      </w:r>
      <w:r w:rsidR="00C7630B" w:rsidRPr="00553B58">
        <w:rPr>
          <w:sz w:val="22"/>
        </w:rPr>
        <w:t xml:space="preserve">3 </w:t>
      </w:r>
      <w:r w:rsidR="00C7630B" w:rsidRPr="00553B58">
        <w:rPr>
          <w:sz w:val="22"/>
        </w:rPr>
        <w:tab/>
      </w:r>
      <w:r w:rsidR="003141DA" w:rsidRPr="00553B58">
        <w:rPr>
          <w:b/>
          <w:iCs/>
          <w:sz w:val="22"/>
        </w:rPr>
        <w:t>Temperatura nawierzchni lub powietrza</w:t>
      </w:r>
      <w:r w:rsidR="003141DA" w:rsidRPr="00553B58">
        <w:rPr>
          <w:i/>
          <w:iCs/>
          <w:sz w:val="22"/>
        </w:rPr>
        <w:t xml:space="preserve">. </w:t>
      </w:r>
      <w:r w:rsidR="003141DA" w:rsidRPr="00553B58">
        <w:rPr>
          <w:sz w:val="22"/>
        </w:rPr>
        <w:t>Znaczące zmiany warunków nawierzchniowych mogą wystąpić bardzo szybko w pobliżu punktu zamarzania. Temperatura nawierzchni ma większe znaczenie dla właściwych efektów fizycznych, a temperatura nawierzchni i</w:t>
      </w:r>
      <w:r w:rsidR="00405654" w:rsidRPr="00553B58">
        <w:rPr>
          <w:sz w:val="22"/>
        </w:rPr>
        <w:t> </w:t>
      </w:r>
      <w:r w:rsidR="003141DA" w:rsidRPr="00553B58">
        <w:rPr>
          <w:sz w:val="22"/>
        </w:rPr>
        <w:t xml:space="preserve">powietrza może się znacznie różnić ze względu na opóźnienia i nasłonecznienie. Jednak temperatura nawierzchni może nie być łatwo dostępna do zbadania i dopuszczalne jest stosowanie temperatury </w:t>
      </w:r>
      <w:r w:rsidR="00FB00D0" w:rsidRPr="00553B58">
        <w:rPr>
          <w:sz w:val="22"/>
        </w:rPr>
        <w:t>powietrza, jako</w:t>
      </w:r>
      <w:r w:rsidR="003141DA" w:rsidRPr="00553B58">
        <w:rPr>
          <w:sz w:val="22"/>
        </w:rPr>
        <w:t xml:space="preserve"> kryterium klasyfikacji zanieczyszczeń. Próg klasyfikacji ubitego śniegu w RWYCC 4 (</w:t>
      </w:r>
      <w:r w:rsidR="00EE3B79" w:rsidRPr="00553B58">
        <w:rPr>
          <w:rFonts w:cs="Times New Roman"/>
          <w:sz w:val="22"/>
        </w:rPr>
        <w:t>temperatura powietrza na zewnętrz</w:t>
      </w:r>
      <w:r w:rsidR="00EE3B79" w:rsidRPr="00553B58">
        <w:rPr>
          <w:sz w:val="22"/>
        </w:rPr>
        <w:t xml:space="preserve"> (</w:t>
      </w:r>
      <w:r w:rsidR="003141DA" w:rsidRPr="00553B58">
        <w:rPr>
          <w:sz w:val="22"/>
        </w:rPr>
        <w:t>OAT</w:t>
      </w:r>
      <w:r w:rsidR="00EE3B79" w:rsidRPr="00553B58">
        <w:rPr>
          <w:sz w:val="22"/>
        </w:rPr>
        <w:t>)</w:t>
      </w:r>
      <w:r w:rsidR="003141DA" w:rsidRPr="00553B58">
        <w:rPr>
          <w:sz w:val="22"/>
        </w:rPr>
        <w:t xml:space="preserve"> </w:t>
      </w:r>
      <w:r w:rsidR="00EE3B79" w:rsidRPr="00553B58">
        <w:rPr>
          <w:sz w:val="22"/>
        </w:rPr>
        <w:t>poniżej -15°</w:t>
      </w:r>
      <w:r w:rsidR="003141DA" w:rsidRPr="00553B58">
        <w:rPr>
          <w:sz w:val="22"/>
        </w:rPr>
        <w:t xml:space="preserve">C) lub RWYCC 3 (powyżej tej temperatury) może być bardzo </w:t>
      </w:r>
      <w:r w:rsidR="00EE3B79" w:rsidRPr="00553B58">
        <w:rPr>
          <w:sz w:val="22"/>
        </w:rPr>
        <w:t>standardowy</w:t>
      </w:r>
      <w:r w:rsidR="003141DA" w:rsidRPr="00553B58">
        <w:rPr>
          <w:sz w:val="22"/>
        </w:rPr>
        <w:t>. Zaleca się, aby klasyfikacja była poparta innymi środkami oceny. Takie środki oceny muszą opierać się na konkretnym uzasadnieniu, określonych procedurach i dowodach po</w:t>
      </w:r>
      <w:r w:rsidR="00405654" w:rsidRPr="00553B58">
        <w:rPr>
          <w:sz w:val="22"/>
        </w:rPr>
        <w:t>twierdzających dane samolotu, a </w:t>
      </w:r>
      <w:r w:rsidR="003141DA" w:rsidRPr="00553B58">
        <w:rPr>
          <w:sz w:val="22"/>
        </w:rPr>
        <w:t>także poddane przeglądowi i zatwierdzeniu przez właściwy organ w celu zmiany RCAM.</w:t>
      </w:r>
    </w:p>
    <w:p w14:paraId="15EE567A" w14:textId="349521B4" w:rsidR="003141DA" w:rsidRPr="00553B58" w:rsidRDefault="003141DA" w:rsidP="00CD6E3C">
      <w:pPr>
        <w:pStyle w:val="Nagwek2"/>
      </w:pPr>
      <w:bookmarkStart w:id="36" w:name="_Toc47702579"/>
      <w:r w:rsidRPr="00553B58">
        <w:t>O</w:t>
      </w:r>
      <w:r w:rsidR="00B31409" w:rsidRPr="00553B58">
        <w:t xml:space="preserve">bniżanie i podwyższanie </w:t>
      </w:r>
      <w:r w:rsidRPr="00553B58">
        <w:t>RWYCC</w:t>
      </w:r>
      <w:bookmarkEnd w:id="36"/>
    </w:p>
    <w:p w14:paraId="73783081" w14:textId="519AA952" w:rsidR="003141DA" w:rsidRPr="00553B58" w:rsidRDefault="003141DA" w:rsidP="00CD6E3C">
      <w:pPr>
        <w:tabs>
          <w:tab w:val="left" w:pos="1276"/>
        </w:tabs>
        <w:spacing w:before="200"/>
        <w:ind w:firstLine="425"/>
        <w:rPr>
          <w:sz w:val="22"/>
        </w:rPr>
      </w:pPr>
      <w:r w:rsidRPr="00553B58">
        <w:rPr>
          <w:sz w:val="22"/>
        </w:rPr>
        <w:t>4.34</w:t>
      </w:r>
      <w:r w:rsidRPr="00553B58">
        <w:rPr>
          <w:sz w:val="22"/>
        </w:rPr>
        <w:tab/>
        <w:t xml:space="preserve">RCAM umożliwia personelowi lotniskowemu dokonanie wstępnej oceny na podstawie obserwacji wzrokowej zanieczyszczenia na nawierzchni drogi startowej, szczególne znaczenie ma rodzaj zanieczyszczenia, głębokość i zasięg, a także </w:t>
      </w:r>
      <w:r w:rsidR="00EE3B79" w:rsidRPr="00553B58">
        <w:rPr>
          <w:rFonts w:cs="Times New Roman"/>
          <w:sz w:val="22"/>
        </w:rPr>
        <w:t>temperatury powietrza na zewnętrz</w:t>
      </w:r>
      <w:r w:rsidR="00EE3B79" w:rsidRPr="00553B58">
        <w:rPr>
          <w:sz w:val="22"/>
        </w:rPr>
        <w:t xml:space="preserve"> </w:t>
      </w:r>
      <w:r w:rsidR="00A01C27" w:rsidRPr="00553B58">
        <w:rPr>
          <w:sz w:val="22"/>
        </w:rPr>
        <w:t>(</w:t>
      </w:r>
      <w:r w:rsidRPr="00553B58">
        <w:rPr>
          <w:sz w:val="22"/>
        </w:rPr>
        <w:t>OAT</w:t>
      </w:r>
      <w:r w:rsidR="00A01C27" w:rsidRPr="00553B58">
        <w:rPr>
          <w:sz w:val="22"/>
        </w:rPr>
        <w:t>)</w:t>
      </w:r>
      <w:r w:rsidRPr="00553B58">
        <w:rPr>
          <w:sz w:val="22"/>
        </w:rPr>
        <w:t xml:space="preserve">. Obniżanie i </w:t>
      </w:r>
      <w:r w:rsidR="00A45DE0" w:rsidRPr="00553B58">
        <w:rPr>
          <w:sz w:val="22"/>
        </w:rPr>
        <w:t>podwyższanie</w:t>
      </w:r>
      <w:r w:rsidRPr="00553B58">
        <w:rPr>
          <w:sz w:val="22"/>
        </w:rPr>
        <w:t xml:space="preserve"> jest integralną częścią procesu oceny i ma zasadnicze znaczenie dla sporządzania odpowiednich raportów na temat panujących warunków na drodze startowej. Gdy </w:t>
      </w:r>
      <w:r w:rsidRPr="00553B58">
        <w:rPr>
          <w:sz w:val="22"/>
        </w:rPr>
        <w:lastRenderedPageBreak/>
        <w:t>wszystkie inne obserwacje, doświadczenie i wiedza dot</w:t>
      </w:r>
      <w:r w:rsidR="00405654" w:rsidRPr="00553B58">
        <w:rPr>
          <w:sz w:val="22"/>
        </w:rPr>
        <w:t>ycząca</w:t>
      </w:r>
      <w:r w:rsidRPr="00553B58">
        <w:rPr>
          <w:sz w:val="22"/>
        </w:rPr>
        <w:t xml:space="preserve"> lokalnych warunków wskazują wyszkolonemu personelowi lotniska, że pierwotne określenie </w:t>
      </w:r>
      <w:r w:rsidR="00450E13" w:rsidRPr="00553B58">
        <w:rPr>
          <w:sz w:val="22"/>
        </w:rPr>
        <w:t xml:space="preserve">kodu </w:t>
      </w:r>
      <w:r w:rsidRPr="00553B58">
        <w:rPr>
          <w:sz w:val="22"/>
        </w:rPr>
        <w:t xml:space="preserve">RWYCC nie odzwierciedla dokładnie panujących warunków, można dokonać obniżenia lub podwyższenia </w:t>
      </w:r>
      <w:r w:rsidR="00A45DE0" w:rsidRPr="00553B58">
        <w:rPr>
          <w:sz w:val="22"/>
        </w:rPr>
        <w:t>oceny</w:t>
      </w:r>
      <w:r w:rsidRPr="00553B58">
        <w:rPr>
          <w:sz w:val="22"/>
        </w:rPr>
        <w:t>.</w:t>
      </w:r>
    </w:p>
    <w:p w14:paraId="64E9A8D1" w14:textId="23FD93D0" w:rsidR="003141DA" w:rsidRPr="00553B58" w:rsidRDefault="003141DA" w:rsidP="00CD6E3C">
      <w:pPr>
        <w:tabs>
          <w:tab w:val="left" w:pos="1276"/>
        </w:tabs>
        <w:spacing w:before="200"/>
        <w:ind w:firstLine="425"/>
        <w:rPr>
          <w:sz w:val="22"/>
        </w:rPr>
      </w:pPr>
      <w:r w:rsidRPr="00553B58">
        <w:rPr>
          <w:sz w:val="22"/>
        </w:rPr>
        <w:t>4.35</w:t>
      </w:r>
      <w:r w:rsidRPr="00553B58">
        <w:rPr>
          <w:sz w:val="22"/>
        </w:rPr>
        <w:tab/>
        <w:t>Aspekty, które należy wziąć pod uwagę przy oce</w:t>
      </w:r>
      <w:r w:rsidR="00405654" w:rsidRPr="00553B58">
        <w:rPr>
          <w:sz w:val="22"/>
        </w:rPr>
        <w:t>nie śliskości drogi startowej w </w:t>
      </w:r>
      <w:r w:rsidRPr="00553B58">
        <w:rPr>
          <w:sz w:val="22"/>
        </w:rPr>
        <w:t xml:space="preserve">przypadku obniżenia </w:t>
      </w:r>
      <w:r w:rsidR="00A45DE0" w:rsidRPr="00553B58">
        <w:rPr>
          <w:sz w:val="22"/>
        </w:rPr>
        <w:t>oceny</w:t>
      </w:r>
      <w:r w:rsidRPr="00553B58">
        <w:rPr>
          <w:sz w:val="22"/>
        </w:rPr>
        <w:t>, obejmują:</w:t>
      </w:r>
    </w:p>
    <w:p w14:paraId="72FE3FC0" w14:textId="77777777" w:rsidR="003141DA" w:rsidRPr="00553B58" w:rsidRDefault="003141DA" w:rsidP="00CD6E3C">
      <w:pPr>
        <w:tabs>
          <w:tab w:val="left" w:pos="567"/>
        </w:tabs>
        <w:ind w:left="567" w:hanging="567"/>
        <w:rPr>
          <w:sz w:val="22"/>
        </w:rPr>
      </w:pPr>
      <w:r w:rsidRPr="00553B58">
        <w:rPr>
          <w:sz w:val="22"/>
        </w:rPr>
        <w:t>a)</w:t>
      </w:r>
      <w:r w:rsidRPr="00553B58">
        <w:rPr>
          <w:sz w:val="22"/>
        </w:rPr>
        <w:tab/>
        <w:t>panujące warunki pogodowe:</w:t>
      </w:r>
    </w:p>
    <w:p w14:paraId="1EE0A32F" w14:textId="77777777" w:rsidR="003141DA" w:rsidRPr="00553B58" w:rsidRDefault="003141DA" w:rsidP="00CD6E3C">
      <w:pPr>
        <w:numPr>
          <w:ilvl w:val="0"/>
          <w:numId w:val="74"/>
        </w:numPr>
        <w:tabs>
          <w:tab w:val="left" w:pos="993"/>
        </w:tabs>
        <w:ind w:left="993" w:hanging="426"/>
        <w:rPr>
          <w:sz w:val="22"/>
        </w:rPr>
      </w:pPr>
      <w:r w:rsidRPr="00553B58">
        <w:rPr>
          <w:sz w:val="22"/>
        </w:rPr>
        <w:t>stabilną temperaturę poniżej temperatury zamarzania;</w:t>
      </w:r>
    </w:p>
    <w:p w14:paraId="2AE1146C" w14:textId="77777777" w:rsidR="003141DA" w:rsidRPr="00553B58" w:rsidRDefault="003141DA" w:rsidP="00CD6E3C">
      <w:pPr>
        <w:numPr>
          <w:ilvl w:val="0"/>
          <w:numId w:val="74"/>
        </w:numPr>
        <w:tabs>
          <w:tab w:val="left" w:pos="993"/>
        </w:tabs>
        <w:ind w:left="993" w:hanging="426"/>
        <w:rPr>
          <w:sz w:val="22"/>
        </w:rPr>
      </w:pPr>
      <w:r w:rsidRPr="00553B58">
        <w:rPr>
          <w:sz w:val="22"/>
        </w:rPr>
        <w:t>warunki dynamiczne;</w:t>
      </w:r>
    </w:p>
    <w:p w14:paraId="17D93E9D" w14:textId="77777777" w:rsidR="003141DA" w:rsidRPr="00553B58" w:rsidRDefault="003141DA" w:rsidP="00CD6E3C">
      <w:pPr>
        <w:numPr>
          <w:ilvl w:val="0"/>
          <w:numId w:val="74"/>
        </w:numPr>
        <w:tabs>
          <w:tab w:val="left" w:pos="993"/>
        </w:tabs>
        <w:ind w:left="993" w:hanging="426"/>
        <w:rPr>
          <w:sz w:val="22"/>
        </w:rPr>
      </w:pPr>
      <w:r w:rsidRPr="00553B58">
        <w:rPr>
          <w:sz w:val="22"/>
        </w:rPr>
        <w:t>aktywne opady;</w:t>
      </w:r>
    </w:p>
    <w:p w14:paraId="0443DC8A" w14:textId="77777777" w:rsidR="003141DA" w:rsidRPr="00553B58" w:rsidRDefault="00A640F3" w:rsidP="00CD6E3C">
      <w:pPr>
        <w:tabs>
          <w:tab w:val="left" w:pos="567"/>
        </w:tabs>
        <w:ind w:left="567" w:hanging="567"/>
        <w:rPr>
          <w:sz w:val="22"/>
        </w:rPr>
      </w:pPr>
      <w:r w:rsidRPr="00553B58">
        <w:rPr>
          <w:sz w:val="22"/>
        </w:rPr>
        <w:t xml:space="preserve">b) </w:t>
      </w:r>
      <w:r w:rsidRPr="00553B58">
        <w:rPr>
          <w:sz w:val="22"/>
        </w:rPr>
        <w:tab/>
      </w:r>
      <w:r w:rsidR="003141DA" w:rsidRPr="00553B58">
        <w:rPr>
          <w:sz w:val="22"/>
        </w:rPr>
        <w:t>obserwacje (informacje i źródła);</w:t>
      </w:r>
    </w:p>
    <w:p w14:paraId="3A7042E5" w14:textId="77777777" w:rsidR="003141DA" w:rsidRPr="00553B58" w:rsidRDefault="00A640F3" w:rsidP="00CD6E3C">
      <w:pPr>
        <w:tabs>
          <w:tab w:val="left" w:pos="567"/>
        </w:tabs>
        <w:ind w:left="567" w:hanging="567"/>
        <w:rPr>
          <w:sz w:val="22"/>
        </w:rPr>
      </w:pPr>
      <w:r w:rsidRPr="00553B58">
        <w:rPr>
          <w:sz w:val="22"/>
        </w:rPr>
        <w:t xml:space="preserve">c) </w:t>
      </w:r>
      <w:r w:rsidRPr="00553B58">
        <w:rPr>
          <w:sz w:val="22"/>
        </w:rPr>
        <w:tab/>
      </w:r>
      <w:r w:rsidR="003141DA" w:rsidRPr="00553B58">
        <w:rPr>
          <w:sz w:val="22"/>
        </w:rPr>
        <w:t>wskaźniki:</w:t>
      </w:r>
    </w:p>
    <w:p w14:paraId="7FC31DD5" w14:textId="77777777" w:rsidR="003141DA" w:rsidRPr="00553B58" w:rsidRDefault="003141DA" w:rsidP="00CD6E3C">
      <w:pPr>
        <w:numPr>
          <w:ilvl w:val="0"/>
          <w:numId w:val="76"/>
        </w:numPr>
        <w:ind w:left="993" w:hanging="426"/>
        <w:rPr>
          <w:sz w:val="22"/>
        </w:rPr>
      </w:pPr>
      <w:r w:rsidRPr="00553B58">
        <w:rPr>
          <w:sz w:val="22"/>
        </w:rPr>
        <w:t>wskaźnik tarcia;</w:t>
      </w:r>
    </w:p>
    <w:p w14:paraId="7B5C81FD" w14:textId="77777777" w:rsidR="003141DA" w:rsidRPr="00553B58" w:rsidRDefault="003141DA" w:rsidP="00CD6E3C">
      <w:pPr>
        <w:numPr>
          <w:ilvl w:val="0"/>
          <w:numId w:val="76"/>
        </w:numPr>
        <w:ind w:left="993" w:hanging="426"/>
        <w:rPr>
          <w:sz w:val="22"/>
        </w:rPr>
      </w:pPr>
      <w:r w:rsidRPr="00553B58">
        <w:rPr>
          <w:sz w:val="22"/>
        </w:rPr>
        <w:t>zachowanie pojazdu;</w:t>
      </w:r>
    </w:p>
    <w:p w14:paraId="26F3D2CE" w14:textId="77777777" w:rsidR="003141DA" w:rsidRPr="00553B58" w:rsidRDefault="003141DA" w:rsidP="00CD6E3C">
      <w:pPr>
        <w:numPr>
          <w:ilvl w:val="0"/>
          <w:numId w:val="76"/>
        </w:numPr>
        <w:ind w:left="993" w:hanging="426"/>
        <w:rPr>
          <w:sz w:val="22"/>
        </w:rPr>
      </w:pPr>
      <w:r w:rsidRPr="00553B58">
        <w:rPr>
          <w:sz w:val="22"/>
        </w:rPr>
        <w:t>test podeszwy;</w:t>
      </w:r>
    </w:p>
    <w:p w14:paraId="72EAE11B" w14:textId="77777777" w:rsidR="003141DA" w:rsidRPr="00553B58" w:rsidRDefault="00315CC7" w:rsidP="00CD6E3C">
      <w:pPr>
        <w:tabs>
          <w:tab w:val="left" w:pos="567"/>
        </w:tabs>
        <w:ind w:left="567" w:hanging="567"/>
        <w:rPr>
          <w:sz w:val="22"/>
        </w:rPr>
      </w:pPr>
      <w:r w:rsidRPr="00553B58">
        <w:rPr>
          <w:sz w:val="22"/>
        </w:rPr>
        <w:t xml:space="preserve">d) </w:t>
      </w:r>
      <w:r w:rsidRPr="00553B58">
        <w:rPr>
          <w:sz w:val="22"/>
        </w:rPr>
        <w:tab/>
      </w:r>
      <w:r w:rsidR="003141DA" w:rsidRPr="00553B58">
        <w:rPr>
          <w:sz w:val="22"/>
        </w:rPr>
        <w:t>doświadczenie (wiedza dot. Lokalnych warunków); oraz</w:t>
      </w:r>
    </w:p>
    <w:p w14:paraId="37CAB275" w14:textId="77777777" w:rsidR="003141DA" w:rsidRPr="00553B58" w:rsidRDefault="00315CC7" w:rsidP="00CD6E3C">
      <w:pPr>
        <w:tabs>
          <w:tab w:val="left" w:pos="567"/>
        </w:tabs>
        <w:ind w:left="567" w:hanging="567"/>
        <w:rPr>
          <w:sz w:val="22"/>
        </w:rPr>
      </w:pPr>
      <w:r w:rsidRPr="00553B58">
        <w:rPr>
          <w:sz w:val="22"/>
        </w:rPr>
        <w:t xml:space="preserve">e) </w:t>
      </w:r>
      <w:r w:rsidRPr="00553B58">
        <w:rPr>
          <w:sz w:val="22"/>
        </w:rPr>
        <w:tab/>
      </w:r>
      <w:r w:rsidR="00A61328" w:rsidRPr="00553B58">
        <w:rPr>
          <w:sz w:val="22"/>
        </w:rPr>
        <w:t>Raporty pilota (AIREP)</w:t>
      </w:r>
      <w:r w:rsidR="003141DA" w:rsidRPr="00553B58">
        <w:rPr>
          <w:sz w:val="22"/>
        </w:rPr>
        <w:t>.</w:t>
      </w:r>
    </w:p>
    <w:p w14:paraId="762D10D6" w14:textId="77777777" w:rsidR="003141DA" w:rsidRPr="00553B58" w:rsidRDefault="00C7630B" w:rsidP="00CD6E3C">
      <w:pPr>
        <w:tabs>
          <w:tab w:val="left" w:pos="1276"/>
        </w:tabs>
        <w:spacing w:before="200"/>
        <w:ind w:firstLine="425"/>
        <w:rPr>
          <w:sz w:val="22"/>
        </w:rPr>
      </w:pPr>
      <w:r w:rsidRPr="00553B58">
        <w:rPr>
          <w:sz w:val="22"/>
        </w:rPr>
        <w:t xml:space="preserve">4.36 </w:t>
      </w:r>
      <w:r w:rsidRPr="00553B58">
        <w:rPr>
          <w:sz w:val="22"/>
        </w:rPr>
        <w:tab/>
      </w:r>
      <w:r w:rsidR="003141DA" w:rsidRPr="00553B58">
        <w:rPr>
          <w:sz w:val="22"/>
        </w:rPr>
        <w:t>W przypadku</w:t>
      </w:r>
      <w:r w:rsidR="00A61328" w:rsidRPr="00553B58">
        <w:rPr>
          <w:sz w:val="22"/>
        </w:rPr>
        <w:t>, gdy</w:t>
      </w:r>
      <w:r w:rsidR="003141DA" w:rsidRPr="00553B58">
        <w:rPr>
          <w:sz w:val="22"/>
        </w:rPr>
        <w:t xml:space="preserve"> zanieczyszczenia nie mogą być całkowicie usunięte, a początkowo przypisany RWYCC nie odzwierciedla rzeczywistych warunków na drodze startowej (takich jak oczyszczona, pokryta lodem lub ubita, pokryta śniegiem droga startowa), personel lotniskowy może zastosować procedury aktualizacji. Uaktualnienie ma zastosowanie tylko wtedy, gdy początkowa RWYCC wynosi 0 lub 1 i nie może wykraczać poza RWYCC 3. Uaktualnienie jest uwarunkowane spełnieniem standardów określonych lub uzgodnionych przez dane Państwo i jest wspierane przez wszystkie inne aspekty, które wymieniono w punkcie 4.35.</w:t>
      </w:r>
    </w:p>
    <w:p w14:paraId="39EBD5E2" w14:textId="657FF7C4" w:rsidR="004A0BE7" w:rsidRPr="00553B58" w:rsidRDefault="00C7630B" w:rsidP="00CD6E3C">
      <w:pPr>
        <w:tabs>
          <w:tab w:val="left" w:pos="1276"/>
        </w:tabs>
        <w:spacing w:before="200"/>
        <w:ind w:firstLine="425"/>
        <w:rPr>
          <w:sz w:val="22"/>
        </w:rPr>
      </w:pPr>
      <w:r w:rsidRPr="00553B58">
        <w:rPr>
          <w:sz w:val="22"/>
        </w:rPr>
        <w:t xml:space="preserve">4.37 </w:t>
      </w:r>
      <w:r w:rsidRPr="00553B58">
        <w:rPr>
          <w:sz w:val="22"/>
        </w:rPr>
        <w:tab/>
      </w:r>
      <w:r w:rsidR="003141DA" w:rsidRPr="00553B58">
        <w:rPr>
          <w:sz w:val="22"/>
        </w:rPr>
        <w:t xml:space="preserve">Gdy pomiary tarcia są </w:t>
      </w:r>
      <w:r w:rsidR="00EE3B79" w:rsidRPr="00553B58">
        <w:rPr>
          <w:sz w:val="22"/>
        </w:rPr>
        <w:t>stosowane, jako</w:t>
      </w:r>
      <w:r w:rsidR="003141DA" w:rsidRPr="00553B58">
        <w:rPr>
          <w:sz w:val="22"/>
        </w:rPr>
        <w:t xml:space="preserve"> część ogólnej oceny nawierzchni drogi startowej pokrytej ubitym śniegiem lub pokrytej lodem, urządzenie do pomiaru tarcia spełnia normę ustaloną lub uzgodnioną przez państwo. Tabela 4-3 zawiera informacje na temat każdego zgłaszanego opisu nawierzchni drogi startowej oraz tego, czy urządzenie do pomiaru tarcia można wykorzystać do obniżenia lub podwyższenia.</w:t>
      </w:r>
    </w:p>
    <w:p w14:paraId="5CF73E30" w14:textId="2A9C5D2B" w:rsidR="004A0BE7" w:rsidRPr="00553B58" w:rsidRDefault="004A0BE7" w:rsidP="00CD6E3C">
      <w:pPr>
        <w:spacing w:after="160" w:line="259" w:lineRule="auto"/>
        <w:jc w:val="left"/>
        <w:rPr>
          <w:sz w:val="22"/>
        </w:rPr>
      </w:pPr>
    </w:p>
    <w:p w14:paraId="1C521877" w14:textId="77777777" w:rsidR="003141DA" w:rsidRPr="00553B58" w:rsidRDefault="003141DA" w:rsidP="00CD6E3C">
      <w:pPr>
        <w:jc w:val="center"/>
        <w:rPr>
          <w:b/>
          <w:sz w:val="22"/>
        </w:rPr>
      </w:pPr>
      <w:r w:rsidRPr="00553B58">
        <w:rPr>
          <w:b/>
          <w:sz w:val="22"/>
        </w:rPr>
        <w:t xml:space="preserve">Tabela 4-3. Obniżanie lub podwyższanie </w:t>
      </w:r>
      <w:r w:rsidR="004F1DA3" w:rsidRPr="00553B58">
        <w:rPr>
          <w:b/>
          <w:sz w:val="22"/>
        </w:rPr>
        <w:t xml:space="preserve">kodu </w:t>
      </w:r>
      <w:r w:rsidRPr="00553B58">
        <w:rPr>
          <w:b/>
          <w:sz w:val="22"/>
        </w:rPr>
        <w:t xml:space="preserve">RWYCC na podstawie </w:t>
      </w:r>
      <w:r w:rsidR="004F1DA3" w:rsidRPr="00553B58">
        <w:rPr>
          <w:b/>
          <w:sz w:val="22"/>
        </w:rPr>
        <w:br/>
      </w:r>
      <w:r w:rsidRPr="00553B58">
        <w:rPr>
          <w:b/>
          <w:sz w:val="22"/>
        </w:rPr>
        <w:t xml:space="preserve">użycia urządzenia do </w:t>
      </w:r>
      <w:r w:rsidR="00A61328" w:rsidRPr="00553B58">
        <w:rPr>
          <w:b/>
          <w:sz w:val="22"/>
        </w:rPr>
        <w:t>pomiaru</w:t>
      </w:r>
      <w:r w:rsidRPr="00553B58">
        <w:rPr>
          <w:b/>
          <w:sz w:val="22"/>
        </w:rPr>
        <w:t xml:space="preserve"> tarcia</w:t>
      </w:r>
    </w:p>
    <w:p w14:paraId="14815145" w14:textId="77777777" w:rsidR="003141DA" w:rsidRPr="00553B58" w:rsidRDefault="003141DA" w:rsidP="00CD6E3C">
      <w:pPr>
        <w:spacing w:after="0"/>
        <w:rPr>
          <w:b/>
          <w:sz w:val="22"/>
        </w:rPr>
      </w:pPr>
    </w:p>
    <w:tbl>
      <w:tblPr>
        <w:tblW w:w="9112" w:type="dxa"/>
        <w:tblLayout w:type="fixed"/>
        <w:tblCellMar>
          <w:left w:w="40" w:type="dxa"/>
          <w:right w:w="40" w:type="dxa"/>
        </w:tblCellMar>
        <w:tblLook w:val="0000" w:firstRow="0" w:lastRow="0" w:firstColumn="0" w:lastColumn="0" w:noHBand="0" w:noVBand="0"/>
      </w:tblPr>
      <w:tblGrid>
        <w:gridCol w:w="2402"/>
        <w:gridCol w:w="2977"/>
        <w:gridCol w:w="850"/>
        <w:gridCol w:w="1418"/>
        <w:gridCol w:w="1465"/>
      </w:tblGrid>
      <w:tr w:rsidR="00A61328" w:rsidRPr="00553B58" w14:paraId="4BF84C0F" w14:textId="77777777" w:rsidTr="00A61328">
        <w:tc>
          <w:tcPr>
            <w:tcW w:w="24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vAlign w:val="center"/>
          </w:tcPr>
          <w:p w14:paraId="401774D8" w14:textId="77777777" w:rsidR="00A61328" w:rsidRPr="00553B58" w:rsidRDefault="00A61328" w:rsidP="00CD6E3C">
            <w:pPr>
              <w:spacing w:after="0" w:line="240" w:lineRule="auto"/>
              <w:ind w:left="-11" w:right="-31"/>
              <w:jc w:val="center"/>
              <w:rPr>
                <w:rFonts w:ascii="Arial Narrow" w:hAnsi="Arial Narrow" w:cs="Times New Roman"/>
                <w:b/>
                <w:iCs/>
                <w:sz w:val="20"/>
              </w:rPr>
            </w:pPr>
            <w:r w:rsidRPr="00553B58">
              <w:rPr>
                <w:rFonts w:ascii="Arial Narrow" w:hAnsi="Arial Narrow" w:cs="Times New Roman"/>
                <w:b/>
                <w:iCs/>
                <w:sz w:val="20"/>
              </w:rPr>
              <w:t xml:space="preserve">Opis warunków nawierzchni </w:t>
            </w:r>
            <w:r w:rsidRPr="00553B58">
              <w:rPr>
                <w:rFonts w:ascii="Arial Narrow" w:hAnsi="Arial Narrow" w:cs="Times New Roman"/>
                <w:b/>
                <w:iCs/>
                <w:sz w:val="20"/>
              </w:rPr>
              <w:br/>
              <w:t xml:space="preserve">drogi startowej </w:t>
            </w:r>
            <w:r w:rsidRPr="00553B58">
              <w:rPr>
                <w:rFonts w:ascii="Arial Narrow" w:hAnsi="Arial Narrow" w:cs="Times New Roman"/>
                <w:b/>
                <w:iCs/>
                <w:sz w:val="20"/>
              </w:rPr>
              <w:br/>
              <w:t>(raportowany)</w:t>
            </w:r>
          </w:p>
        </w:tc>
        <w:tc>
          <w:tcPr>
            <w:tcW w:w="297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vAlign w:val="center"/>
          </w:tcPr>
          <w:p w14:paraId="5EEA65D2" w14:textId="77777777" w:rsidR="00A61328" w:rsidRPr="00553B58" w:rsidRDefault="00A61328" w:rsidP="00CD6E3C">
            <w:pPr>
              <w:spacing w:after="0" w:line="240" w:lineRule="auto"/>
              <w:jc w:val="center"/>
              <w:rPr>
                <w:rFonts w:ascii="Arial Narrow" w:hAnsi="Arial Narrow" w:cs="Times New Roman"/>
                <w:b/>
                <w:iCs/>
                <w:sz w:val="20"/>
              </w:rPr>
            </w:pPr>
            <w:r w:rsidRPr="00553B58">
              <w:rPr>
                <w:rFonts w:ascii="Arial Narrow" w:hAnsi="Arial Narrow" w:cs="Times New Roman"/>
                <w:b/>
                <w:iCs/>
                <w:sz w:val="20"/>
              </w:rPr>
              <w:t>Kryteria</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vAlign w:val="center"/>
          </w:tcPr>
          <w:p w14:paraId="615123F2" w14:textId="77777777" w:rsidR="00A61328" w:rsidRPr="00553B58" w:rsidRDefault="00A61328" w:rsidP="00CD6E3C">
            <w:pPr>
              <w:spacing w:after="0" w:line="240" w:lineRule="auto"/>
              <w:ind w:left="-11" w:right="-31"/>
              <w:jc w:val="center"/>
              <w:rPr>
                <w:rFonts w:ascii="Arial Narrow" w:hAnsi="Arial Narrow" w:cs="Times New Roman"/>
                <w:b/>
                <w:iCs/>
                <w:sz w:val="20"/>
              </w:rPr>
            </w:pPr>
            <w:r w:rsidRPr="00553B58">
              <w:rPr>
                <w:rFonts w:ascii="Arial Narrow" w:hAnsi="Arial Narrow" w:cs="Times New Roman"/>
                <w:b/>
                <w:iCs/>
                <w:sz w:val="20"/>
              </w:rPr>
              <w:t>RWYCC</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vAlign w:val="center"/>
          </w:tcPr>
          <w:p w14:paraId="00DCE205" w14:textId="3A313BFC" w:rsidR="00A61328" w:rsidRPr="00553B58" w:rsidRDefault="00A61328" w:rsidP="00CD6E3C">
            <w:pPr>
              <w:spacing w:after="0" w:line="240" w:lineRule="auto"/>
              <w:jc w:val="center"/>
              <w:rPr>
                <w:rFonts w:ascii="Arial Narrow" w:hAnsi="Arial Narrow" w:cs="Times New Roman"/>
                <w:b/>
                <w:iCs/>
                <w:sz w:val="20"/>
              </w:rPr>
            </w:pPr>
            <w:r w:rsidRPr="00553B58">
              <w:rPr>
                <w:rFonts w:ascii="Arial Narrow" w:hAnsi="Arial Narrow" w:cs="Times New Roman"/>
                <w:b/>
                <w:iCs/>
                <w:sz w:val="20"/>
              </w:rPr>
              <w:t>Obniżenie na podstawie użycia urządzenia do</w:t>
            </w:r>
            <w:r w:rsidR="00B31409" w:rsidRPr="00553B58">
              <w:rPr>
                <w:rFonts w:ascii="Arial Narrow" w:hAnsi="Arial Narrow" w:cs="Times New Roman"/>
                <w:b/>
                <w:iCs/>
                <w:sz w:val="20"/>
              </w:rPr>
              <w:t xml:space="preserve"> </w:t>
            </w:r>
            <w:r w:rsidRPr="00553B58">
              <w:rPr>
                <w:rFonts w:ascii="Arial Narrow" w:hAnsi="Arial Narrow" w:cs="Times New Roman"/>
                <w:b/>
                <w:iCs/>
                <w:sz w:val="20"/>
              </w:rPr>
              <w:t>mierzenia tarcia</w:t>
            </w:r>
          </w:p>
        </w:tc>
        <w:tc>
          <w:tcPr>
            <w:tcW w:w="1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85" w:type="dxa"/>
              <w:bottom w:w="85" w:type="dxa"/>
            </w:tcMar>
            <w:vAlign w:val="center"/>
          </w:tcPr>
          <w:p w14:paraId="34D78AE5" w14:textId="77777777" w:rsidR="00A61328" w:rsidRPr="00553B58" w:rsidRDefault="00A61328" w:rsidP="00CD6E3C">
            <w:pPr>
              <w:spacing w:after="0" w:line="240" w:lineRule="auto"/>
              <w:jc w:val="center"/>
              <w:rPr>
                <w:rFonts w:ascii="Arial Narrow" w:hAnsi="Arial Narrow" w:cs="Times New Roman"/>
                <w:b/>
                <w:iCs/>
                <w:sz w:val="20"/>
              </w:rPr>
            </w:pPr>
            <w:r w:rsidRPr="00553B58">
              <w:rPr>
                <w:rFonts w:ascii="Arial Narrow" w:hAnsi="Arial Narrow" w:cs="Times New Roman"/>
                <w:b/>
                <w:iCs/>
                <w:sz w:val="20"/>
              </w:rPr>
              <w:t>Podwyższenie na podstawie użycia urządzenia do mierzenia tarcia</w:t>
            </w:r>
          </w:p>
        </w:tc>
      </w:tr>
      <w:tr w:rsidR="00A61328" w:rsidRPr="00553B58" w14:paraId="6764D5D7"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F8AAAC4"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SUCHO</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55C5CBC3" w14:textId="77777777" w:rsidR="00A61328" w:rsidRPr="00553B58" w:rsidRDefault="00A61328" w:rsidP="00CD6E3C">
            <w:pPr>
              <w:spacing w:after="0" w:line="240" w:lineRule="auto"/>
              <w:rPr>
                <w:rFonts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2026D846"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6</w:t>
            </w:r>
          </w:p>
        </w:tc>
        <w:tc>
          <w:tcPr>
            <w:tcW w:w="1418" w:type="dxa"/>
            <w:vMerge w:val="restart"/>
            <w:tcBorders>
              <w:top w:val="single" w:sz="6" w:space="0" w:color="auto"/>
              <w:left w:val="single" w:sz="6" w:space="0" w:color="auto"/>
              <w:right w:val="single" w:sz="6" w:space="0" w:color="auto"/>
            </w:tcBorders>
            <w:tcMar>
              <w:top w:w="57" w:type="dxa"/>
              <w:bottom w:w="57" w:type="dxa"/>
            </w:tcMar>
            <w:vAlign w:val="center"/>
          </w:tcPr>
          <w:p w14:paraId="0D43C681"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c>
          <w:tcPr>
            <w:tcW w:w="1465" w:type="dxa"/>
            <w:vMerge w:val="restart"/>
            <w:tcBorders>
              <w:top w:val="single" w:sz="6" w:space="0" w:color="auto"/>
              <w:left w:val="single" w:sz="6" w:space="0" w:color="auto"/>
              <w:right w:val="single" w:sz="6" w:space="0" w:color="auto"/>
            </w:tcBorders>
            <w:tcMar>
              <w:top w:w="57" w:type="dxa"/>
              <w:bottom w:w="57" w:type="dxa"/>
            </w:tcMar>
            <w:vAlign w:val="center"/>
          </w:tcPr>
          <w:p w14:paraId="7C230ADE"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r>
      <w:tr w:rsidR="00A61328" w:rsidRPr="00553B58" w14:paraId="441A508C"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226C883A"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lastRenderedPageBreak/>
              <w:t>SZADŹ</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38B2DADC" w14:textId="77777777" w:rsidR="00A61328" w:rsidRPr="00553B58" w:rsidRDefault="00A61328" w:rsidP="00CD6E3C">
            <w:pPr>
              <w:spacing w:after="0" w:line="240" w:lineRule="auto"/>
              <w:rPr>
                <w:rFonts w:cs="Times New Roman"/>
                <w:sz w:val="20"/>
                <w:szCs w:val="20"/>
              </w:rPr>
            </w:pPr>
          </w:p>
        </w:tc>
        <w:tc>
          <w:tcPr>
            <w:tcW w:w="850" w:type="dxa"/>
            <w:vMerge w:val="restart"/>
            <w:tcBorders>
              <w:top w:val="single" w:sz="6" w:space="0" w:color="auto"/>
              <w:left w:val="single" w:sz="6" w:space="0" w:color="auto"/>
              <w:right w:val="single" w:sz="6" w:space="0" w:color="auto"/>
            </w:tcBorders>
            <w:tcMar>
              <w:top w:w="57" w:type="dxa"/>
              <w:bottom w:w="57" w:type="dxa"/>
            </w:tcMar>
            <w:vAlign w:val="center"/>
          </w:tcPr>
          <w:p w14:paraId="4082EFD5"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5</w:t>
            </w:r>
          </w:p>
        </w:tc>
        <w:tc>
          <w:tcPr>
            <w:tcW w:w="1418" w:type="dxa"/>
            <w:vMerge/>
            <w:tcBorders>
              <w:left w:val="single" w:sz="6" w:space="0" w:color="auto"/>
              <w:right w:val="single" w:sz="6" w:space="0" w:color="auto"/>
            </w:tcBorders>
            <w:tcMar>
              <w:top w:w="57" w:type="dxa"/>
              <w:bottom w:w="57" w:type="dxa"/>
            </w:tcMar>
            <w:vAlign w:val="center"/>
          </w:tcPr>
          <w:p w14:paraId="7A3783E9"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3ECC7110" w14:textId="77777777" w:rsidR="00A61328" w:rsidRPr="00553B58" w:rsidRDefault="00A61328" w:rsidP="00CD6E3C">
            <w:pPr>
              <w:spacing w:after="0" w:line="240" w:lineRule="auto"/>
              <w:jc w:val="center"/>
              <w:rPr>
                <w:rFonts w:cs="Times New Roman"/>
                <w:sz w:val="20"/>
                <w:szCs w:val="20"/>
              </w:rPr>
            </w:pPr>
          </w:p>
        </w:tc>
      </w:tr>
      <w:tr w:rsidR="00A61328" w:rsidRPr="00553B58" w14:paraId="17A63C97"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4090ED9D"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MOKRO</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12F88950" w14:textId="77777777" w:rsidR="00A61328" w:rsidRPr="00553B58" w:rsidRDefault="00A61328" w:rsidP="00CD6E3C">
            <w:pPr>
              <w:spacing w:after="0" w:line="240" w:lineRule="auto"/>
              <w:rPr>
                <w:rFonts w:cs="Times New Roman"/>
                <w:sz w:val="20"/>
                <w:szCs w:val="20"/>
              </w:rPr>
            </w:pPr>
            <w:r w:rsidRPr="00553B58">
              <w:rPr>
                <w:rFonts w:cs="Times New Roman"/>
                <w:sz w:val="20"/>
                <w:szCs w:val="20"/>
              </w:rPr>
              <w:t>Nawierzchnia drogi startowej pokryta jest widoczną wilgotnością lub wodą do 3 mm głębokości (włączając wartość 3 mm)</w:t>
            </w:r>
          </w:p>
        </w:tc>
        <w:tc>
          <w:tcPr>
            <w:tcW w:w="850" w:type="dxa"/>
            <w:vMerge/>
            <w:tcBorders>
              <w:left w:val="single" w:sz="6" w:space="0" w:color="auto"/>
              <w:right w:val="single" w:sz="6" w:space="0" w:color="auto"/>
            </w:tcBorders>
            <w:tcMar>
              <w:top w:w="57" w:type="dxa"/>
              <w:bottom w:w="57" w:type="dxa"/>
            </w:tcMar>
            <w:vAlign w:val="center"/>
          </w:tcPr>
          <w:p w14:paraId="63B87D67"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37AFD33A"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6F4726BE" w14:textId="77777777" w:rsidR="00A61328" w:rsidRPr="00553B58" w:rsidRDefault="00A61328" w:rsidP="00CD6E3C">
            <w:pPr>
              <w:spacing w:after="0" w:line="240" w:lineRule="auto"/>
              <w:jc w:val="center"/>
              <w:rPr>
                <w:rFonts w:cs="Times New Roman"/>
                <w:sz w:val="20"/>
                <w:szCs w:val="20"/>
              </w:rPr>
            </w:pPr>
          </w:p>
        </w:tc>
      </w:tr>
      <w:tr w:rsidR="00A61328" w:rsidRPr="00553B58" w14:paraId="50F4C9E2"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F6F202E"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TOPNIEJĄCY ŚNIEG</w:t>
            </w:r>
          </w:p>
        </w:tc>
        <w:tc>
          <w:tcPr>
            <w:tcW w:w="2977" w:type="dxa"/>
            <w:vMerge w:val="restart"/>
            <w:tcBorders>
              <w:top w:val="single" w:sz="6" w:space="0" w:color="auto"/>
              <w:left w:val="single" w:sz="6" w:space="0" w:color="auto"/>
              <w:right w:val="single" w:sz="6" w:space="0" w:color="auto"/>
            </w:tcBorders>
            <w:tcMar>
              <w:top w:w="57" w:type="dxa"/>
              <w:bottom w:w="57" w:type="dxa"/>
            </w:tcMar>
            <w:vAlign w:val="center"/>
          </w:tcPr>
          <w:p w14:paraId="45326ECF" w14:textId="77777777" w:rsidR="00A61328" w:rsidRPr="00553B58" w:rsidRDefault="00A61328" w:rsidP="00CD6E3C">
            <w:pPr>
              <w:spacing w:after="0" w:line="240" w:lineRule="auto"/>
              <w:jc w:val="left"/>
              <w:rPr>
                <w:rFonts w:cs="Times New Roman"/>
                <w:sz w:val="20"/>
                <w:szCs w:val="20"/>
              </w:rPr>
            </w:pPr>
            <w:r w:rsidRPr="00553B58">
              <w:rPr>
                <w:rFonts w:cs="Times New Roman"/>
                <w:sz w:val="20"/>
                <w:szCs w:val="20"/>
              </w:rPr>
              <w:t>Do 3 mm głębokości (włączając wartość 3 mm)</w:t>
            </w:r>
          </w:p>
        </w:tc>
        <w:tc>
          <w:tcPr>
            <w:tcW w:w="850" w:type="dxa"/>
            <w:vMerge/>
            <w:tcBorders>
              <w:left w:val="single" w:sz="6" w:space="0" w:color="auto"/>
              <w:right w:val="single" w:sz="6" w:space="0" w:color="auto"/>
            </w:tcBorders>
            <w:tcMar>
              <w:top w:w="57" w:type="dxa"/>
              <w:bottom w:w="57" w:type="dxa"/>
            </w:tcMar>
            <w:vAlign w:val="center"/>
          </w:tcPr>
          <w:p w14:paraId="3AD1DCD5"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2011A4DB"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5FEE385A" w14:textId="77777777" w:rsidR="00A61328" w:rsidRPr="00553B58" w:rsidRDefault="00A61328" w:rsidP="00CD6E3C">
            <w:pPr>
              <w:spacing w:after="0" w:line="240" w:lineRule="auto"/>
              <w:jc w:val="center"/>
              <w:rPr>
                <w:rFonts w:cs="Times New Roman"/>
                <w:sz w:val="20"/>
                <w:szCs w:val="20"/>
              </w:rPr>
            </w:pPr>
          </w:p>
        </w:tc>
      </w:tr>
      <w:tr w:rsidR="00A61328" w:rsidRPr="00553B58" w14:paraId="374A5C01"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9F1C03C"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SUCHY ŚNIEG</w:t>
            </w:r>
          </w:p>
        </w:tc>
        <w:tc>
          <w:tcPr>
            <w:tcW w:w="2977" w:type="dxa"/>
            <w:vMerge/>
            <w:tcBorders>
              <w:left w:val="single" w:sz="6" w:space="0" w:color="auto"/>
              <w:right w:val="single" w:sz="6" w:space="0" w:color="auto"/>
            </w:tcBorders>
            <w:tcMar>
              <w:top w:w="57" w:type="dxa"/>
              <w:bottom w:w="57" w:type="dxa"/>
            </w:tcMar>
          </w:tcPr>
          <w:p w14:paraId="2A68B589"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bottom w:val="nil"/>
              <w:right w:val="single" w:sz="6" w:space="0" w:color="auto"/>
            </w:tcBorders>
            <w:tcMar>
              <w:top w:w="57" w:type="dxa"/>
              <w:bottom w:w="57" w:type="dxa"/>
            </w:tcMar>
            <w:vAlign w:val="center"/>
          </w:tcPr>
          <w:p w14:paraId="0E09064A"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0B42FD3C"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23F98AB1" w14:textId="77777777" w:rsidR="00A61328" w:rsidRPr="00553B58" w:rsidRDefault="00A61328" w:rsidP="00CD6E3C">
            <w:pPr>
              <w:spacing w:after="0" w:line="240" w:lineRule="auto"/>
              <w:jc w:val="center"/>
              <w:rPr>
                <w:rFonts w:cs="Times New Roman"/>
                <w:sz w:val="20"/>
                <w:szCs w:val="20"/>
              </w:rPr>
            </w:pPr>
          </w:p>
        </w:tc>
      </w:tr>
      <w:tr w:rsidR="00A61328" w:rsidRPr="00553B58" w14:paraId="3048EF25"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AB85294"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MOKRY ŚNIEG</w:t>
            </w:r>
          </w:p>
        </w:tc>
        <w:tc>
          <w:tcPr>
            <w:tcW w:w="2977" w:type="dxa"/>
            <w:vMerge/>
            <w:tcBorders>
              <w:left w:val="single" w:sz="6" w:space="0" w:color="auto"/>
              <w:bottom w:val="single" w:sz="6" w:space="0" w:color="auto"/>
              <w:right w:val="single" w:sz="6" w:space="0" w:color="auto"/>
            </w:tcBorders>
            <w:tcMar>
              <w:top w:w="57" w:type="dxa"/>
              <w:bottom w:w="57" w:type="dxa"/>
            </w:tcMar>
          </w:tcPr>
          <w:p w14:paraId="4C44C4CB" w14:textId="77777777" w:rsidR="00A61328" w:rsidRPr="00553B58" w:rsidRDefault="00A61328" w:rsidP="00CD6E3C">
            <w:pPr>
              <w:spacing w:after="0" w:line="240" w:lineRule="auto"/>
              <w:rPr>
                <w:rFonts w:cs="Times New Roman"/>
                <w:sz w:val="20"/>
                <w:szCs w:val="20"/>
              </w:rPr>
            </w:pPr>
          </w:p>
        </w:tc>
        <w:tc>
          <w:tcPr>
            <w:tcW w:w="850" w:type="dxa"/>
            <w:tcBorders>
              <w:top w:val="nil"/>
              <w:left w:val="single" w:sz="6" w:space="0" w:color="auto"/>
              <w:bottom w:val="single" w:sz="6" w:space="0" w:color="auto"/>
              <w:right w:val="single" w:sz="6" w:space="0" w:color="auto"/>
            </w:tcBorders>
            <w:tcMar>
              <w:top w:w="57" w:type="dxa"/>
              <w:bottom w:w="57" w:type="dxa"/>
            </w:tcMar>
            <w:vAlign w:val="center"/>
          </w:tcPr>
          <w:p w14:paraId="053E6F19"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bottom w:val="single" w:sz="6" w:space="0" w:color="auto"/>
              <w:right w:val="single" w:sz="6" w:space="0" w:color="auto"/>
            </w:tcBorders>
            <w:tcMar>
              <w:top w:w="57" w:type="dxa"/>
              <w:bottom w:w="57" w:type="dxa"/>
            </w:tcMar>
            <w:vAlign w:val="center"/>
          </w:tcPr>
          <w:p w14:paraId="4738D345"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6A0DD8F4" w14:textId="77777777" w:rsidR="00A61328" w:rsidRPr="00553B58" w:rsidRDefault="00A61328" w:rsidP="00CD6E3C">
            <w:pPr>
              <w:spacing w:after="0" w:line="240" w:lineRule="auto"/>
              <w:jc w:val="center"/>
              <w:rPr>
                <w:rFonts w:cs="Times New Roman"/>
                <w:sz w:val="20"/>
                <w:szCs w:val="20"/>
              </w:rPr>
            </w:pPr>
          </w:p>
        </w:tc>
      </w:tr>
      <w:tr w:rsidR="00A61328" w:rsidRPr="00553B58" w14:paraId="102790C5" w14:textId="77777777" w:rsidTr="00A61328">
        <w:tc>
          <w:tcPr>
            <w:tcW w:w="24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790B247F"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UBITY ŚNIEG</w:t>
            </w:r>
          </w:p>
        </w:tc>
        <w:tc>
          <w:tcPr>
            <w:tcW w:w="297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3B8415F9" w14:textId="2594FF76" w:rsidR="00A61328" w:rsidRPr="00553B58" w:rsidRDefault="00A01C27" w:rsidP="00FB00D0">
            <w:pPr>
              <w:spacing w:after="0" w:line="240" w:lineRule="auto"/>
              <w:jc w:val="left"/>
              <w:rPr>
                <w:rFonts w:cs="Times New Roman"/>
                <w:sz w:val="20"/>
                <w:szCs w:val="20"/>
              </w:rPr>
            </w:pPr>
            <w:r w:rsidRPr="00553B58">
              <w:rPr>
                <w:rFonts w:cs="Times New Roman"/>
                <w:sz w:val="20"/>
                <w:szCs w:val="20"/>
              </w:rPr>
              <w:t xml:space="preserve">Temperatura </w:t>
            </w:r>
            <w:r w:rsidR="00FB00D0" w:rsidRPr="00553B58">
              <w:rPr>
                <w:rFonts w:cs="Times New Roman"/>
                <w:sz w:val="20"/>
                <w:szCs w:val="20"/>
              </w:rPr>
              <w:t>na zewnętrz (OAT) −</w:t>
            </w:r>
            <w:r w:rsidRPr="00553B58">
              <w:rPr>
                <w:rFonts w:cs="Times New Roman"/>
                <w:sz w:val="20"/>
                <w:szCs w:val="20"/>
              </w:rPr>
              <w:t xml:space="preserve">15°C lub </w:t>
            </w:r>
            <w:r w:rsidR="00FB00D0" w:rsidRPr="00553B58">
              <w:rPr>
                <w:rFonts w:cs="Times New Roman"/>
                <w:sz w:val="20"/>
                <w:szCs w:val="20"/>
              </w:rPr>
              <w:t>poniżej</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554BB26B"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4</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54089F37" w14:textId="39347802" w:rsidR="00A61328" w:rsidRPr="00553B58" w:rsidRDefault="00A01C27" w:rsidP="00CD6E3C">
            <w:pPr>
              <w:spacing w:after="0" w:line="240" w:lineRule="auto"/>
              <w:jc w:val="center"/>
              <w:rPr>
                <w:rFonts w:cs="Times New Roman"/>
                <w:sz w:val="20"/>
                <w:szCs w:val="20"/>
              </w:rPr>
            </w:pPr>
            <w:r w:rsidRPr="00553B58">
              <w:rPr>
                <w:rFonts w:cs="Times New Roman"/>
                <w:sz w:val="20"/>
                <w:szCs w:val="20"/>
              </w:rPr>
              <w:t>Norma określona lub</w:t>
            </w:r>
            <w:r w:rsidR="00A61328" w:rsidRPr="00553B58">
              <w:rPr>
                <w:rFonts w:cs="Times New Roman"/>
                <w:sz w:val="20"/>
                <w:szCs w:val="20"/>
              </w:rPr>
              <w:t xml:space="preserve"> zatwierdzona przez Państwo</w:t>
            </w:r>
          </w:p>
        </w:tc>
        <w:tc>
          <w:tcPr>
            <w:tcW w:w="1465" w:type="dxa"/>
            <w:vMerge/>
            <w:tcBorders>
              <w:left w:val="single" w:sz="6" w:space="0" w:color="auto"/>
              <w:right w:val="single" w:sz="6" w:space="0" w:color="auto"/>
            </w:tcBorders>
            <w:shd w:val="clear" w:color="auto" w:fill="BFBFBF" w:themeFill="background1" w:themeFillShade="BF"/>
            <w:tcMar>
              <w:top w:w="57" w:type="dxa"/>
              <w:bottom w:w="57" w:type="dxa"/>
            </w:tcMar>
            <w:vAlign w:val="center"/>
          </w:tcPr>
          <w:p w14:paraId="69D0F3D8" w14:textId="77777777" w:rsidR="00A61328" w:rsidRPr="00553B58" w:rsidRDefault="00A61328" w:rsidP="00CD6E3C">
            <w:pPr>
              <w:spacing w:after="0" w:line="240" w:lineRule="auto"/>
              <w:jc w:val="center"/>
              <w:rPr>
                <w:rFonts w:cs="Times New Roman"/>
                <w:sz w:val="20"/>
                <w:szCs w:val="20"/>
              </w:rPr>
            </w:pPr>
          </w:p>
        </w:tc>
      </w:tr>
      <w:tr w:rsidR="00A61328" w:rsidRPr="00553B58" w14:paraId="750C8AF2"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58E98D3D"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MOKRO</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12DC356E" w14:textId="77777777" w:rsidR="00A61328" w:rsidRPr="00553B58" w:rsidRDefault="00A61328" w:rsidP="00CD6E3C">
            <w:pPr>
              <w:spacing w:after="0" w:line="240" w:lineRule="auto"/>
              <w:rPr>
                <w:rFonts w:cs="Times New Roman"/>
                <w:sz w:val="20"/>
                <w:szCs w:val="20"/>
              </w:rPr>
            </w:pPr>
            <w:r w:rsidRPr="00553B58">
              <w:rPr>
                <w:rFonts w:cs="Times New Roman"/>
                <w:sz w:val="20"/>
                <w:szCs w:val="20"/>
              </w:rPr>
              <w:t>"Śliska mokra" droga startowa</w:t>
            </w:r>
          </w:p>
        </w:tc>
        <w:tc>
          <w:tcPr>
            <w:tcW w:w="850" w:type="dxa"/>
            <w:vMerge w:val="restart"/>
            <w:tcBorders>
              <w:top w:val="single" w:sz="6" w:space="0" w:color="auto"/>
              <w:left w:val="single" w:sz="6" w:space="0" w:color="auto"/>
              <w:right w:val="single" w:sz="6" w:space="0" w:color="auto"/>
            </w:tcBorders>
            <w:tcMar>
              <w:top w:w="57" w:type="dxa"/>
              <w:bottom w:w="57" w:type="dxa"/>
            </w:tcMar>
            <w:vAlign w:val="center"/>
          </w:tcPr>
          <w:p w14:paraId="24FA6F64"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3</w:t>
            </w:r>
          </w:p>
        </w:tc>
        <w:tc>
          <w:tcPr>
            <w:tcW w:w="1418" w:type="dxa"/>
            <w:vMerge w:val="restart"/>
            <w:tcBorders>
              <w:top w:val="single" w:sz="6" w:space="0" w:color="auto"/>
              <w:left w:val="single" w:sz="6" w:space="0" w:color="auto"/>
              <w:right w:val="single" w:sz="6" w:space="0" w:color="auto"/>
            </w:tcBorders>
            <w:tcMar>
              <w:top w:w="57" w:type="dxa"/>
              <w:bottom w:w="57" w:type="dxa"/>
            </w:tcMar>
            <w:vAlign w:val="center"/>
          </w:tcPr>
          <w:p w14:paraId="36900C2C"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c>
          <w:tcPr>
            <w:tcW w:w="1465" w:type="dxa"/>
            <w:vMerge/>
            <w:tcBorders>
              <w:left w:val="single" w:sz="6" w:space="0" w:color="auto"/>
              <w:right w:val="single" w:sz="6" w:space="0" w:color="auto"/>
            </w:tcBorders>
            <w:tcMar>
              <w:top w:w="57" w:type="dxa"/>
              <w:bottom w:w="57" w:type="dxa"/>
            </w:tcMar>
            <w:vAlign w:val="center"/>
          </w:tcPr>
          <w:p w14:paraId="4F2FBA57" w14:textId="77777777" w:rsidR="00A61328" w:rsidRPr="00553B58" w:rsidRDefault="00A61328" w:rsidP="00CD6E3C">
            <w:pPr>
              <w:spacing w:after="0" w:line="240" w:lineRule="auto"/>
              <w:jc w:val="center"/>
              <w:rPr>
                <w:rFonts w:cs="Times New Roman"/>
                <w:sz w:val="20"/>
                <w:szCs w:val="20"/>
              </w:rPr>
            </w:pPr>
          </w:p>
        </w:tc>
      </w:tr>
      <w:tr w:rsidR="00A61328" w:rsidRPr="00553B58" w14:paraId="1BE1B448"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D3B62F7"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MOKRY ŚNIEG NA UBITYM ŚNIEGU</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6A50A413"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right w:val="single" w:sz="6" w:space="0" w:color="auto"/>
            </w:tcBorders>
            <w:tcMar>
              <w:top w:w="57" w:type="dxa"/>
              <w:bottom w:w="57" w:type="dxa"/>
            </w:tcMar>
            <w:vAlign w:val="center"/>
          </w:tcPr>
          <w:p w14:paraId="32B360F8"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269BCB6F"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41D823C9" w14:textId="77777777" w:rsidR="00A61328" w:rsidRPr="00553B58" w:rsidRDefault="00A61328" w:rsidP="00CD6E3C">
            <w:pPr>
              <w:spacing w:after="0" w:line="240" w:lineRule="auto"/>
              <w:jc w:val="center"/>
              <w:rPr>
                <w:rFonts w:cs="Times New Roman"/>
                <w:sz w:val="20"/>
                <w:szCs w:val="20"/>
              </w:rPr>
            </w:pPr>
          </w:p>
        </w:tc>
      </w:tr>
      <w:tr w:rsidR="00A61328" w:rsidRPr="00553B58" w14:paraId="4ED43DD8"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CCDF4F7"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SUCHY ŚNIEG NA UBITYM ŚNIEGU</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443B7428"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right w:val="single" w:sz="6" w:space="0" w:color="auto"/>
            </w:tcBorders>
            <w:tcMar>
              <w:top w:w="57" w:type="dxa"/>
              <w:bottom w:w="57" w:type="dxa"/>
            </w:tcMar>
            <w:vAlign w:val="center"/>
          </w:tcPr>
          <w:p w14:paraId="37E406DC"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41E80814"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7D8ABF27" w14:textId="77777777" w:rsidR="00A61328" w:rsidRPr="00553B58" w:rsidRDefault="00A61328" w:rsidP="00CD6E3C">
            <w:pPr>
              <w:spacing w:after="0" w:line="240" w:lineRule="auto"/>
              <w:jc w:val="center"/>
              <w:rPr>
                <w:rFonts w:cs="Times New Roman"/>
                <w:sz w:val="20"/>
                <w:szCs w:val="20"/>
              </w:rPr>
            </w:pPr>
          </w:p>
        </w:tc>
      </w:tr>
      <w:tr w:rsidR="00A61328" w:rsidRPr="00553B58" w14:paraId="38D1C99F"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F5558EB"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SUCHY ŚNIEG</w:t>
            </w:r>
          </w:p>
        </w:tc>
        <w:tc>
          <w:tcPr>
            <w:tcW w:w="2977" w:type="dxa"/>
            <w:vMerge w:val="restart"/>
            <w:tcBorders>
              <w:top w:val="single" w:sz="6" w:space="0" w:color="auto"/>
              <w:left w:val="single" w:sz="6" w:space="0" w:color="auto"/>
              <w:right w:val="single" w:sz="6" w:space="0" w:color="auto"/>
            </w:tcBorders>
            <w:tcMar>
              <w:top w:w="57" w:type="dxa"/>
              <w:bottom w:w="57" w:type="dxa"/>
            </w:tcMar>
            <w:vAlign w:val="center"/>
          </w:tcPr>
          <w:p w14:paraId="4840F3DB" w14:textId="77777777" w:rsidR="00A61328" w:rsidRPr="00553B58" w:rsidRDefault="00A61328" w:rsidP="00CD6E3C">
            <w:pPr>
              <w:spacing w:after="0" w:line="240" w:lineRule="auto"/>
              <w:jc w:val="left"/>
              <w:rPr>
                <w:rFonts w:cs="Times New Roman"/>
                <w:sz w:val="20"/>
                <w:szCs w:val="20"/>
              </w:rPr>
            </w:pPr>
            <w:r w:rsidRPr="00553B58">
              <w:rPr>
                <w:rFonts w:cs="Times New Roman"/>
                <w:sz w:val="20"/>
                <w:szCs w:val="20"/>
              </w:rPr>
              <w:t xml:space="preserve">Powyżej 3 mm głębokości </w:t>
            </w:r>
          </w:p>
        </w:tc>
        <w:tc>
          <w:tcPr>
            <w:tcW w:w="850" w:type="dxa"/>
            <w:vMerge/>
            <w:tcBorders>
              <w:left w:val="single" w:sz="6" w:space="0" w:color="auto"/>
              <w:right w:val="single" w:sz="6" w:space="0" w:color="auto"/>
            </w:tcBorders>
            <w:tcMar>
              <w:top w:w="57" w:type="dxa"/>
              <w:bottom w:w="57" w:type="dxa"/>
            </w:tcMar>
            <w:vAlign w:val="center"/>
          </w:tcPr>
          <w:p w14:paraId="7ED7F325"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vAlign w:val="center"/>
          </w:tcPr>
          <w:p w14:paraId="3D97C36F"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02314FDF" w14:textId="77777777" w:rsidR="00A61328" w:rsidRPr="00553B58" w:rsidRDefault="00A61328" w:rsidP="00CD6E3C">
            <w:pPr>
              <w:spacing w:after="0" w:line="240" w:lineRule="auto"/>
              <w:jc w:val="center"/>
              <w:rPr>
                <w:rFonts w:cs="Times New Roman"/>
                <w:sz w:val="20"/>
                <w:szCs w:val="20"/>
              </w:rPr>
            </w:pPr>
          </w:p>
        </w:tc>
      </w:tr>
      <w:tr w:rsidR="00A61328" w:rsidRPr="00553B58" w14:paraId="1BD68385"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6330A7A9"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MOKRY ŚNIEG</w:t>
            </w:r>
          </w:p>
        </w:tc>
        <w:tc>
          <w:tcPr>
            <w:tcW w:w="2977" w:type="dxa"/>
            <w:vMerge/>
            <w:tcBorders>
              <w:left w:val="single" w:sz="6" w:space="0" w:color="auto"/>
              <w:bottom w:val="single" w:sz="6" w:space="0" w:color="auto"/>
              <w:right w:val="single" w:sz="6" w:space="0" w:color="auto"/>
            </w:tcBorders>
            <w:tcMar>
              <w:top w:w="57" w:type="dxa"/>
              <w:bottom w:w="57" w:type="dxa"/>
            </w:tcMar>
          </w:tcPr>
          <w:p w14:paraId="5C9CF980"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right w:val="single" w:sz="6" w:space="0" w:color="auto"/>
            </w:tcBorders>
            <w:tcMar>
              <w:top w:w="57" w:type="dxa"/>
              <w:bottom w:w="57" w:type="dxa"/>
            </w:tcMar>
            <w:vAlign w:val="center"/>
          </w:tcPr>
          <w:p w14:paraId="0D1C8E0D"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bottom w:val="single" w:sz="6" w:space="0" w:color="auto"/>
              <w:right w:val="single" w:sz="6" w:space="0" w:color="auto"/>
            </w:tcBorders>
            <w:tcMar>
              <w:top w:w="57" w:type="dxa"/>
              <w:bottom w:w="57" w:type="dxa"/>
            </w:tcMar>
            <w:vAlign w:val="center"/>
          </w:tcPr>
          <w:p w14:paraId="1B824771"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right w:val="single" w:sz="6" w:space="0" w:color="auto"/>
            </w:tcBorders>
            <w:tcMar>
              <w:top w:w="57" w:type="dxa"/>
              <w:bottom w:w="57" w:type="dxa"/>
            </w:tcMar>
            <w:vAlign w:val="center"/>
          </w:tcPr>
          <w:p w14:paraId="6FFB6ECC" w14:textId="77777777" w:rsidR="00A61328" w:rsidRPr="00553B58" w:rsidRDefault="00A61328" w:rsidP="00CD6E3C">
            <w:pPr>
              <w:spacing w:after="0" w:line="240" w:lineRule="auto"/>
              <w:jc w:val="center"/>
              <w:rPr>
                <w:rFonts w:cs="Times New Roman"/>
                <w:sz w:val="20"/>
                <w:szCs w:val="20"/>
              </w:rPr>
            </w:pPr>
          </w:p>
        </w:tc>
      </w:tr>
      <w:tr w:rsidR="00A61328" w:rsidRPr="00553B58" w14:paraId="474D9114" w14:textId="77777777" w:rsidTr="00A61328">
        <w:tc>
          <w:tcPr>
            <w:tcW w:w="24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0F803F17"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UBITY ŚNIEG</w:t>
            </w:r>
          </w:p>
        </w:tc>
        <w:tc>
          <w:tcPr>
            <w:tcW w:w="297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46010A8E" w14:textId="046B3B04" w:rsidR="00A01C27" w:rsidRPr="00553B58" w:rsidRDefault="00010934" w:rsidP="00A01C27">
            <w:pPr>
              <w:spacing w:after="0" w:line="240" w:lineRule="auto"/>
              <w:jc w:val="center"/>
              <w:rPr>
                <w:rFonts w:cs="Times New Roman"/>
                <w:sz w:val="20"/>
                <w:szCs w:val="20"/>
              </w:rPr>
            </w:pPr>
            <w:r w:rsidRPr="00553B58">
              <w:rPr>
                <w:rFonts w:cs="Times New Roman"/>
                <w:sz w:val="20"/>
                <w:szCs w:val="20"/>
              </w:rPr>
              <w:t xml:space="preserve">Temperatura na zewnętrz (OAT) </w:t>
            </w:r>
            <w:r w:rsidR="00A01C27" w:rsidRPr="00553B58">
              <w:rPr>
                <w:rFonts w:cs="Times New Roman"/>
                <w:sz w:val="20"/>
                <w:szCs w:val="20"/>
              </w:rPr>
              <w:t xml:space="preserve">(OAT) powyżej </w:t>
            </w:r>
            <w:r w:rsidRPr="00553B58">
              <w:rPr>
                <w:rFonts w:cs="Times New Roman"/>
                <w:sz w:val="20"/>
                <w:szCs w:val="20"/>
              </w:rPr>
              <w:t>−</w:t>
            </w:r>
            <w:r w:rsidR="00A01C27" w:rsidRPr="00553B58">
              <w:rPr>
                <w:rFonts w:cs="Times New Roman"/>
                <w:sz w:val="20"/>
                <w:szCs w:val="20"/>
              </w:rPr>
              <w:t>15°C</w:t>
            </w:r>
          </w:p>
        </w:tc>
        <w:tc>
          <w:tcPr>
            <w:tcW w:w="850" w:type="dxa"/>
            <w:vMerge/>
            <w:tcBorders>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30FEC214" w14:textId="77777777" w:rsidR="00A61328" w:rsidRPr="00553B58" w:rsidRDefault="00A61328" w:rsidP="00CD6E3C">
            <w:pPr>
              <w:spacing w:after="0" w:line="240" w:lineRule="auto"/>
              <w:jc w:val="center"/>
              <w:rPr>
                <w:rFonts w:cs="Times New Roman"/>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38684099"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Norma określona i zatwierdzona przez Państwo</w:t>
            </w:r>
          </w:p>
        </w:tc>
        <w:tc>
          <w:tcPr>
            <w:tcW w:w="1465" w:type="dxa"/>
            <w:vMerge/>
            <w:tcBorders>
              <w:left w:val="single" w:sz="6" w:space="0" w:color="auto"/>
              <w:right w:val="single" w:sz="6" w:space="0" w:color="auto"/>
            </w:tcBorders>
            <w:shd w:val="clear" w:color="auto" w:fill="F2F2F2" w:themeFill="background1" w:themeFillShade="F2"/>
            <w:tcMar>
              <w:top w:w="57" w:type="dxa"/>
              <w:bottom w:w="57" w:type="dxa"/>
            </w:tcMar>
            <w:vAlign w:val="center"/>
          </w:tcPr>
          <w:p w14:paraId="1283046D" w14:textId="77777777" w:rsidR="00A61328" w:rsidRPr="00553B58" w:rsidRDefault="00A61328" w:rsidP="00CD6E3C">
            <w:pPr>
              <w:spacing w:after="0" w:line="240" w:lineRule="auto"/>
              <w:jc w:val="center"/>
              <w:rPr>
                <w:rFonts w:cs="Times New Roman"/>
                <w:sz w:val="20"/>
                <w:szCs w:val="20"/>
              </w:rPr>
            </w:pPr>
          </w:p>
        </w:tc>
      </w:tr>
      <w:tr w:rsidR="00A61328" w:rsidRPr="00553B58" w14:paraId="15871858"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5C3910C"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STOJĄCA WODA</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3AA03899" w14:textId="77777777" w:rsidR="00A61328" w:rsidRPr="00553B58" w:rsidRDefault="00A61328" w:rsidP="00CD6E3C">
            <w:pPr>
              <w:spacing w:after="0" w:line="240" w:lineRule="auto"/>
              <w:rPr>
                <w:rFonts w:cs="Times New Roman"/>
                <w:sz w:val="20"/>
                <w:szCs w:val="20"/>
              </w:rPr>
            </w:pPr>
          </w:p>
        </w:tc>
        <w:tc>
          <w:tcPr>
            <w:tcW w:w="850" w:type="dxa"/>
            <w:vMerge w:val="restart"/>
            <w:tcBorders>
              <w:top w:val="single" w:sz="6" w:space="0" w:color="auto"/>
              <w:left w:val="single" w:sz="6" w:space="0" w:color="auto"/>
              <w:right w:val="single" w:sz="6" w:space="0" w:color="auto"/>
            </w:tcBorders>
            <w:tcMar>
              <w:top w:w="57" w:type="dxa"/>
              <w:bottom w:w="57" w:type="dxa"/>
            </w:tcMar>
            <w:vAlign w:val="center"/>
          </w:tcPr>
          <w:p w14:paraId="2FA82B1C"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2</w:t>
            </w:r>
          </w:p>
        </w:tc>
        <w:tc>
          <w:tcPr>
            <w:tcW w:w="1418" w:type="dxa"/>
            <w:vMerge w:val="restart"/>
            <w:tcBorders>
              <w:top w:val="single" w:sz="6" w:space="0" w:color="auto"/>
              <w:left w:val="single" w:sz="6" w:space="0" w:color="auto"/>
              <w:right w:val="single" w:sz="6" w:space="0" w:color="auto"/>
            </w:tcBorders>
            <w:tcMar>
              <w:top w:w="57" w:type="dxa"/>
              <w:bottom w:w="57" w:type="dxa"/>
            </w:tcMar>
            <w:vAlign w:val="center"/>
          </w:tcPr>
          <w:p w14:paraId="618AAFBB"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c>
          <w:tcPr>
            <w:tcW w:w="1465" w:type="dxa"/>
            <w:vMerge/>
            <w:tcBorders>
              <w:left w:val="single" w:sz="6" w:space="0" w:color="auto"/>
              <w:right w:val="single" w:sz="6" w:space="0" w:color="auto"/>
            </w:tcBorders>
            <w:tcMar>
              <w:top w:w="57" w:type="dxa"/>
              <w:bottom w:w="57" w:type="dxa"/>
            </w:tcMar>
            <w:vAlign w:val="center"/>
          </w:tcPr>
          <w:p w14:paraId="20847B9E" w14:textId="77777777" w:rsidR="00A61328" w:rsidRPr="00553B58" w:rsidRDefault="00A61328" w:rsidP="00CD6E3C">
            <w:pPr>
              <w:spacing w:after="0" w:line="240" w:lineRule="auto"/>
              <w:jc w:val="center"/>
              <w:rPr>
                <w:rFonts w:cs="Times New Roman"/>
                <w:sz w:val="20"/>
                <w:szCs w:val="20"/>
              </w:rPr>
            </w:pPr>
          </w:p>
        </w:tc>
      </w:tr>
      <w:tr w:rsidR="00A61328" w:rsidRPr="00553B58" w14:paraId="1D0B06FB"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ABDA76E"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TOPNIEJĄCY ŚNIEG</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58CD2165"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bottom w:val="single" w:sz="6" w:space="0" w:color="auto"/>
              <w:right w:val="single" w:sz="6" w:space="0" w:color="auto"/>
            </w:tcBorders>
            <w:tcMar>
              <w:top w:w="57" w:type="dxa"/>
              <w:bottom w:w="57" w:type="dxa"/>
            </w:tcMar>
            <w:vAlign w:val="center"/>
          </w:tcPr>
          <w:p w14:paraId="5086F209"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bottom w:val="single" w:sz="6" w:space="0" w:color="auto"/>
              <w:right w:val="single" w:sz="6" w:space="0" w:color="auto"/>
            </w:tcBorders>
            <w:tcMar>
              <w:top w:w="57" w:type="dxa"/>
              <w:bottom w:w="57" w:type="dxa"/>
            </w:tcMar>
            <w:vAlign w:val="center"/>
          </w:tcPr>
          <w:p w14:paraId="64003502" w14:textId="77777777" w:rsidR="00A61328" w:rsidRPr="00553B58" w:rsidRDefault="00A61328" w:rsidP="00CD6E3C">
            <w:pPr>
              <w:spacing w:after="0" w:line="240" w:lineRule="auto"/>
              <w:jc w:val="center"/>
              <w:rPr>
                <w:rFonts w:cs="Times New Roman"/>
                <w:sz w:val="20"/>
                <w:szCs w:val="20"/>
              </w:rPr>
            </w:pPr>
          </w:p>
        </w:tc>
        <w:tc>
          <w:tcPr>
            <w:tcW w:w="1465" w:type="dxa"/>
            <w:vMerge/>
            <w:tcBorders>
              <w:left w:val="single" w:sz="6" w:space="0" w:color="auto"/>
              <w:bottom w:val="single" w:sz="6" w:space="0" w:color="auto"/>
              <w:right w:val="single" w:sz="6" w:space="0" w:color="auto"/>
            </w:tcBorders>
            <w:tcMar>
              <w:top w:w="57" w:type="dxa"/>
              <w:bottom w:w="57" w:type="dxa"/>
            </w:tcMar>
            <w:vAlign w:val="center"/>
          </w:tcPr>
          <w:p w14:paraId="76FE8396" w14:textId="77777777" w:rsidR="00A61328" w:rsidRPr="00553B58" w:rsidRDefault="00A61328" w:rsidP="00CD6E3C">
            <w:pPr>
              <w:spacing w:after="0" w:line="240" w:lineRule="auto"/>
              <w:jc w:val="center"/>
              <w:rPr>
                <w:rFonts w:cs="Times New Roman"/>
                <w:sz w:val="20"/>
                <w:szCs w:val="20"/>
              </w:rPr>
            </w:pPr>
          </w:p>
        </w:tc>
      </w:tr>
      <w:tr w:rsidR="00A61328" w:rsidRPr="00553B58" w14:paraId="492B0C8A" w14:textId="77777777" w:rsidTr="00A61328">
        <w:tc>
          <w:tcPr>
            <w:tcW w:w="240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4B179DD4"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LÓD</w:t>
            </w:r>
          </w:p>
        </w:tc>
        <w:tc>
          <w:tcPr>
            <w:tcW w:w="297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640EB544" w14:textId="77777777" w:rsidR="00A61328" w:rsidRPr="00553B58" w:rsidRDefault="00A61328" w:rsidP="00CD6E3C">
            <w:pPr>
              <w:spacing w:after="0" w:line="240" w:lineRule="auto"/>
              <w:jc w:val="center"/>
              <w:rPr>
                <w:rFonts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234CD715"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1</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55E41140"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Norma określona i zatwierdzona przez Państwo</w:t>
            </w:r>
          </w:p>
        </w:tc>
        <w:tc>
          <w:tcPr>
            <w:tcW w:w="1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bottom w:w="57" w:type="dxa"/>
            </w:tcMar>
            <w:vAlign w:val="center"/>
          </w:tcPr>
          <w:p w14:paraId="2976AF2D"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Norma określona i zatwierdzona przez Państwo</w:t>
            </w:r>
          </w:p>
        </w:tc>
      </w:tr>
      <w:tr w:rsidR="00A61328" w:rsidRPr="00553B58" w14:paraId="6FEA40C2"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138CF702"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MOKRY LÓD</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21ECB848" w14:textId="77777777" w:rsidR="00A61328" w:rsidRPr="00553B58" w:rsidRDefault="00A61328" w:rsidP="00CD6E3C">
            <w:pPr>
              <w:spacing w:after="0" w:line="240" w:lineRule="auto"/>
              <w:rPr>
                <w:rFonts w:cs="Times New Roman"/>
                <w:sz w:val="20"/>
                <w:szCs w:val="20"/>
              </w:rPr>
            </w:pPr>
          </w:p>
        </w:tc>
        <w:tc>
          <w:tcPr>
            <w:tcW w:w="850" w:type="dxa"/>
            <w:vMerge w:val="restart"/>
            <w:tcBorders>
              <w:top w:val="single" w:sz="6" w:space="0" w:color="auto"/>
              <w:left w:val="single" w:sz="6" w:space="0" w:color="auto"/>
              <w:right w:val="single" w:sz="6" w:space="0" w:color="auto"/>
            </w:tcBorders>
            <w:tcMar>
              <w:top w:w="57" w:type="dxa"/>
              <w:bottom w:w="57" w:type="dxa"/>
            </w:tcMar>
            <w:vAlign w:val="center"/>
          </w:tcPr>
          <w:p w14:paraId="1166709C"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0</w:t>
            </w:r>
          </w:p>
        </w:tc>
        <w:tc>
          <w:tcPr>
            <w:tcW w:w="1418" w:type="dxa"/>
            <w:vMerge w:val="restart"/>
            <w:tcBorders>
              <w:top w:val="single" w:sz="6" w:space="0" w:color="auto"/>
              <w:left w:val="single" w:sz="6" w:space="0" w:color="auto"/>
              <w:right w:val="single" w:sz="6" w:space="0" w:color="auto"/>
            </w:tcBorders>
            <w:tcMar>
              <w:top w:w="57" w:type="dxa"/>
              <w:bottom w:w="57" w:type="dxa"/>
            </w:tcMar>
            <w:vAlign w:val="center"/>
          </w:tcPr>
          <w:p w14:paraId="21FACAF8"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c>
          <w:tcPr>
            <w:tcW w:w="1465" w:type="dxa"/>
            <w:vMerge w:val="restart"/>
            <w:tcBorders>
              <w:top w:val="single" w:sz="6" w:space="0" w:color="auto"/>
              <w:left w:val="single" w:sz="6" w:space="0" w:color="auto"/>
              <w:right w:val="single" w:sz="6" w:space="0" w:color="auto"/>
            </w:tcBorders>
            <w:tcMar>
              <w:top w:w="57" w:type="dxa"/>
              <w:bottom w:w="57" w:type="dxa"/>
            </w:tcMar>
            <w:vAlign w:val="center"/>
          </w:tcPr>
          <w:p w14:paraId="2D494BB6" w14:textId="77777777" w:rsidR="00A61328" w:rsidRPr="00553B58" w:rsidRDefault="00A61328" w:rsidP="00CD6E3C">
            <w:pPr>
              <w:spacing w:after="0" w:line="240" w:lineRule="auto"/>
              <w:jc w:val="center"/>
              <w:rPr>
                <w:rFonts w:cs="Times New Roman"/>
                <w:sz w:val="20"/>
                <w:szCs w:val="20"/>
              </w:rPr>
            </w:pPr>
            <w:r w:rsidRPr="00553B58">
              <w:rPr>
                <w:rFonts w:cs="Times New Roman"/>
                <w:sz w:val="20"/>
                <w:szCs w:val="20"/>
              </w:rPr>
              <w:t>N/A</w:t>
            </w:r>
          </w:p>
        </w:tc>
      </w:tr>
      <w:tr w:rsidR="00A61328" w:rsidRPr="00553B58" w14:paraId="5D1CB74B"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8C342CC"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WODA NA UBITYM ŚNIEGU</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45E64A60"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right w:val="single" w:sz="6" w:space="0" w:color="auto"/>
            </w:tcBorders>
            <w:tcMar>
              <w:top w:w="57" w:type="dxa"/>
              <w:bottom w:w="57" w:type="dxa"/>
            </w:tcMar>
          </w:tcPr>
          <w:p w14:paraId="2EC01C8B"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tcPr>
          <w:p w14:paraId="1B13C7E8" w14:textId="77777777" w:rsidR="00A61328" w:rsidRPr="00553B58" w:rsidRDefault="00A61328" w:rsidP="00CD6E3C">
            <w:pPr>
              <w:spacing w:after="0" w:line="240" w:lineRule="auto"/>
              <w:rPr>
                <w:rFonts w:cs="Times New Roman"/>
                <w:sz w:val="20"/>
                <w:szCs w:val="20"/>
              </w:rPr>
            </w:pPr>
          </w:p>
        </w:tc>
        <w:tc>
          <w:tcPr>
            <w:tcW w:w="1465" w:type="dxa"/>
            <w:vMerge/>
            <w:tcBorders>
              <w:left w:val="single" w:sz="6" w:space="0" w:color="auto"/>
              <w:right w:val="single" w:sz="6" w:space="0" w:color="auto"/>
            </w:tcBorders>
            <w:tcMar>
              <w:top w:w="57" w:type="dxa"/>
              <w:bottom w:w="57" w:type="dxa"/>
            </w:tcMar>
          </w:tcPr>
          <w:p w14:paraId="60E8C6BA" w14:textId="77777777" w:rsidR="00A61328" w:rsidRPr="00553B58" w:rsidRDefault="00A61328" w:rsidP="00CD6E3C">
            <w:pPr>
              <w:spacing w:after="0" w:line="240" w:lineRule="auto"/>
              <w:rPr>
                <w:rFonts w:cs="Times New Roman"/>
                <w:sz w:val="20"/>
                <w:szCs w:val="20"/>
              </w:rPr>
            </w:pPr>
          </w:p>
        </w:tc>
      </w:tr>
      <w:tr w:rsidR="00A61328" w:rsidRPr="00553B58" w14:paraId="1E60D23F"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31B09D67"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SUCHY ŚNIEG NA LODZIE</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5F933422"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right w:val="single" w:sz="6" w:space="0" w:color="auto"/>
            </w:tcBorders>
            <w:tcMar>
              <w:top w:w="57" w:type="dxa"/>
              <w:bottom w:w="57" w:type="dxa"/>
            </w:tcMar>
          </w:tcPr>
          <w:p w14:paraId="2D43F3A4"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right w:val="single" w:sz="6" w:space="0" w:color="auto"/>
            </w:tcBorders>
            <w:tcMar>
              <w:top w:w="57" w:type="dxa"/>
              <w:bottom w:w="57" w:type="dxa"/>
            </w:tcMar>
          </w:tcPr>
          <w:p w14:paraId="22E694A6" w14:textId="77777777" w:rsidR="00A61328" w:rsidRPr="00553B58" w:rsidRDefault="00A61328" w:rsidP="00CD6E3C">
            <w:pPr>
              <w:spacing w:after="0" w:line="240" w:lineRule="auto"/>
              <w:rPr>
                <w:rFonts w:cs="Times New Roman"/>
                <w:sz w:val="20"/>
                <w:szCs w:val="20"/>
              </w:rPr>
            </w:pPr>
          </w:p>
        </w:tc>
        <w:tc>
          <w:tcPr>
            <w:tcW w:w="1465" w:type="dxa"/>
            <w:vMerge/>
            <w:tcBorders>
              <w:left w:val="single" w:sz="6" w:space="0" w:color="auto"/>
              <w:right w:val="single" w:sz="6" w:space="0" w:color="auto"/>
            </w:tcBorders>
            <w:tcMar>
              <w:top w:w="57" w:type="dxa"/>
              <w:bottom w:w="57" w:type="dxa"/>
            </w:tcMar>
          </w:tcPr>
          <w:p w14:paraId="02E17562" w14:textId="77777777" w:rsidR="00A61328" w:rsidRPr="00553B58" w:rsidRDefault="00A61328" w:rsidP="00CD6E3C">
            <w:pPr>
              <w:spacing w:after="0" w:line="240" w:lineRule="auto"/>
              <w:rPr>
                <w:rFonts w:cs="Times New Roman"/>
                <w:sz w:val="20"/>
                <w:szCs w:val="20"/>
              </w:rPr>
            </w:pPr>
          </w:p>
        </w:tc>
      </w:tr>
      <w:tr w:rsidR="00A61328" w:rsidRPr="00553B58" w14:paraId="50952FB8" w14:textId="77777777" w:rsidTr="00A61328">
        <w:tc>
          <w:tcPr>
            <w:tcW w:w="2402"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036E83B9" w14:textId="77777777" w:rsidR="00A61328" w:rsidRPr="00553B58" w:rsidRDefault="00A61328" w:rsidP="00CD6E3C">
            <w:pPr>
              <w:spacing w:after="0" w:line="240" w:lineRule="auto"/>
              <w:ind w:left="57"/>
              <w:jc w:val="left"/>
              <w:rPr>
                <w:rFonts w:cs="Times New Roman"/>
                <w:sz w:val="20"/>
                <w:szCs w:val="20"/>
              </w:rPr>
            </w:pPr>
            <w:r w:rsidRPr="00553B58">
              <w:rPr>
                <w:rFonts w:cs="Times New Roman"/>
                <w:sz w:val="20"/>
                <w:szCs w:val="20"/>
              </w:rPr>
              <w:t>MOKRY ŚNIEG NA LODZIE</w:t>
            </w:r>
          </w:p>
        </w:tc>
        <w:tc>
          <w:tcPr>
            <w:tcW w:w="2977" w:type="dxa"/>
            <w:tcBorders>
              <w:top w:val="single" w:sz="6" w:space="0" w:color="auto"/>
              <w:left w:val="single" w:sz="6" w:space="0" w:color="auto"/>
              <w:bottom w:val="single" w:sz="6" w:space="0" w:color="auto"/>
              <w:right w:val="single" w:sz="6" w:space="0" w:color="auto"/>
            </w:tcBorders>
            <w:tcMar>
              <w:top w:w="57" w:type="dxa"/>
              <w:bottom w:w="57" w:type="dxa"/>
            </w:tcMar>
          </w:tcPr>
          <w:p w14:paraId="41C0099A" w14:textId="77777777" w:rsidR="00A61328" w:rsidRPr="00553B58" w:rsidRDefault="00A61328" w:rsidP="00CD6E3C">
            <w:pPr>
              <w:spacing w:after="0" w:line="240" w:lineRule="auto"/>
              <w:rPr>
                <w:rFonts w:cs="Times New Roman"/>
                <w:sz w:val="20"/>
                <w:szCs w:val="20"/>
              </w:rPr>
            </w:pPr>
          </w:p>
        </w:tc>
        <w:tc>
          <w:tcPr>
            <w:tcW w:w="850" w:type="dxa"/>
            <w:vMerge/>
            <w:tcBorders>
              <w:left w:val="single" w:sz="6" w:space="0" w:color="auto"/>
              <w:bottom w:val="single" w:sz="6" w:space="0" w:color="auto"/>
              <w:right w:val="single" w:sz="6" w:space="0" w:color="auto"/>
            </w:tcBorders>
            <w:tcMar>
              <w:top w:w="57" w:type="dxa"/>
              <w:bottom w:w="57" w:type="dxa"/>
            </w:tcMar>
          </w:tcPr>
          <w:p w14:paraId="7F3D3807" w14:textId="77777777" w:rsidR="00A61328" w:rsidRPr="00553B58" w:rsidRDefault="00A61328" w:rsidP="00CD6E3C">
            <w:pPr>
              <w:spacing w:after="0" w:line="240" w:lineRule="auto"/>
              <w:jc w:val="center"/>
              <w:rPr>
                <w:rFonts w:cs="Times New Roman"/>
                <w:sz w:val="20"/>
                <w:szCs w:val="20"/>
              </w:rPr>
            </w:pPr>
          </w:p>
        </w:tc>
        <w:tc>
          <w:tcPr>
            <w:tcW w:w="1418" w:type="dxa"/>
            <w:vMerge/>
            <w:tcBorders>
              <w:left w:val="single" w:sz="6" w:space="0" w:color="auto"/>
              <w:bottom w:val="single" w:sz="6" w:space="0" w:color="auto"/>
              <w:right w:val="single" w:sz="6" w:space="0" w:color="auto"/>
            </w:tcBorders>
            <w:tcMar>
              <w:top w:w="57" w:type="dxa"/>
              <w:bottom w:w="57" w:type="dxa"/>
            </w:tcMar>
          </w:tcPr>
          <w:p w14:paraId="6A9B51A3" w14:textId="77777777" w:rsidR="00A61328" w:rsidRPr="00553B58" w:rsidRDefault="00A61328" w:rsidP="00CD6E3C">
            <w:pPr>
              <w:spacing w:after="0" w:line="240" w:lineRule="auto"/>
              <w:rPr>
                <w:rFonts w:cs="Times New Roman"/>
                <w:sz w:val="20"/>
                <w:szCs w:val="20"/>
              </w:rPr>
            </w:pPr>
          </w:p>
        </w:tc>
        <w:tc>
          <w:tcPr>
            <w:tcW w:w="1465" w:type="dxa"/>
            <w:vMerge/>
            <w:tcBorders>
              <w:left w:val="single" w:sz="6" w:space="0" w:color="auto"/>
              <w:bottom w:val="single" w:sz="6" w:space="0" w:color="auto"/>
              <w:right w:val="single" w:sz="6" w:space="0" w:color="auto"/>
            </w:tcBorders>
            <w:tcMar>
              <w:top w:w="57" w:type="dxa"/>
              <w:bottom w:w="57" w:type="dxa"/>
            </w:tcMar>
          </w:tcPr>
          <w:p w14:paraId="6397C609" w14:textId="77777777" w:rsidR="00A61328" w:rsidRPr="00553B58" w:rsidRDefault="00A61328" w:rsidP="00CD6E3C">
            <w:pPr>
              <w:spacing w:after="0" w:line="240" w:lineRule="auto"/>
              <w:rPr>
                <w:rFonts w:cs="Times New Roman"/>
                <w:sz w:val="20"/>
                <w:szCs w:val="20"/>
              </w:rPr>
            </w:pPr>
          </w:p>
        </w:tc>
      </w:tr>
    </w:tbl>
    <w:p w14:paraId="065487A1" w14:textId="77777777" w:rsidR="00A61328" w:rsidRPr="00553B58" w:rsidRDefault="00A61328" w:rsidP="00CD6E3C">
      <w:pPr>
        <w:rPr>
          <w:b/>
          <w:sz w:val="22"/>
        </w:rPr>
      </w:pPr>
    </w:p>
    <w:p w14:paraId="73E3E089" w14:textId="6152D902" w:rsidR="003141DA" w:rsidRPr="00553B58" w:rsidRDefault="00C7630B" w:rsidP="00CD6E3C">
      <w:pPr>
        <w:tabs>
          <w:tab w:val="left" w:pos="1276"/>
        </w:tabs>
        <w:spacing w:before="200"/>
        <w:ind w:firstLine="425"/>
        <w:rPr>
          <w:sz w:val="22"/>
        </w:rPr>
      </w:pPr>
      <w:r w:rsidRPr="00553B58">
        <w:rPr>
          <w:sz w:val="22"/>
        </w:rPr>
        <w:t xml:space="preserve">4.38 </w:t>
      </w:r>
      <w:r w:rsidRPr="00553B58">
        <w:rPr>
          <w:sz w:val="22"/>
        </w:rPr>
        <w:tab/>
      </w:r>
      <w:r w:rsidR="003141DA" w:rsidRPr="00553B58">
        <w:rPr>
          <w:sz w:val="22"/>
        </w:rPr>
        <w:t xml:space="preserve">Gdy do </w:t>
      </w:r>
      <w:r w:rsidR="00A01C27" w:rsidRPr="00553B58">
        <w:rPr>
          <w:sz w:val="22"/>
        </w:rPr>
        <w:t xml:space="preserve">podwyższenia </w:t>
      </w:r>
      <w:r w:rsidR="003141DA" w:rsidRPr="00553B58">
        <w:rPr>
          <w:sz w:val="22"/>
        </w:rPr>
        <w:t>oceny używa się urządzenia do pomiaru tarcia, musi istnieć dostateczn</w:t>
      </w:r>
      <w:r w:rsidR="000B7BD2" w:rsidRPr="00553B58">
        <w:rPr>
          <w:sz w:val="22"/>
        </w:rPr>
        <w:t>e uzasadnienie</w:t>
      </w:r>
      <w:r w:rsidR="003141DA" w:rsidRPr="00553B58">
        <w:rPr>
          <w:sz w:val="22"/>
        </w:rPr>
        <w:t>. Aby zaktualizować RWYCC 0 lub 1 do RWYCC 3 lub mniejszego, urządzenie do pomiaru tarcia musi wykazywać tarcie równoważne z tarciem na mokrej drodze startowej (RWYCC 5) lub wyższej.</w:t>
      </w:r>
    </w:p>
    <w:p w14:paraId="0829D8B1" w14:textId="016F92B7" w:rsidR="00A61328" w:rsidRPr="00553B58" w:rsidRDefault="00C7630B" w:rsidP="00CD6E3C">
      <w:pPr>
        <w:tabs>
          <w:tab w:val="left" w:pos="1276"/>
        </w:tabs>
        <w:spacing w:before="200"/>
        <w:ind w:firstLine="425"/>
        <w:rPr>
          <w:sz w:val="22"/>
        </w:rPr>
      </w:pPr>
      <w:r w:rsidRPr="00553B58">
        <w:rPr>
          <w:sz w:val="22"/>
        </w:rPr>
        <w:t xml:space="preserve">4.39 </w:t>
      </w:r>
      <w:r w:rsidRPr="00553B58">
        <w:rPr>
          <w:sz w:val="22"/>
        </w:rPr>
        <w:tab/>
      </w:r>
      <w:r w:rsidR="003141DA" w:rsidRPr="00553B58">
        <w:rPr>
          <w:sz w:val="22"/>
        </w:rPr>
        <w:t>Raporty pilota dotyczące hamowania na drodze startowej za poś</w:t>
      </w:r>
      <w:r w:rsidR="00405654" w:rsidRPr="00553B58">
        <w:rPr>
          <w:sz w:val="22"/>
        </w:rPr>
        <w:t xml:space="preserve">rednictwem AIREP mogą być </w:t>
      </w:r>
      <w:r w:rsidR="003141DA" w:rsidRPr="00553B58">
        <w:rPr>
          <w:sz w:val="22"/>
        </w:rPr>
        <w:t>przyczynkiem dla nowej oceny lub mogą być</w:t>
      </w:r>
      <w:r w:rsidR="00405654" w:rsidRPr="00553B58">
        <w:rPr>
          <w:sz w:val="22"/>
        </w:rPr>
        <w:t xml:space="preserve"> bezpośrednio brane pod uwagę w </w:t>
      </w:r>
      <w:r w:rsidR="003141DA" w:rsidRPr="00553B58">
        <w:rPr>
          <w:sz w:val="22"/>
        </w:rPr>
        <w:t xml:space="preserve">procesie obniżenia </w:t>
      </w:r>
      <w:r w:rsidR="00A01C27" w:rsidRPr="00553B58">
        <w:rPr>
          <w:sz w:val="22"/>
        </w:rPr>
        <w:t>oceny</w:t>
      </w:r>
      <w:r w:rsidR="003141DA" w:rsidRPr="00553B58">
        <w:rPr>
          <w:sz w:val="22"/>
        </w:rPr>
        <w:t xml:space="preserve"> (zgodnie z dwoma ostatnimi kolumnami RCAM).</w:t>
      </w:r>
    </w:p>
    <w:p w14:paraId="3EAC028E" w14:textId="7F334EF8" w:rsidR="003141DA" w:rsidRPr="00553B58" w:rsidRDefault="003141DA" w:rsidP="00CD6E3C">
      <w:pPr>
        <w:pStyle w:val="Nagwek2"/>
      </w:pPr>
      <w:bookmarkStart w:id="37" w:name="_Toc47702580"/>
      <w:r w:rsidRPr="00553B58">
        <w:lastRenderedPageBreak/>
        <w:t>R</w:t>
      </w:r>
      <w:r w:rsidR="00B31409" w:rsidRPr="00553B58">
        <w:t>aport pilota dotyczący hamowania na drodze startowej</w:t>
      </w:r>
      <w:bookmarkEnd w:id="37"/>
    </w:p>
    <w:p w14:paraId="67EACBFD" w14:textId="5B0C0585" w:rsidR="003141DA" w:rsidRPr="00553B58" w:rsidRDefault="00C7630B" w:rsidP="00CD6E3C">
      <w:pPr>
        <w:tabs>
          <w:tab w:val="left" w:pos="1276"/>
        </w:tabs>
        <w:spacing w:before="200"/>
        <w:ind w:firstLine="425"/>
        <w:rPr>
          <w:sz w:val="22"/>
        </w:rPr>
      </w:pPr>
      <w:r w:rsidRPr="00553B58">
        <w:rPr>
          <w:sz w:val="22"/>
        </w:rPr>
        <w:t xml:space="preserve">4.40 </w:t>
      </w:r>
      <w:r w:rsidRPr="00553B58">
        <w:rPr>
          <w:sz w:val="22"/>
        </w:rPr>
        <w:tab/>
      </w:r>
      <w:r w:rsidR="003141DA" w:rsidRPr="00553B58">
        <w:rPr>
          <w:sz w:val="22"/>
        </w:rPr>
        <w:t>Raporty pilota o osiągach hamowania na drodze startowej za pośrednictwem AIREP zazwyczaj dostarczą personelowi lotnisk</w:t>
      </w:r>
      <w:r w:rsidR="00CB605A" w:rsidRPr="00553B58">
        <w:rPr>
          <w:sz w:val="22"/>
        </w:rPr>
        <w:t>a</w:t>
      </w:r>
      <w:r w:rsidR="003141DA" w:rsidRPr="00553B58">
        <w:rPr>
          <w:sz w:val="22"/>
        </w:rPr>
        <w:t xml:space="preserve"> i innym pilotom wiedzy, która może potwierdzić ocenę „naziemną” lub ostrzeżenie o pogorszonych warunkach doświadczanych w zakresie zdolności hamowania i / lub kontroli bocznej podczas lądowania. Obserwowane osiągi hamowania zależą od typu statku powietrznego, masy samolotu, części drogi startowej użytej do hamowania i innych czynników. Piloci używają określeń DOBRY, DOBRY DO ŚREDNI, </w:t>
      </w:r>
      <w:r w:rsidR="00CB605A" w:rsidRPr="00553B58">
        <w:rPr>
          <w:sz w:val="22"/>
        </w:rPr>
        <w:t xml:space="preserve">ŚREDNI, </w:t>
      </w:r>
      <w:r w:rsidR="003141DA" w:rsidRPr="00553B58">
        <w:rPr>
          <w:sz w:val="22"/>
        </w:rPr>
        <w:t>ŚREDNI DO SŁAB</w:t>
      </w:r>
      <w:r w:rsidR="00CB605A" w:rsidRPr="00553B58">
        <w:rPr>
          <w:sz w:val="22"/>
        </w:rPr>
        <w:t>Y</w:t>
      </w:r>
      <w:r w:rsidR="003141DA" w:rsidRPr="00553B58">
        <w:rPr>
          <w:sz w:val="22"/>
        </w:rPr>
        <w:t xml:space="preserve">, </w:t>
      </w:r>
      <w:r w:rsidR="00CB605A" w:rsidRPr="00553B58">
        <w:rPr>
          <w:sz w:val="22"/>
        </w:rPr>
        <w:t xml:space="preserve">SŁABY, </w:t>
      </w:r>
      <w:r w:rsidR="00321D72" w:rsidRPr="00553B58">
        <w:rPr>
          <w:sz w:val="22"/>
        </w:rPr>
        <w:t>MNIEJ NIŻ SŁABY</w:t>
      </w:r>
      <w:r w:rsidR="004C4ED7" w:rsidRPr="00553B58">
        <w:rPr>
          <w:sz w:val="22"/>
        </w:rPr>
        <w:t xml:space="preserve"> (GOOD, GOOD TO MEDIUM, MEDIUM, MEDIUM TO POOR, POOR and LESS THAN POOR).</w:t>
      </w:r>
      <w:r w:rsidR="003141DA" w:rsidRPr="00553B58">
        <w:rPr>
          <w:sz w:val="22"/>
        </w:rPr>
        <w:t xml:space="preserve"> Otrzymując AIREP, odbiorca powinien wziąć pod uwagę, że warunki te rzadko mają zastosowanie do pełnej długości drogi startowej i są ograniczone do określonych odcinków nawierzchni drogi startowej, na których zastosowano wystarczające hamowanie. Ponieważ AIREP jest subiektywny, a zanieczyszczone drogi startowe mogą wpływać na osiągi różnych typów samolotów na różne sposoby, zgłoszone osiągi hamowania mogą nie mieć bezpośredniego przełożenia na inne samoloty.</w:t>
      </w:r>
    </w:p>
    <w:p w14:paraId="5E01E2DD" w14:textId="0DC8B09A" w:rsidR="003C54EE" w:rsidRPr="00553B58" w:rsidRDefault="00C7630B" w:rsidP="003C54EE">
      <w:pPr>
        <w:tabs>
          <w:tab w:val="left" w:pos="1276"/>
        </w:tabs>
        <w:spacing w:before="200"/>
        <w:ind w:firstLine="425"/>
        <w:rPr>
          <w:sz w:val="22"/>
        </w:rPr>
      </w:pPr>
      <w:r w:rsidRPr="00553B58">
        <w:rPr>
          <w:sz w:val="22"/>
        </w:rPr>
        <w:t xml:space="preserve">4.41 </w:t>
      </w:r>
      <w:r w:rsidRPr="00553B58">
        <w:rPr>
          <w:sz w:val="22"/>
        </w:rPr>
        <w:tab/>
      </w:r>
      <w:r w:rsidR="003C54EE" w:rsidRPr="00553B58">
        <w:rPr>
          <w:sz w:val="22"/>
        </w:rPr>
        <w:t>Jeżeli służby ruchu lotniczego (ATS) otrzymają za pośrednictwem komunikacji głosowej AIREP dotyczący osiągów hamowania, które nie jest tak dobre, jak zgłoszone, niezwłocznie przekazują AIREP właściwemu operatorowi lotniska. Jest to warunek wstępny użycia AIREP w celu obniżenia oceny podczas oceny RWYCC. Dystrybucja AIREP wśród operatorów lotnisk może być regulowana umowami o gwarantowanym poziomie usług (SLA).</w:t>
      </w:r>
    </w:p>
    <w:p w14:paraId="6BE418FA" w14:textId="364F7451" w:rsidR="003141DA" w:rsidRPr="00553B58" w:rsidRDefault="00C7630B" w:rsidP="00CD6E3C">
      <w:pPr>
        <w:tabs>
          <w:tab w:val="left" w:pos="1276"/>
        </w:tabs>
        <w:spacing w:before="200"/>
        <w:ind w:firstLine="425"/>
        <w:rPr>
          <w:sz w:val="22"/>
        </w:rPr>
      </w:pPr>
      <w:r w:rsidRPr="00553B58">
        <w:rPr>
          <w:sz w:val="22"/>
        </w:rPr>
        <w:t xml:space="preserve">4.42 </w:t>
      </w:r>
      <w:r w:rsidRPr="00553B58">
        <w:rPr>
          <w:sz w:val="22"/>
        </w:rPr>
        <w:tab/>
      </w:r>
      <w:r w:rsidR="003141DA" w:rsidRPr="00553B58">
        <w:rPr>
          <w:sz w:val="22"/>
        </w:rPr>
        <w:t>Coraz częściej AIREP może być generowany przez zautomatyzowane systemy przetwarzające dane samolotu</w:t>
      </w:r>
      <w:r w:rsidR="003C54EE" w:rsidRPr="00553B58">
        <w:rPr>
          <w:sz w:val="22"/>
        </w:rPr>
        <w:t>,</w:t>
      </w:r>
      <w:r w:rsidR="003141DA" w:rsidRPr="00553B58">
        <w:rPr>
          <w:sz w:val="22"/>
        </w:rPr>
        <w:t xml:space="preserve"> zarejestrowane podczas fazy zmniejszania prędkości. Takie raporty są uważane za mniej subiektywne niż te generowane na podstawie samego </w:t>
      </w:r>
      <w:r w:rsidR="00EF3B62" w:rsidRPr="00553B58">
        <w:rPr>
          <w:sz w:val="22"/>
        </w:rPr>
        <w:t>postrzegania załogi lotniczej i </w:t>
      </w:r>
      <w:r w:rsidR="003141DA" w:rsidRPr="00553B58">
        <w:rPr>
          <w:sz w:val="22"/>
        </w:rPr>
        <w:t>mogą zawierać dodatkowe informacje. Dlatego zachęca się do rozróżnienia między dwoma rodzajami pochodzenia raportów.</w:t>
      </w:r>
    </w:p>
    <w:p w14:paraId="289F22F6" w14:textId="5C938122" w:rsidR="003141DA" w:rsidRPr="00553B58" w:rsidRDefault="003141DA" w:rsidP="00CD6E3C">
      <w:pPr>
        <w:pStyle w:val="Nagwek2"/>
      </w:pPr>
      <w:bookmarkStart w:id="38" w:name="_Toc47702581"/>
      <w:r w:rsidRPr="00553B58">
        <w:t>Ź</w:t>
      </w:r>
      <w:r w:rsidR="00B31409" w:rsidRPr="00553B58">
        <w:t>ródło informacji</w:t>
      </w:r>
      <w:bookmarkEnd w:id="38"/>
    </w:p>
    <w:p w14:paraId="7C0CFFD2" w14:textId="192523B4" w:rsidR="003141DA" w:rsidRPr="00553B58" w:rsidRDefault="00C7630B" w:rsidP="00CD6E3C">
      <w:pPr>
        <w:tabs>
          <w:tab w:val="left" w:pos="1276"/>
        </w:tabs>
        <w:spacing w:before="200"/>
        <w:ind w:firstLine="425"/>
        <w:rPr>
          <w:sz w:val="22"/>
        </w:rPr>
      </w:pPr>
      <w:r w:rsidRPr="00553B58">
        <w:rPr>
          <w:sz w:val="22"/>
        </w:rPr>
        <w:t xml:space="preserve">4.43 </w:t>
      </w:r>
      <w:r w:rsidRPr="00553B58">
        <w:rPr>
          <w:sz w:val="22"/>
        </w:rPr>
        <w:tab/>
      </w:r>
      <w:r w:rsidR="003141DA" w:rsidRPr="00553B58">
        <w:rPr>
          <w:sz w:val="22"/>
        </w:rPr>
        <w:t xml:space="preserve">W procesie gromadzenia danych prawie wszystkie informacje </w:t>
      </w:r>
      <w:r w:rsidR="00EF3B62" w:rsidRPr="00553B58">
        <w:rPr>
          <w:sz w:val="22"/>
        </w:rPr>
        <w:t xml:space="preserve">na temat </w:t>
      </w:r>
      <w:r w:rsidR="003141DA" w:rsidRPr="00553B58">
        <w:rPr>
          <w:sz w:val="22"/>
        </w:rPr>
        <w:t>dro</w:t>
      </w:r>
      <w:r w:rsidR="00EF3B62" w:rsidRPr="00553B58">
        <w:rPr>
          <w:sz w:val="22"/>
        </w:rPr>
        <w:t>gi</w:t>
      </w:r>
      <w:r w:rsidR="003141DA" w:rsidRPr="00553B58">
        <w:rPr>
          <w:sz w:val="22"/>
        </w:rPr>
        <w:t xml:space="preserve"> startowej można zazwyczaj oprzeć na obserwacji wzrokowej.</w:t>
      </w:r>
    </w:p>
    <w:p w14:paraId="19BF0DEF" w14:textId="77777777" w:rsidR="003141DA" w:rsidRPr="00553B58" w:rsidRDefault="00C7630B" w:rsidP="00CD6E3C">
      <w:pPr>
        <w:tabs>
          <w:tab w:val="left" w:pos="1276"/>
        </w:tabs>
        <w:spacing w:before="200"/>
        <w:ind w:firstLine="425"/>
        <w:rPr>
          <w:sz w:val="22"/>
        </w:rPr>
      </w:pPr>
      <w:r w:rsidRPr="00553B58">
        <w:rPr>
          <w:sz w:val="22"/>
        </w:rPr>
        <w:t xml:space="preserve">4.44 </w:t>
      </w:r>
      <w:r w:rsidRPr="00553B58">
        <w:rPr>
          <w:sz w:val="22"/>
        </w:rPr>
        <w:tab/>
      </w:r>
      <w:r w:rsidR="003141DA" w:rsidRPr="00553B58">
        <w:rPr>
          <w:sz w:val="22"/>
        </w:rPr>
        <w:t>Jeżeli informacje są zbierane z urządzeń lub instrumentów pomiarowych, należy je skalibrować i obsługiwać w granicach ich ograniczeń i zgodnie z normami ustalonymi lub uzgodnionymi przez Państwo.</w:t>
      </w:r>
    </w:p>
    <w:p w14:paraId="51863A01" w14:textId="77777777" w:rsidR="003141DA" w:rsidRPr="00553B58" w:rsidRDefault="00C7630B" w:rsidP="00CD6E3C">
      <w:pPr>
        <w:tabs>
          <w:tab w:val="left" w:pos="1276"/>
        </w:tabs>
        <w:spacing w:before="200"/>
        <w:ind w:firstLine="425"/>
        <w:rPr>
          <w:sz w:val="22"/>
        </w:rPr>
      </w:pPr>
      <w:r w:rsidRPr="00553B58">
        <w:rPr>
          <w:sz w:val="22"/>
        </w:rPr>
        <w:t xml:space="preserve">4.45 </w:t>
      </w:r>
      <w:r w:rsidRPr="00553B58">
        <w:rPr>
          <w:sz w:val="22"/>
        </w:rPr>
        <w:tab/>
      </w:r>
      <w:r w:rsidR="003141DA" w:rsidRPr="00553B58">
        <w:rPr>
          <w:sz w:val="22"/>
        </w:rPr>
        <w:t>Zebrane dane są przekształcane w informacje przez personel przeszkolony do wykonywania swoich obowiązków.</w:t>
      </w:r>
    </w:p>
    <w:p w14:paraId="256C0A56" w14:textId="01BA4C58" w:rsidR="003141DA" w:rsidRPr="00553B58" w:rsidRDefault="00C7630B" w:rsidP="00CD6E3C">
      <w:pPr>
        <w:tabs>
          <w:tab w:val="left" w:pos="1276"/>
        </w:tabs>
        <w:spacing w:before="200"/>
        <w:ind w:firstLine="425"/>
        <w:rPr>
          <w:sz w:val="22"/>
        </w:rPr>
      </w:pPr>
      <w:r w:rsidRPr="00553B58">
        <w:rPr>
          <w:sz w:val="22"/>
        </w:rPr>
        <w:t xml:space="preserve">4.46 </w:t>
      </w:r>
      <w:r w:rsidRPr="00553B58">
        <w:rPr>
          <w:sz w:val="22"/>
        </w:rPr>
        <w:tab/>
      </w:r>
      <w:r w:rsidR="003141DA" w:rsidRPr="00553B58">
        <w:rPr>
          <w:sz w:val="22"/>
        </w:rPr>
        <w:t>Tabela 4-4 zawiera listę źródeł dostarczonych informacji w kolejności, w jakiej występują w RCR</w:t>
      </w:r>
      <w:r w:rsidR="00FE3A67" w:rsidRPr="00553B58">
        <w:rPr>
          <w:sz w:val="22"/>
        </w:rPr>
        <w:t>.</w:t>
      </w:r>
    </w:p>
    <w:p w14:paraId="630F837D" w14:textId="77777777" w:rsidR="00EF3B62" w:rsidRPr="00553B58" w:rsidRDefault="00EF3B62" w:rsidP="00CD6E3C">
      <w:pPr>
        <w:tabs>
          <w:tab w:val="left" w:pos="1276"/>
        </w:tabs>
        <w:spacing w:after="0"/>
        <w:ind w:firstLine="425"/>
        <w:rPr>
          <w:sz w:val="22"/>
        </w:rPr>
      </w:pPr>
    </w:p>
    <w:p w14:paraId="11F7CA19" w14:textId="1BBF4ACA" w:rsidR="00EF3B62" w:rsidRPr="00553B58" w:rsidRDefault="00EF3B62" w:rsidP="00CD6E3C">
      <w:pPr>
        <w:spacing w:after="240"/>
        <w:jc w:val="center"/>
        <w:rPr>
          <w:b/>
        </w:rPr>
      </w:pPr>
      <w:r w:rsidRPr="00553B58">
        <w:rPr>
          <w:b/>
          <w:sz w:val="22"/>
        </w:rPr>
        <w:t>Tabela 4-4.   Źródła informacji</w:t>
      </w:r>
    </w:p>
    <w:tbl>
      <w:tblPr>
        <w:tblW w:w="5000" w:type="pct"/>
        <w:tblCellMar>
          <w:left w:w="40" w:type="dxa"/>
          <w:right w:w="40" w:type="dxa"/>
        </w:tblCellMar>
        <w:tblLook w:val="0000" w:firstRow="0" w:lastRow="0" w:firstColumn="0" w:lastColumn="0" w:noHBand="0" w:noVBand="0"/>
      </w:tblPr>
      <w:tblGrid>
        <w:gridCol w:w="3967"/>
        <w:gridCol w:w="5089"/>
      </w:tblGrid>
      <w:tr w:rsidR="00FE3A67" w:rsidRPr="00553B58" w14:paraId="16115154" w14:textId="77777777" w:rsidTr="003507F0">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85" w:type="dxa"/>
              <w:left w:w="85" w:type="dxa"/>
              <w:bottom w:w="85" w:type="dxa"/>
              <w:right w:w="85" w:type="dxa"/>
            </w:tcMar>
            <w:vAlign w:val="center"/>
          </w:tcPr>
          <w:p w14:paraId="5F09CD2E" w14:textId="038EBA88" w:rsidR="00FE3A67" w:rsidRPr="00553B58" w:rsidRDefault="00FE3A67" w:rsidP="00CD6E3C">
            <w:pPr>
              <w:spacing w:after="0" w:line="240" w:lineRule="auto"/>
              <w:jc w:val="center"/>
              <w:rPr>
                <w:rFonts w:ascii="Arial" w:hAnsi="Arial" w:cs="Arial"/>
                <w:b/>
                <w:iCs/>
                <w:sz w:val="22"/>
              </w:rPr>
            </w:pPr>
            <w:r w:rsidRPr="00553B58">
              <w:rPr>
                <w:rFonts w:ascii="Arial" w:hAnsi="Arial" w:cs="Arial"/>
                <w:b/>
                <w:iCs/>
                <w:sz w:val="22"/>
              </w:rPr>
              <w:t>R</w:t>
            </w:r>
            <w:r w:rsidR="00EF09B8" w:rsidRPr="00553B58">
              <w:rPr>
                <w:rFonts w:ascii="Arial" w:hAnsi="Arial" w:cs="Arial"/>
                <w:b/>
                <w:iCs/>
                <w:sz w:val="22"/>
              </w:rPr>
              <w:t xml:space="preserve">aport o warunkach panujących na nawierzchni drogi startowej </w:t>
            </w:r>
            <w:r w:rsidR="00AA5099" w:rsidRPr="00553B58">
              <w:rPr>
                <w:rFonts w:ascii="Arial" w:hAnsi="Arial" w:cs="Arial"/>
                <w:b/>
                <w:iCs/>
                <w:sz w:val="22"/>
              </w:rPr>
              <w:t>(RCR)</w:t>
            </w:r>
          </w:p>
        </w:tc>
      </w:tr>
      <w:tr w:rsidR="00FE3A67" w:rsidRPr="00553B58" w14:paraId="412D8DF8" w14:textId="77777777" w:rsidTr="003507F0">
        <w:trPr>
          <w:trHeight w:val="40"/>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85" w:type="dxa"/>
              <w:left w:w="85" w:type="dxa"/>
              <w:bottom w:w="85" w:type="dxa"/>
              <w:right w:w="85" w:type="dxa"/>
            </w:tcMar>
            <w:vAlign w:val="center"/>
          </w:tcPr>
          <w:p w14:paraId="3169C168" w14:textId="77777777" w:rsidR="00FE3A67" w:rsidRPr="00553B58" w:rsidRDefault="00FE3A67" w:rsidP="00CD6E3C">
            <w:pPr>
              <w:spacing w:after="0" w:line="240" w:lineRule="auto"/>
              <w:jc w:val="center"/>
              <w:rPr>
                <w:rFonts w:ascii="Arial" w:hAnsi="Arial" w:cs="Arial"/>
                <w:b/>
                <w:iCs/>
                <w:sz w:val="20"/>
              </w:rPr>
            </w:pPr>
            <w:r w:rsidRPr="00553B58">
              <w:rPr>
                <w:rFonts w:ascii="Arial" w:hAnsi="Arial" w:cs="Arial"/>
                <w:b/>
                <w:iCs/>
                <w:sz w:val="20"/>
              </w:rPr>
              <w:lastRenderedPageBreak/>
              <w:t xml:space="preserve">Sekcja istotna dla </w:t>
            </w:r>
            <w:r w:rsidR="008A1836" w:rsidRPr="00553B58">
              <w:rPr>
                <w:rFonts w:ascii="Arial" w:hAnsi="Arial" w:cs="Arial"/>
                <w:b/>
                <w:iCs/>
                <w:sz w:val="20"/>
              </w:rPr>
              <w:t xml:space="preserve">obliczania </w:t>
            </w:r>
            <w:r w:rsidRPr="00553B58">
              <w:rPr>
                <w:rFonts w:ascii="Arial" w:hAnsi="Arial" w:cs="Arial"/>
                <w:b/>
                <w:iCs/>
                <w:sz w:val="20"/>
              </w:rPr>
              <w:t>osiągów samolotu</w:t>
            </w:r>
          </w:p>
        </w:tc>
      </w:tr>
      <w:tr w:rsidR="00FE3A67" w:rsidRPr="00553B58" w14:paraId="4857D65B" w14:textId="77777777" w:rsidTr="003507F0">
        <w:tc>
          <w:tcPr>
            <w:tcW w:w="219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85" w:type="dxa"/>
              <w:bottom w:w="57" w:type="dxa"/>
              <w:right w:w="85" w:type="dxa"/>
            </w:tcMar>
            <w:vAlign w:val="center"/>
          </w:tcPr>
          <w:p w14:paraId="0BAC3F1C" w14:textId="77777777" w:rsidR="00FE3A67" w:rsidRPr="00553B58" w:rsidRDefault="00FE3A67" w:rsidP="00CD6E3C">
            <w:pPr>
              <w:spacing w:after="0"/>
              <w:jc w:val="center"/>
              <w:rPr>
                <w:b/>
                <w:i/>
                <w:iCs/>
                <w:sz w:val="20"/>
              </w:rPr>
            </w:pPr>
            <w:r w:rsidRPr="00553B58">
              <w:rPr>
                <w:b/>
                <w:i/>
                <w:iCs/>
                <w:sz w:val="20"/>
              </w:rPr>
              <w:t>Informacja</w:t>
            </w:r>
          </w:p>
        </w:tc>
        <w:tc>
          <w:tcPr>
            <w:tcW w:w="2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85" w:type="dxa"/>
              <w:bottom w:w="57" w:type="dxa"/>
              <w:right w:w="85" w:type="dxa"/>
            </w:tcMar>
            <w:vAlign w:val="center"/>
          </w:tcPr>
          <w:p w14:paraId="69FDCABE" w14:textId="77777777" w:rsidR="00FE3A67" w:rsidRPr="00553B58" w:rsidRDefault="00FE3A67" w:rsidP="00CD6E3C">
            <w:pPr>
              <w:spacing w:after="0"/>
              <w:jc w:val="center"/>
              <w:rPr>
                <w:b/>
                <w:i/>
                <w:iCs/>
                <w:sz w:val="20"/>
              </w:rPr>
            </w:pPr>
            <w:r w:rsidRPr="00553B58">
              <w:rPr>
                <w:b/>
                <w:i/>
                <w:iCs/>
                <w:sz w:val="20"/>
              </w:rPr>
              <w:t>Źródło</w:t>
            </w:r>
          </w:p>
        </w:tc>
      </w:tr>
      <w:tr w:rsidR="00FE3A67" w:rsidRPr="00553B58" w14:paraId="7597768D"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6CC73A25" w14:textId="77777777" w:rsidR="00FE3A67" w:rsidRPr="00553B58" w:rsidRDefault="00FE3A67" w:rsidP="00CD6E3C">
            <w:pPr>
              <w:spacing w:after="0"/>
              <w:jc w:val="left"/>
              <w:rPr>
                <w:sz w:val="20"/>
                <w:szCs w:val="20"/>
              </w:rPr>
            </w:pPr>
            <w:r w:rsidRPr="00553B58">
              <w:rPr>
                <w:sz w:val="20"/>
                <w:szCs w:val="20"/>
              </w:rPr>
              <w:t>Wskaźnik lokalizacji lotniska</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320E9C85" w14:textId="77777777" w:rsidR="00FE3A67" w:rsidRPr="00553B58" w:rsidRDefault="00FE3A67" w:rsidP="00CD6E3C">
            <w:pPr>
              <w:spacing w:after="0"/>
              <w:jc w:val="left"/>
              <w:rPr>
                <w:i/>
                <w:iCs/>
                <w:sz w:val="20"/>
                <w:szCs w:val="20"/>
              </w:rPr>
            </w:pPr>
            <w:r w:rsidRPr="00553B58">
              <w:rPr>
                <w:sz w:val="20"/>
                <w:szCs w:val="20"/>
              </w:rPr>
              <w:t xml:space="preserve">Doc 7910, </w:t>
            </w:r>
            <w:r w:rsidRPr="00553B58">
              <w:rPr>
                <w:i/>
                <w:iCs/>
                <w:sz w:val="20"/>
                <w:szCs w:val="20"/>
              </w:rPr>
              <w:t>Wskaźniki Lokalizacji</w:t>
            </w:r>
          </w:p>
        </w:tc>
      </w:tr>
      <w:tr w:rsidR="00FE3A67" w:rsidRPr="00553B58" w14:paraId="7B69869C"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4EABF010" w14:textId="77777777" w:rsidR="00FE3A67" w:rsidRPr="00553B58" w:rsidRDefault="00FE3A67" w:rsidP="00CD6E3C">
            <w:pPr>
              <w:spacing w:after="0"/>
              <w:jc w:val="left"/>
              <w:rPr>
                <w:sz w:val="20"/>
                <w:szCs w:val="20"/>
              </w:rPr>
            </w:pPr>
            <w:r w:rsidRPr="00553B58">
              <w:rPr>
                <w:sz w:val="20"/>
                <w:szCs w:val="20"/>
              </w:rPr>
              <w:t>Data/czas oceny</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352584EF" w14:textId="77777777" w:rsidR="00FE3A67" w:rsidRPr="00553B58" w:rsidRDefault="00FE3A67" w:rsidP="00CD6E3C">
            <w:pPr>
              <w:spacing w:after="0"/>
              <w:jc w:val="left"/>
              <w:rPr>
                <w:sz w:val="20"/>
                <w:szCs w:val="20"/>
              </w:rPr>
            </w:pPr>
            <w:r w:rsidRPr="00553B58">
              <w:rPr>
                <w:sz w:val="20"/>
                <w:szCs w:val="20"/>
              </w:rPr>
              <w:t>Czas UTC</w:t>
            </w:r>
          </w:p>
        </w:tc>
      </w:tr>
      <w:tr w:rsidR="00FE3A67" w:rsidRPr="00553B58" w14:paraId="5EA273B4"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1A5DFAF2" w14:textId="209D3956" w:rsidR="00FE3A67" w:rsidRPr="00553B58" w:rsidRDefault="00010934" w:rsidP="00CD6E3C">
            <w:pPr>
              <w:spacing w:after="0"/>
              <w:jc w:val="left"/>
              <w:rPr>
                <w:sz w:val="20"/>
                <w:szCs w:val="20"/>
              </w:rPr>
            </w:pPr>
            <w:r w:rsidRPr="00553B58">
              <w:rPr>
                <w:sz w:val="20"/>
                <w:szCs w:val="20"/>
              </w:rPr>
              <w:t>Niższe oznaczenie drogi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2270DB86" w14:textId="77777777" w:rsidR="00FE3A67" w:rsidRPr="00553B58" w:rsidRDefault="00FE3A67" w:rsidP="00CD6E3C">
            <w:pPr>
              <w:spacing w:after="0"/>
              <w:jc w:val="left"/>
              <w:rPr>
                <w:sz w:val="20"/>
                <w:szCs w:val="20"/>
              </w:rPr>
            </w:pPr>
            <w:r w:rsidRPr="00553B58">
              <w:rPr>
                <w:sz w:val="20"/>
                <w:szCs w:val="20"/>
              </w:rPr>
              <w:t>Rzeczywista droga startowa</w:t>
            </w:r>
          </w:p>
        </w:tc>
      </w:tr>
      <w:tr w:rsidR="00FE3A67" w:rsidRPr="00553B58" w14:paraId="21FB8CA3"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193D99EF" w14:textId="77777777" w:rsidR="00FE3A67" w:rsidRPr="00553B58" w:rsidRDefault="00FE3A67" w:rsidP="00CD6E3C">
            <w:pPr>
              <w:spacing w:after="0"/>
              <w:jc w:val="left"/>
              <w:rPr>
                <w:sz w:val="20"/>
                <w:szCs w:val="20"/>
              </w:rPr>
            </w:pPr>
            <w:r w:rsidRPr="00553B58">
              <w:rPr>
                <w:sz w:val="20"/>
                <w:szCs w:val="20"/>
              </w:rPr>
              <w:t>RWYCC dla każdej 1/3 długości drogi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6B471B9F" w14:textId="77777777" w:rsidR="00FE3A67" w:rsidRPr="00553B58" w:rsidRDefault="00FE3A67" w:rsidP="00CD6E3C">
            <w:pPr>
              <w:spacing w:after="0"/>
              <w:jc w:val="left"/>
              <w:rPr>
                <w:sz w:val="20"/>
                <w:szCs w:val="20"/>
              </w:rPr>
            </w:pPr>
            <w:r w:rsidRPr="00553B58">
              <w:rPr>
                <w:sz w:val="20"/>
                <w:szCs w:val="20"/>
              </w:rPr>
              <w:t>Ocena na podstawie RCAM i powiązanych procedur</w:t>
            </w:r>
          </w:p>
        </w:tc>
      </w:tr>
      <w:tr w:rsidR="00FE3A67" w:rsidRPr="00553B58" w14:paraId="146E6FE5"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4A4F1604" w14:textId="77777777" w:rsidR="00FE3A67" w:rsidRPr="00553B58" w:rsidRDefault="00FE3A67" w:rsidP="00CD6E3C">
            <w:pPr>
              <w:spacing w:after="0"/>
              <w:jc w:val="left"/>
              <w:rPr>
                <w:sz w:val="20"/>
                <w:szCs w:val="20"/>
              </w:rPr>
            </w:pPr>
            <w:r w:rsidRPr="00553B58">
              <w:rPr>
                <w:sz w:val="20"/>
                <w:szCs w:val="20"/>
              </w:rPr>
              <w:t>Procent pokrywy zanieczyszczenia dla każdej 1/3 długości drogi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570C7842" w14:textId="77777777" w:rsidR="00FE3A67" w:rsidRPr="00553B58" w:rsidRDefault="00FE3A67" w:rsidP="00CD6E3C">
            <w:pPr>
              <w:spacing w:after="0"/>
              <w:jc w:val="left"/>
              <w:rPr>
                <w:sz w:val="20"/>
                <w:szCs w:val="20"/>
              </w:rPr>
            </w:pPr>
            <w:r w:rsidRPr="00553B58">
              <w:rPr>
                <w:sz w:val="20"/>
                <w:szCs w:val="20"/>
              </w:rPr>
              <w:t xml:space="preserve">Obserwacja </w:t>
            </w:r>
            <w:r w:rsidRPr="00553B58">
              <w:rPr>
                <w:iCs/>
                <w:sz w:val="20"/>
                <w:szCs w:val="20"/>
              </w:rPr>
              <w:t>wzrokowa</w:t>
            </w:r>
            <w:r w:rsidRPr="00553B58">
              <w:rPr>
                <w:sz w:val="20"/>
                <w:szCs w:val="20"/>
              </w:rPr>
              <w:t xml:space="preserve"> dla każdej trzeciej części długości drogi startowej</w:t>
            </w:r>
          </w:p>
        </w:tc>
      </w:tr>
      <w:tr w:rsidR="00FE3A67" w:rsidRPr="00553B58" w14:paraId="72603751"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6BC75797" w14:textId="77777777" w:rsidR="00FE3A67" w:rsidRPr="00553B58" w:rsidRDefault="00FE3A67" w:rsidP="00CD6E3C">
            <w:pPr>
              <w:spacing w:after="0"/>
              <w:jc w:val="left"/>
              <w:rPr>
                <w:sz w:val="20"/>
                <w:szCs w:val="20"/>
              </w:rPr>
            </w:pPr>
            <w:r w:rsidRPr="00553B58">
              <w:rPr>
                <w:sz w:val="20"/>
                <w:szCs w:val="20"/>
              </w:rPr>
              <w:t>Głębokość luźnego zanieczyszczenia dla każdej 1/3 długości drogi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59782CEC" w14:textId="77777777" w:rsidR="00FE3A67" w:rsidRPr="00553B58" w:rsidRDefault="00FE3A67" w:rsidP="00CD6E3C">
            <w:pPr>
              <w:spacing w:after="0"/>
              <w:jc w:val="left"/>
              <w:rPr>
                <w:sz w:val="20"/>
                <w:szCs w:val="20"/>
              </w:rPr>
            </w:pPr>
            <w:r w:rsidRPr="00553B58">
              <w:rPr>
                <w:sz w:val="20"/>
                <w:szCs w:val="20"/>
              </w:rPr>
              <w:t>Obserwacja wzrokowa dla każdej trzeciej części długości drogi startowej, potwierdzona przez pomiary w stosownych przypadkach</w:t>
            </w:r>
          </w:p>
        </w:tc>
      </w:tr>
      <w:tr w:rsidR="00FE3A67" w:rsidRPr="00553B58" w14:paraId="4569BFAF"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7037199B" w14:textId="721CE1EF" w:rsidR="00FE3A67" w:rsidRPr="00553B58" w:rsidRDefault="00010934" w:rsidP="00CD6E3C">
            <w:pPr>
              <w:spacing w:after="0"/>
              <w:jc w:val="left"/>
              <w:rPr>
                <w:sz w:val="20"/>
                <w:szCs w:val="20"/>
              </w:rPr>
            </w:pPr>
            <w:r w:rsidRPr="00553B58">
              <w:rPr>
                <w:sz w:val="20"/>
                <w:szCs w:val="20"/>
              </w:rPr>
              <w:t>Opis warunków (typu zanieczyszczenia) na każdej jednej trzeciej drogi</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0CDE40D4" w14:textId="77777777" w:rsidR="00FE3A67" w:rsidRPr="00553B58" w:rsidRDefault="00FE3A67" w:rsidP="00CD6E3C">
            <w:pPr>
              <w:spacing w:after="0"/>
              <w:jc w:val="left"/>
              <w:rPr>
                <w:sz w:val="20"/>
                <w:szCs w:val="20"/>
              </w:rPr>
            </w:pPr>
            <w:r w:rsidRPr="00553B58">
              <w:rPr>
                <w:sz w:val="20"/>
                <w:szCs w:val="20"/>
              </w:rPr>
              <w:t>Obserwacja wzrokowa dla każdej trzeciej części długości drogi startowej</w:t>
            </w:r>
          </w:p>
        </w:tc>
      </w:tr>
      <w:tr w:rsidR="00FE3A67" w:rsidRPr="00553B58" w14:paraId="7DD85986"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04EB7F09" w14:textId="423107F7" w:rsidR="00FE3A67" w:rsidRPr="00553B58" w:rsidRDefault="00FE3A67" w:rsidP="00010934">
            <w:pPr>
              <w:spacing w:after="0"/>
              <w:jc w:val="left"/>
              <w:rPr>
                <w:sz w:val="20"/>
                <w:szCs w:val="20"/>
              </w:rPr>
            </w:pPr>
            <w:r w:rsidRPr="00553B58">
              <w:rPr>
                <w:sz w:val="20"/>
                <w:szCs w:val="20"/>
              </w:rPr>
              <w:t xml:space="preserve">Szerokość drogi startowej, której dotyczą warunki na drodze startowej, jeśli jest </w:t>
            </w:r>
            <w:r w:rsidR="00010934" w:rsidRPr="00553B58">
              <w:rPr>
                <w:sz w:val="20"/>
                <w:szCs w:val="20"/>
              </w:rPr>
              <w:t>mniejsza</w:t>
            </w:r>
            <w:r w:rsidRPr="00553B58">
              <w:rPr>
                <w:sz w:val="20"/>
                <w:szCs w:val="20"/>
              </w:rPr>
              <w:t xml:space="preserve"> niż szerokość publikowana</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5975234E" w14:textId="77777777" w:rsidR="00FE3A67" w:rsidRPr="00553B58" w:rsidRDefault="00FE3A67" w:rsidP="00CD6E3C">
            <w:pPr>
              <w:spacing w:after="0"/>
              <w:jc w:val="left"/>
              <w:rPr>
                <w:sz w:val="20"/>
                <w:szCs w:val="20"/>
              </w:rPr>
            </w:pPr>
            <w:r w:rsidRPr="00553B58">
              <w:rPr>
                <w:sz w:val="20"/>
                <w:szCs w:val="20"/>
              </w:rPr>
              <w:t>Obserwacja wzrokowa drogi startowej oraz informacje zgodne z procedurami lotniskowymi/planem utrzymania zimowego</w:t>
            </w:r>
          </w:p>
        </w:tc>
      </w:tr>
      <w:tr w:rsidR="00FE3A67" w:rsidRPr="00553B58" w14:paraId="4DB560BF" w14:textId="77777777" w:rsidTr="003507F0">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85" w:type="dxa"/>
              <w:bottom w:w="57" w:type="dxa"/>
              <w:right w:w="85" w:type="dxa"/>
            </w:tcMar>
          </w:tcPr>
          <w:p w14:paraId="6FEF62FC" w14:textId="77777777" w:rsidR="00FE3A67" w:rsidRPr="00553B58" w:rsidRDefault="00FE3A67" w:rsidP="00CD6E3C">
            <w:pPr>
              <w:spacing w:after="0" w:line="240" w:lineRule="auto"/>
              <w:jc w:val="center"/>
              <w:rPr>
                <w:rFonts w:ascii="Arial" w:hAnsi="Arial" w:cs="Arial"/>
                <w:b/>
                <w:iCs/>
              </w:rPr>
            </w:pPr>
            <w:r w:rsidRPr="00553B58">
              <w:rPr>
                <w:rFonts w:ascii="Arial" w:hAnsi="Arial" w:cs="Arial"/>
                <w:b/>
                <w:iCs/>
              </w:rPr>
              <w:t>Sekcja dotycząca orientacji sytuacyjnej</w:t>
            </w:r>
          </w:p>
        </w:tc>
      </w:tr>
      <w:tr w:rsidR="00FE3A67" w:rsidRPr="00553B58" w14:paraId="4369025A"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424D5B53" w14:textId="77777777" w:rsidR="00FE3A67" w:rsidRPr="00553B58" w:rsidRDefault="00FE3A67" w:rsidP="00CD6E3C">
            <w:pPr>
              <w:spacing w:after="0"/>
              <w:jc w:val="left"/>
              <w:rPr>
                <w:sz w:val="20"/>
                <w:szCs w:val="20"/>
              </w:rPr>
            </w:pPr>
            <w:r w:rsidRPr="00553B58">
              <w:rPr>
                <w:sz w:val="20"/>
                <w:szCs w:val="20"/>
              </w:rPr>
              <w:t>Zredukowana długość drogi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2CB5541F" w14:textId="77777777" w:rsidR="00FE3A67" w:rsidRPr="00553B58" w:rsidRDefault="00FE3A67" w:rsidP="00CD6E3C">
            <w:pPr>
              <w:spacing w:after="0"/>
              <w:jc w:val="left"/>
              <w:rPr>
                <w:sz w:val="20"/>
                <w:szCs w:val="20"/>
              </w:rPr>
            </w:pPr>
            <w:r w:rsidRPr="00553B58">
              <w:rPr>
                <w:sz w:val="20"/>
                <w:szCs w:val="20"/>
              </w:rPr>
              <w:t>NOTAM</w:t>
            </w:r>
          </w:p>
        </w:tc>
      </w:tr>
      <w:tr w:rsidR="00FE3A67" w:rsidRPr="00553B58" w14:paraId="57197914"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2E8C0F69" w14:textId="77777777" w:rsidR="00FE3A67" w:rsidRPr="00553B58" w:rsidRDefault="00FE3A67" w:rsidP="00CD6E3C">
            <w:pPr>
              <w:spacing w:after="0"/>
              <w:jc w:val="left"/>
              <w:rPr>
                <w:sz w:val="20"/>
                <w:szCs w:val="20"/>
              </w:rPr>
            </w:pPr>
            <w:r w:rsidRPr="00553B58">
              <w:rPr>
                <w:sz w:val="20"/>
                <w:szCs w:val="20"/>
              </w:rPr>
              <w:t>Nawiany śnieg na drodze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4E380B61" w14:textId="77777777" w:rsidR="00FE3A67" w:rsidRPr="00553B58" w:rsidRDefault="00FE3A67" w:rsidP="00CD6E3C">
            <w:pPr>
              <w:spacing w:after="0"/>
              <w:jc w:val="left"/>
              <w:rPr>
                <w:sz w:val="20"/>
                <w:szCs w:val="20"/>
              </w:rPr>
            </w:pPr>
            <w:r w:rsidRPr="00553B58">
              <w:rPr>
                <w:sz w:val="20"/>
                <w:szCs w:val="20"/>
              </w:rPr>
              <w:t>Obserwacja wzrokowa drogi startowej</w:t>
            </w:r>
          </w:p>
        </w:tc>
      </w:tr>
      <w:tr w:rsidR="00FE3A67" w:rsidRPr="00553B58" w14:paraId="194BF43E"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0746E33D" w14:textId="77777777" w:rsidR="00FE3A67" w:rsidRPr="00553B58" w:rsidRDefault="00FE3A67" w:rsidP="00CD6E3C">
            <w:pPr>
              <w:spacing w:after="0"/>
              <w:jc w:val="left"/>
              <w:rPr>
                <w:sz w:val="20"/>
                <w:szCs w:val="20"/>
              </w:rPr>
            </w:pPr>
            <w:r w:rsidRPr="00553B58">
              <w:rPr>
                <w:sz w:val="20"/>
                <w:szCs w:val="20"/>
              </w:rPr>
              <w:t>Luźny piasek na drodze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45884F03" w14:textId="77777777" w:rsidR="00FE3A67" w:rsidRPr="00553B58" w:rsidRDefault="00FE3A67" w:rsidP="00CD6E3C">
            <w:pPr>
              <w:spacing w:after="0"/>
              <w:jc w:val="left"/>
              <w:rPr>
                <w:sz w:val="20"/>
                <w:szCs w:val="20"/>
              </w:rPr>
            </w:pPr>
            <w:r w:rsidRPr="00553B58">
              <w:rPr>
                <w:sz w:val="20"/>
                <w:szCs w:val="20"/>
              </w:rPr>
              <w:t>Obserwacja wzrokowa drogi startowej</w:t>
            </w:r>
          </w:p>
        </w:tc>
      </w:tr>
      <w:tr w:rsidR="00FE3A67" w:rsidRPr="00553B58" w14:paraId="4B444B9E"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11E5B350" w14:textId="77777777" w:rsidR="00FE3A67" w:rsidRPr="00553B58" w:rsidRDefault="00FE3A67" w:rsidP="00CD6E3C">
            <w:pPr>
              <w:spacing w:after="0"/>
              <w:jc w:val="left"/>
              <w:rPr>
                <w:sz w:val="20"/>
                <w:szCs w:val="20"/>
              </w:rPr>
            </w:pPr>
            <w:r w:rsidRPr="00553B58">
              <w:rPr>
                <w:sz w:val="20"/>
                <w:szCs w:val="20"/>
              </w:rPr>
              <w:t>Chemiczny zabieg na drodze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341CADCC" w14:textId="77777777" w:rsidR="00FE3A67" w:rsidRPr="00553B58" w:rsidRDefault="00FE3A67" w:rsidP="00CD6E3C">
            <w:pPr>
              <w:spacing w:after="0"/>
              <w:jc w:val="left"/>
              <w:rPr>
                <w:sz w:val="20"/>
                <w:szCs w:val="20"/>
              </w:rPr>
            </w:pPr>
            <w:r w:rsidRPr="00553B58">
              <w:rPr>
                <w:sz w:val="20"/>
                <w:szCs w:val="20"/>
              </w:rPr>
              <w:t>Doświadczenia dot. zastosowanego środka. Wzrokowa obserwacja pozostałości substancji chemicznej na drodze startowej.</w:t>
            </w:r>
          </w:p>
        </w:tc>
      </w:tr>
      <w:tr w:rsidR="00FE3A67" w:rsidRPr="00553B58" w14:paraId="02314E66"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1615C471" w14:textId="77777777" w:rsidR="00FE3A67" w:rsidRPr="00553B58" w:rsidRDefault="00FE3A67" w:rsidP="00CD6E3C">
            <w:pPr>
              <w:spacing w:after="0"/>
              <w:jc w:val="left"/>
              <w:rPr>
                <w:sz w:val="20"/>
                <w:szCs w:val="20"/>
              </w:rPr>
            </w:pPr>
            <w:r w:rsidRPr="00553B58">
              <w:rPr>
                <w:sz w:val="20"/>
                <w:szCs w:val="20"/>
              </w:rPr>
              <w:t>Zwały śniegu na drodze startowej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5C1DE6EF" w14:textId="77777777" w:rsidR="00FE3A67" w:rsidRPr="00553B58" w:rsidRDefault="00FE3A67" w:rsidP="00CD6E3C">
            <w:pPr>
              <w:spacing w:after="0"/>
              <w:jc w:val="left"/>
              <w:rPr>
                <w:sz w:val="20"/>
                <w:szCs w:val="20"/>
              </w:rPr>
            </w:pPr>
            <w:r w:rsidRPr="00553B58">
              <w:rPr>
                <w:sz w:val="20"/>
                <w:szCs w:val="20"/>
              </w:rPr>
              <w:t>Obserwacja wzrokowa drogi startowej</w:t>
            </w:r>
          </w:p>
        </w:tc>
      </w:tr>
      <w:tr w:rsidR="00FE3A67" w:rsidRPr="00553B58" w14:paraId="3DF918BA"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38993DED" w14:textId="77777777" w:rsidR="00FE3A67" w:rsidRPr="00553B58" w:rsidRDefault="00FE3A67" w:rsidP="00CD6E3C">
            <w:pPr>
              <w:spacing w:after="0"/>
              <w:jc w:val="left"/>
              <w:rPr>
                <w:sz w:val="20"/>
                <w:szCs w:val="20"/>
              </w:rPr>
            </w:pPr>
            <w:r w:rsidRPr="00553B58">
              <w:rPr>
                <w:sz w:val="20"/>
                <w:szCs w:val="20"/>
              </w:rPr>
              <w:t>Zwały śniegu na drodze kołowania</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69E980A5" w14:textId="77777777" w:rsidR="00FE3A67" w:rsidRPr="00553B58" w:rsidRDefault="00FE3A67" w:rsidP="00CD6E3C">
            <w:pPr>
              <w:spacing w:after="0"/>
              <w:jc w:val="left"/>
              <w:rPr>
                <w:sz w:val="20"/>
                <w:szCs w:val="20"/>
              </w:rPr>
            </w:pPr>
            <w:r w:rsidRPr="00553B58">
              <w:rPr>
                <w:sz w:val="20"/>
                <w:szCs w:val="20"/>
              </w:rPr>
              <w:t>Obserwacja wzrokowa drogi kołowania</w:t>
            </w:r>
          </w:p>
        </w:tc>
      </w:tr>
      <w:tr w:rsidR="00FE3A67" w:rsidRPr="00553B58" w14:paraId="2B038BE4"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183668CC" w14:textId="3226DB81" w:rsidR="00010934" w:rsidRPr="00553B58" w:rsidRDefault="00FE3A67" w:rsidP="00010934">
            <w:pPr>
              <w:spacing w:after="0"/>
              <w:jc w:val="left"/>
              <w:rPr>
                <w:sz w:val="20"/>
                <w:szCs w:val="20"/>
              </w:rPr>
            </w:pPr>
            <w:r w:rsidRPr="00553B58">
              <w:rPr>
                <w:sz w:val="20"/>
                <w:szCs w:val="20"/>
              </w:rPr>
              <w:t>Zwały śniegu przyległe do drogi startowej</w:t>
            </w:r>
            <w:r w:rsidR="00010934" w:rsidRPr="00553B58">
              <w:rPr>
                <w:sz w:val="20"/>
                <w:szCs w:val="20"/>
              </w:rPr>
              <w:t xml:space="preserve"> przebijające poziom/profil określony w planie utrzymania zimowego</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7A5F09B0" w14:textId="77777777" w:rsidR="00FE3A67" w:rsidRPr="00553B58" w:rsidRDefault="00FE3A67" w:rsidP="00CD6E3C">
            <w:pPr>
              <w:spacing w:after="0"/>
              <w:jc w:val="left"/>
              <w:rPr>
                <w:sz w:val="20"/>
                <w:szCs w:val="20"/>
              </w:rPr>
            </w:pPr>
            <w:r w:rsidRPr="00553B58">
              <w:rPr>
                <w:sz w:val="20"/>
                <w:szCs w:val="20"/>
              </w:rPr>
              <w:t>Obserwacja wzrokowa dla każdej trzeciej części długości drogi startowej, potwierdzona przez pomiary w stosownych przypadkach</w:t>
            </w:r>
          </w:p>
        </w:tc>
      </w:tr>
      <w:tr w:rsidR="00FE3A67" w:rsidRPr="00553B58" w14:paraId="5806D4C0"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421A737C" w14:textId="77777777" w:rsidR="00FE3A67" w:rsidRPr="00553B58" w:rsidRDefault="00FE3A67" w:rsidP="00CD6E3C">
            <w:pPr>
              <w:spacing w:after="0"/>
              <w:jc w:val="left"/>
              <w:rPr>
                <w:sz w:val="20"/>
                <w:szCs w:val="20"/>
              </w:rPr>
            </w:pPr>
            <w:r w:rsidRPr="00553B58">
              <w:rPr>
                <w:sz w:val="20"/>
                <w:szCs w:val="20"/>
              </w:rPr>
              <w:t>Warunki na drodze kołowania</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0BCD24BB" w14:textId="77777777" w:rsidR="00FE3A67" w:rsidRPr="00553B58" w:rsidRDefault="00FE3A67" w:rsidP="00CD6E3C">
            <w:pPr>
              <w:spacing w:after="0"/>
              <w:jc w:val="left"/>
              <w:rPr>
                <w:sz w:val="20"/>
                <w:szCs w:val="20"/>
              </w:rPr>
            </w:pPr>
            <w:r w:rsidRPr="00553B58">
              <w:rPr>
                <w:sz w:val="20"/>
                <w:szCs w:val="20"/>
              </w:rPr>
              <w:t>Obserwacja wzorkowa, AIREPy, raporty zgłaszane przez personel lotniskowy, itp.</w:t>
            </w:r>
          </w:p>
        </w:tc>
      </w:tr>
      <w:tr w:rsidR="00FE3A67" w:rsidRPr="00553B58" w14:paraId="5B8AFA85"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191CBA25" w14:textId="77777777" w:rsidR="00FE3A67" w:rsidRPr="00553B58" w:rsidRDefault="00FE3A67" w:rsidP="00CD6E3C">
            <w:pPr>
              <w:spacing w:after="0"/>
              <w:jc w:val="left"/>
              <w:rPr>
                <w:sz w:val="20"/>
                <w:szCs w:val="20"/>
              </w:rPr>
            </w:pPr>
            <w:r w:rsidRPr="00553B58">
              <w:rPr>
                <w:sz w:val="20"/>
                <w:szCs w:val="20"/>
              </w:rPr>
              <w:t>Warunki na płycie postojowej</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7E1DE299" w14:textId="77777777" w:rsidR="00FE3A67" w:rsidRPr="00553B58" w:rsidRDefault="00FE3A67" w:rsidP="00CD6E3C">
            <w:pPr>
              <w:spacing w:after="0"/>
              <w:jc w:val="left"/>
              <w:rPr>
                <w:sz w:val="20"/>
                <w:szCs w:val="20"/>
              </w:rPr>
            </w:pPr>
            <w:r w:rsidRPr="00553B58">
              <w:rPr>
                <w:sz w:val="20"/>
                <w:szCs w:val="20"/>
              </w:rPr>
              <w:t>Obserwacja wzorkowa, AIREPy, raporty zgłaszane przez personel lotniskowy, itp.</w:t>
            </w:r>
          </w:p>
        </w:tc>
      </w:tr>
      <w:tr w:rsidR="00FE3A67" w:rsidRPr="00553B58" w14:paraId="296DCA92"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7DB9B2BA" w14:textId="0D1FEDDB" w:rsidR="00FE3A67" w:rsidRPr="00553B58" w:rsidRDefault="00FE3A67" w:rsidP="00CD6E3C">
            <w:pPr>
              <w:spacing w:after="0"/>
              <w:jc w:val="left"/>
              <w:rPr>
                <w:sz w:val="20"/>
                <w:szCs w:val="20"/>
              </w:rPr>
            </w:pPr>
            <w:r w:rsidRPr="00553B58">
              <w:rPr>
                <w:sz w:val="20"/>
                <w:szCs w:val="20"/>
              </w:rPr>
              <w:t xml:space="preserve">Zmierzony </w:t>
            </w:r>
            <w:r w:rsidR="00AA5099" w:rsidRPr="00553B58">
              <w:rPr>
                <w:sz w:val="20"/>
                <w:szCs w:val="20"/>
              </w:rPr>
              <w:t>współczynnik tarcia określony i</w:t>
            </w:r>
            <w:r w:rsidR="00B31409" w:rsidRPr="00553B58">
              <w:rPr>
                <w:sz w:val="20"/>
                <w:szCs w:val="20"/>
              </w:rPr>
              <w:t xml:space="preserve"> </w:t>
            </w:r>
            <w:r w:rsidRPr="00553B58">
              <w:rPr>
                <w:sz w:val="20"/>
                <w:szCs w:val="20"/>
              </w:rPr>
              <w:t>zatwierdzony przez Państwo</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580A97C8" w14:textId="77777777" w:rsidR="00FE3A67" w:rsidRPr="00553B58" w:rsidRDefault="00FE3A67" w:rsidP="00CD6E3C">
            <w:pPr>
              <w:spacing w:after="0"/>
              <w:jc w:val="left"/>
              <w:rPr>
                <w:sz w:val="20"/>
                <w:szCs w:val="20"/>
              </w:rPr>
            </w:pPr>
            <w:r w:rsidRPr="00553B58">
              <w:rPr>
                <w:sz w:val="20"/>
                <w:szCs w:val="20"/>
              </w:rPr>
              <w:t>W zależności od norm określonych i zatwierdzonych przez Państwo</w:t>
            </w:r>
          </w:p>
        </w:tc>
      </w:tr>
      <w:tr w:rsidR="00FE3A67" w:rsidRPr="00553B58" w14:paraId="483365D4" w14:textId="77777777" w:rsidTr="003507F0">
        <w:tc>
          <w:tcPr>
            <w:tcW w:w="219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vAlign w:val="center"/>
          </w:tcPr>
          <w:p w14:paraId="740100A1" w14:textId="193A425C" w:rsidR="00FE3A67" w:rsidRPr="00553B58" w:rsidRDefault="00FE3A67" w:rsidP="00010934">
            <w:pPr>
              <w:spacing w:after="0"/>
              <w:jc w:val="left"/>
              <w:rPr>
                <w:sz w:val="20"/>
                <w:szCs w:val="20"/>
              </w:rPr>
            </w:pPr>
            <w:r w:rsidRPr="00553B58">
              <w:rPr>
                <w:sz w:val="20"/>
                <w:szCs w:val="20"/>
              </w:rPr>
              <w:t>Uwagi tekstem otwartym przy użyciu dopuszczalnych, d</w:t>
            </w:r>
            <w:r w:rsidR="00010934" w:rsidRPr="00553B58">
              <w:rPr>
                <w:sz w:val="20"/>
                <w:szCs w:val="20"/>
              </w:rPr>
              <w:t>użych</w:t>
            </w:r>
            <w:r w:rsidRPr="00553B58">
              <w:rPr>
                <w:sz w:val="20"/>
                <w:szCs w:val="20"/>
              </w:rPr>
              <w:t xml:space="preserve"> liter</w:t>
            </w:r>
          </w:p>
        </w:tc>
        <w:tc>
          <w:tcPr>
            <w:tcW w:w="2810" w:type="pct"/>
            <w:tcBorders>
              <w:top w:val="single" w:sz="6" w:space="0" w:color="auto"/>
              <w:left w:val="single" w:sz="6" w:space="0" w:color="auto"/>
              <w:bottom w:val="single" w:sz="6" w:space="0" w:color="auto"/>
              <w:right w:val="single" w:sz="6" w:space="0" w:color="auto"/>
            </w:tcBorders>
            <w:tcMar>
              <w:top w:w="57" w:type="dxa"/>
              <w:left w:w="85" w:type="dxa"/>
              <w:bottom w:w="57" w:type="dxa"/>
              <w:right w:w="85" w:type="dxa"/>
            </w:tcMar>
          </w:tcPr>
          <w:p w14:paraId="6582062A" w14:textId="77777777" w:rsidR="00FE3A67" w:rsidRPr="00553B58" w:rsidRDefault="00FE3A67" w:rsidP="00CD6E3C">
            <w:pPr>
              <w:spacing w:after="0"/>
              <w:jc w:val="left"/>
              <w:rPr>
                <w:sz w:val="20"/>
                <w:szCs w:val="20"/>
              </w:rPr>
            </w:pPr>
            <w:r w:rsidRPr="00553B58">
              <w:rPr>
                <w:sz w:val="20"/>
                <w:szCs w:val="20"/>
              </w:rPr>
              <w:t>Wszelkie dodatkowe istotne informacje operacyjne, które należy zgłosić</w:t>
            </w:r>
          </w:p>
        </w:tc>
      </w:tr>
    </w:tbl>
    <w:p w14:paraId="76D6576B" w14:textId="17A90EF1" w:rsidR="003507F0" w:rsidRPr="00553B58" w:rsidRDefault="003507F0" w:rsidP="00CD6E3C">
      <w:pPr>
        <w:spacing w:after="0"/>
      </w:pPr>
    </w:p>
    <w:p w14:paraId="4BAEE826" w14:textId="77777777" w:rsidR="003507F0" w:rsidRPr="00553B58" w:rsidRDefault="003507F0">
      <w:pPr>
        <w:spacing w:after="160" w:line="259" w:lineRule="auto"/>
        <w:jc w:val="left"/>
      </w:pPr>
      <w:r w:rsidRPr="00553B58">
        <w:br w:type="page"/>
      </w:r>
    </w:p>
    <w:p w14:paraId="17E4A92C" w14:textId="01D0C410" w:rsidR="00FE3A67" w:rsidRPr="00553B58" w:rsidRDefault="008A1836" w:rsidP="00CD6E3C">
      <w:pPr>
        <w:pStyle w:val="Nagwek2"/>
      </w:pPr>
      <w:bookmarkStart w:id="39" w:name="_Toc47702582"/>
      <w:r w:rsidRPr="00553B58">
        <w:lastRenderedPageBreak/>
        <w:t>Z</w:t>
      </w:r>
      <w:r w:rsidR="00B31409" w:rsidRPr="00553B58">
        <w:t>anieczyszczenia pojedyncze i złożone</w:t>
      </w:r>
      <w:bookmarkEnd w:id="39"/>
    </w:p>
    <w:p w14:paraId="3A3AB5DB" w14:textId="213D8B57" w:rsidR="00FE3A67" w:rsidRPr="00553B58" w:rsidRDefault="00FE3A67" w:rsidP="00CD6E3C">
      <w:pPr>
        <w:tabs>
          <w:tab w:val="left" w:pos="1276"/>
        </w:tabs>
        <w:spacing w:before="200"/>
        <w:ind w:firstLine="425"/>
        <w:rPr>
          <w:sz w:val="22"/>
        </w:rPr>
      </w:pPr>
      <w:r w:rsidRPr="00553B58">
        <w:rPr>
          <w:sz w:val="22"/>
        </w:rPr>
        <w:t>4.47</w:t>
      </w:r>
      <w:r w:rsidRPr="00553B58">
        <w:rPr>
          <w:sz w:val="22"/>
        </w:rPr>
        <w:tab/>
        <w:t>Gdy występują pojedyncze lub złożone</w:t>
      </w:r>
      <w:r w:rsidR="000B49D3" w:rsidRPr="00553B58">
        <w:rPr>
          <w:sz w:val="22"/>
        </w:rPr>
        <w:t xml:space="preserve"> - </w:t>
      </w:r>
      <w:r w:rsidRPr="00553B58">
        <w:rPr>
          <w:sz w:val="22"/>
        </w:rPr>
        <w:t xml:space="preserve">wieloskładnikowe zanieczyszczenia, wtedy </w:t>
      </w:r>
      <w:r w:rsidR="008A1836" w:rsidRPr="00553B58">
        <w:rPr>
          <w:sz w:val="22"/>
        </w:rPr>
        <w:t xml:space="preserve">kod </w:t>
      </w:r>
      <w:r w:rsidRPr="00553B58">
        <w:rPr>
          <w:sz w:val="22"/>
        </w:rPr>
        <w:t xml:space="preserve">RWYCC </w:t>
      </w:r>
      <w:r w:rsidR="00F05C0F" w:rsidRPr="00553B58">
        <w:rPr>
          <w:sz w:val="22"/>
        </w:rPr>
        <w:t xml:space="preserve">określa się dla jednej trzeciej długości </w:t>
      </w:r>
      <w:r w:rsidRPr="00553B58">
        <w:rPr>
          <w:sz w:val="22"/>
        </w:rPr>
        <w:t>drogi startowej stosując następujące zasady:</w:t>
      </w:r>
    </w:p>
    <w:p w14:paraId="795F6739" w14:textId="7F2508F9" w:rsidR="00FE3A67" w:rsidRPr="00553B58" w:rsidRDefault="00FE3A67" w:rsidP="00CD6E3C">
      <w:pPr>
        <w:tabs>
          <w:tab w:val="left" w:pos="567"/>
        </w:tabs>
        <w:ind w:left="567" w:hanging="567"/>
        <w:rPr>
          <w:sz w:val="22"/>
        </w:rPr>
      </w:pPr>
      <w:r w:rsidRPr="00553B58">
        <w:rPr>
          <w:sz w:val="22"/>
        </w:rPr>
        <w:t>a)</w:t>
      </w:r>
      <w:r w:rsidRPr="00553B58">
        <w:rPr>
          <w:sz w:val="22"/>
        </w:rPr>
        <w:tab/>
        <w:t xml:space="preserve">gdy którakolwiek z jednej trzeciej część drogi startowej zawiera pojedyncze zanieczyszczenie, </w:t>
      </w:r>
      <w:r w:rsidR="000B49D3" w:rsidRPr="00553B58">
        <w:rPr>
          <w:sz w:val="22"/>
        </w:rPr>
        <w:t>to </w:t>
      </w:r>
      <w:r w:rsidR="008A1836" w:rsidRPr="00553B58">
        <w:rPr>
          <w:sz w:val="22"/>
        </w:rPr>
        <w:t xml:space="preserve">kod </w:t>
      </w:r>
      <w:r w:rsidRPr="00553B58">
        <w:rPr>
          <w:sz w:val="22"/>
        </w:rPr>
        <w:t xml:space="preserve">RWYCC dla tej trzeciej części drogi startowej </w:t>
      </w:r>
      <w:r w:rsidR="00C60B85" w:rsidRPr="00553B58">
        <w:rPr>
          <w:sz w:val="22"/>
        </w:rPr>
        <w:t>jest</w:t>
      </w:r>
      <w:r w:rsidRPr="00553B58">
        <w:rPr>
          <w:sz w:val="22"/>
        </w:rPr>
        <w:t xml:space="preserve"> bezpośrednio </w:t>
      </w:r>
      <w:r w:rsidR="00C60B85" w:rsidRPr="00553B58">
        <w:rPr>
          <w:sz w:val="22"/>
        </w:rPr>
        <w:t xml:space="preserve">oparty na tym </w:t>
      </w:r>
      <w:r w:rsidRPr="00553B58">
        <w:rPr>
          <w:sz w:val="22"/>
        </w:rPr>
        <w:t>zanieczyszczeni</w:t>
      </w:r>
      <w:r w:rsidR="000B49D3" w:rsidRPr="00553B58">
        <w:rPr>
          <w:sz w:val="22"/>
        </w:rPr>
        <w:t>u</w:t>
      </w:r>
      <w:r w:rsidRPr="00553B58">
        <w:rPr>
          <w:sz w:val="22"/>
        </w:rPr>
        <w:t xml:space="preserve"> </w:t>
      </w:r>
      <w:r w:rsidR="004A129B" w:rsidRPr="00553B58">
        <w:rPr>
          <w:sz w:val="22"/>
        </w:rPr>
        <w:t xml:space="preserve">podanym </w:t>
      </w:r>
      <w:r w:rsidR="00C60B85" w:rsidRPr="00553B58">
        <w:rPr>
          <w:sz w:val="22"/>
        </w:rPr>
        <w:t xml:space="preserve">w matrycy RCAM </w:t>
      </w:r>
      <w:r w:rsidRPr="00553B58">
        <w:rPr>
          <w:sz w:val="22"/>
        </w:rPr>
        <w:t>w następujący sposób:</w:t>
      </w:r>
    </w:p>
    <w:p w14:paraId="5C07FFA6" w14:textId="721A1183" w:rsidR="00FE3A67" w:rsidRPr="00553B58" w:rsidRDefault="00FE3A67" w:rsidP="00CD6E3C">
      <w:pPr>
        <w:numPr>
          <w:ilvl w:val="0"/>
          <w:numId w:val="82"/>
        </w:numPr>
        <w:tabs>
          <w:tab w:val="left" w:pos="993"/>
        </w:tabs>
        <w:ind w:left="993" w:hanging="426"/>
        <w:rPr>
          <w:sz w:val="22"/>
        </w:rPr>
      </w:pPr>
      <w:r w:rsidRPr="00553B58">
        <w:rPr>
          <w:sz w:val="22"/>
        </w:rPr>
        <w:t xml:space="preserve">jeżeli </w:t>
      </w:r>
      <w:r w:rsidR="00C60B85" w:rsidRPr="00553B58">
        <w:rPr>
          <w:sz w:val="22"/>
        </w:rPr>
        <w:t xml:space="preserve">zasięg zanieczyszczenia dla </w:t>
      </w:r>
      <w:r w:rsidRPr="00553B58">
        <w:rPr>
          <w:sz w:val="22"/>
        </w:rPr>
        <w:t>jednej trzeciej jest mniejszy niż 10 procent, dla tej trzeciej części drogi startowej należy wygenerować RWYCC wynoszący 6 i nie należy zgłaszać żadnego zanieczyszczenia. Jeśli wszy</w:t>
      </w:r>
      <w:r w:rsidR="003263F1" w:rsidRPr="00553B58">
        <w:rPr>
          <w:sz w:val="22"/>
        </w:rPr>
        <w:t>stkie trzecie mają mniej niż 10</w:t>
      </w:r>
      <w:r w:rsidR="00B31409" w:rsidRPr="00553B58">
        <w:rPr>
          <w:sz w:val="22"/>
        </w:rPr>
        <w:t xml:space="preserve"> </w:t>
      </w:r>
      <w:r w:rsidRPr="00553B58">
        <w:rPr>
          <w:sz w:val="22"/>
        </w:rPr>
        <w:t>procent pokrycia zanieczyszczeń, raport nie jest generowany; lub</w:t>
      </w:r>
    </w:p>
    <w:p w14:paraId="39E76C94" w14:textId="79ADA7F0" w:rsidR="00FE3A67" w:rsidRPr="00553B58" w:rsidRDefault="00FE3A67" w:rsidP="00CD6E3C">
      <w:pPr>
        <w:numPr>
          <w:ilvl w:val="0"/>
          <w:numId w:val="82"/>
        </w:numPr>
        <w:tabs>
          <w:tab w:val="left" w:pos="993"/>
        </w:tabs>
        <w:ind w:left="993" w:hanging="426"/>
        <w:rPr>
          <w:sz w:val="22"/>
        </w:rPr>
      </w:pPr>
      <w:r w:rsidRPr="00553B58">
        <w:rPr>
          <w:sz w:val="22"/>
        </w:rPr>
        <w:t>jeżeli procent pokrycia zanieczyszczenia dla jednej trzeciej części drogi startowej jest większy lub równy 10 procent i mniejszy lub równy 25 procent, dla tej jednej trzeciej należy wygenerować RWYCC wynoszący 6, a zanieczyszcz</w:t>
      </w:r>
      <w:r w:rsidR="003507F0" w:rsidRPr="00553B58">
        <w:rPr>
          <w:sz w:val="22"/>
        </w:rPr>
        <w:t>enie zgłoszone przy pokryciu 25 </w:t>
      </w:r>
      <w:r w:rsidRPr="00553B58">
        <w:rPr>
          <w:sz w:val="22"/>
        </w:rPr>
        <w:t>procent; lub</w:t>
      </w:r>
    </w:p>
    <w:p w14:paraId="7E3D4B78" w14:textId="51467B0C" w:rsidR="00FE3A67" w:rsidRPr="00553B58" w:rsidRDefault="00FE3A67" w:rsidP="00CD6E3C">
      <w:pPr>
        <w:numPr>
          <w:ilvl w:val="0"/>
          <w:numId w:val="82"/>
        </w:numPr>
        <w:tabs>
          <w:tab w:val="left" w:pos="993"/>
        </w:tabs>
        <w:ind w:left="993" w:hanging="426"/>
        <w:rPr>
          <w:sz w:val="22"/>
        </w:rPr>
      </w:pPr>
      <w:r w:rsidRPr="00553B58">
        <w:rPr>
          <w:sz w:val="22"/>
        </w:rPr>
        <w:t>jeżeli procent pokrycia zanieczyszczenia dla tej jedn</w:t>
      </w:r>
      <w:r w:rsidR="003263F1" w:rsidRPr="00553B58">
        <w:rPr>
          <w:sz w:val="22"/>
        </w:rPr>
        <w:t>ej trzeciej jest większy niż 25</w:t>
      </w:r>
      <w:r w:rsidR="00B31409" w:rsidRPr="00553B58">
        <w:rPr>
          <w:sz w:val="22"/>
        </w:rPr>
        <w:t xml:space="preserve"> </w:t>
      </w:r>
      <w:r w:rsidRPr="00553B58">
        <w:rPr>
          <w:sz w:val="22"/>
        </w:rPr>
        <w:t>procent, RWYCC dla tej trzeciej części drogi startowej opiera się na obecnym zanieczyszczeniu;</w:t>
      </w:r>
    </w:p>
    <w:p w14:paraId="10853568" w14:textId="3C134179" w:rsidR="00FE3A67" w:rsidRPr="00553B58" w:rsidRDefault="00315CC7" w:rsidP="00CD6E3C">
      <w:pPr>
        <w:tabs>
          <w:tab w:val="left" w:pos="567"/>
        </w:tabs>
        <w:ind w:left="567" w:hanging="567"/>
        <w:rPr>
          <w:sz w:val="22"/>
        </w:rPr>
      </w:pPr>
      <w:r w:rsidRPr="00553B58">
        <w:rPr>
          <w:sz w:val="22"/>
        </w:rPr>
        <w:t xml:space="preserve">b) </w:t>
      </w:r>
      <w:r w:rsidRPr="00553B58">
        <w:rPr>
          <w:sz w:val="22"/>
        </w:rPr>
        <w:tab/>
      </w:r>
      <w:r w:rsidR="00FE3A67" w:rsidRPr="00553B58">
        <w:rPr>
          <w:sz w:val="22"/>
        </w:rPr>
        <w:t>jeśli występuje wiele zanieczyszczeń, których całkowity z</w:t>
      </w:r>
      <w:r w:rsidR="003263F1" w:rsidRPr="00553B58">
        <w:rPr>
          <w:sz w:val="22"/>
        </w:rPr>
        <w:t>asięg wynosi więcej niż 25</w:t>
      </w:r>
      <w:r w:rsidR="00B31409" w:rsidRPr="00553B58">
        <w:rPr>
          <w:sz w:val="22"/>
        </w:rPr>
        <w:t xml:space="preserve"> </w:t>
      </w:r>
      <w:r w:rsidR="00FE3A67" w:rsidRPr="00553B58">
        <w:rPr>
          <w:sz w:val="22"/>
        </w:rPr>
        <w:t>procent, ale żadne z pojedynczych zanieczyszczeń nie obejmuje więcej niż 25 procent którejkolwiek z trzeciej części drogi startowej, RWYCC opiera się na osądzie wyszkolonego personelu, biorąc pod uwagę to, na jakie zanieczyszczenie najprawdopodobniej będzie narażony samolot i jego prawdopodobny wpływ na osiągi samolotu. Zazwyczaj byłoby to najbardziej rozległe zanieczyszczenie, ale nie jest to z góry przesądzone oraz</w:t>
      </w:r>
    </w:p>
    <w:p w14:paraId="615E7F2A" w14:textId="40A0A4A5" w:rsidR="00FE3A67" w:rsidRPr="00553B58" w:rsidRDefault="00315CC7" w:rsidP="00CD6E3C">
      <w:pPr>
        <w:tabs>
          <w:tab w:val="left" w:pos="567"/>
        </w:tabs>
        <w:ind w:left="567" w:hanging="567"/>
        <w:rPr>
          <w:sz w:val="22"/>
        </w:rPr>
      </w:pPr>
      <w:r w:rsidRPr="00553B58">
        <w:rPr>
          <w:sz w:val="22"/>
        </w:rPr>
        <w:t xml:space="preserve">c) </w:t>
      </w:r>
      <w:r w:rsidRPr="00553B58">
        <w:rPr>
          <w:sz w:val="22"/>
        </w:rPr>
        <w:tab/>
      </w:r>
      <w:r w:rsidR="00C60B85" w:rsidRPr="00553B58">
        <w:rPr>
          <w:sz w:val="22"/>
        </w:rPr>
        <w:t xml:space="preserve">matryca </w:t>
      </w:r>
      <w:r w:rsidR="00FE3A67" w:rsidRPr="00553B58">
        <w:rPr>
          <w:sz w:val="22"/>
        </w:rPr>
        <w:t>RCAM wymienia zanieczyszczenia w kolumnie opisu nawierzchni drogi startowej od góry do dołu, uwzględniając najbardziej śliskie zanieczy</w:t>
      </w:r>
      <w:r w:rsidR="003507F0" w:rsidRPr="00553B58">
        <w:rPr>
          <w:sz w:val="22"/>
        </w:rPr>
        <w:t>szczenia na dole formularza. Ta </w:t>
      </w:r>
      <w:r w:rsidR="00FE3A67" w:rsidRPr="00553B58">
        <w:rPr>
          <w:sz w:val="22"/>
        </w:rPr>
        <w:t>kolejność nie jest jednak ostateczna, ponieważ RCAM jest zorientowany</w:t>
      </w:r>
      <w:r w:rsidR="004A129B" w:rsidRPr="00553B58">
        <w:rPr>
          <w:sz w:val="22"/>
        </w:rPr>
        <w:t xml:space="preserve"> na lądowanie</w:t>
      </w:r>
      <w:r w:rsidR="00FE3A67" w:rsidRPr="00553B58">
        <w:rPr>
          <w:sz w:val="22"/>
        </w:rPr>
        <w:t>, ale jeśli zanieczyszczenie zostanie ocenione w scenariuszu startu, kolejność może być inna z powodu efektów przeciągania luźnych zanieczyszczeń.</w:t>
      </w:r>
    </w:p>
    <w:p w14:paraId="5EC8AFD6" w14:textId="77777777" w:rsidR="00581A84" w:rsidRPr="00553B58" w:rsidRDefault="00581A84" w:rsidP="00CD6E3C">
      <w:pPr>
        <w:tabs>
          <w:tab w:val="left" w:pos="567"/>
        </w:tabs>
        <w:ind w:left="567" w:hanging="567"/>
        <w:rPr>
          <w:sz w:val="22"/>
        </w:rPr>
      </w:pPr>
    </w:p>
    <w:p w14:paraId="4516A9AF" w14:textId="77777777" w:rsidR="00581A84" w:rsidRPr="00553B58" w:rsidRDefault="00581A84" w:rsidP="00CD6E3C">
      <w:r w:rsidRPr="00553B58">
        <w:rPr>
          <w:noProof/>
          <w:lang w:eastAsia="pl-PL"/>
        </w:rPr>
        <w:lastRenderedPageBreak/>
        <mc:AlternateContent>
          <mc:Choice Requires="wpg">
            <w:drawing>
              <wp:inline distT="0" distB="0" distL="0" distR="0" wp14:anchorId="5337E8A1" wp14:editId="1712B553">
                <wp:extent cx="5759450" cy="4020820"/>
                <wp:effectExtent l="19050" t="19050" r="12700" b="17780"/>
                <wp:docPr id="2078" name="Grupa 2078"/>
                <wp:cNvGraphicFramePr/>
                <a:graphic xmlns:a="http://schemas.openxmlformats.org/drawingml/2006/main">
                  <a:graphicData uri="http://schemas.microsoft.com/office/word/2010/wordprocessingGroup">
                    <wpg:wgp>
                      <wpg:cNvGrpSpPr/>
                      <wpg:grpSpPr>
                        <a:xfrm>
                          <a:off x="0" y="0"/>
                          <a:ext cx="5759450" cy="4020820"/>
                          <a:chOff x="0" y="0"/>
                          <a:chExt cx="5759450" cy="4020820"/>
                        </a:xfrm>
                      </wpg:grpSpPr>
                      <wpg:grpSp>
                        <wpg:cNvPr id="2055" name="Grupa 2055"/>
                        <wpg:cNvGrpSpPr/>
                        <wpg:grpSpPr>
                          <a:xfrm>
                            <a:off x="0" y="0"/>
                            <a:ext cx="5759450" cy="4020820"/>
                            <a:chOff x="0" y="0"/>
                            <a:chExt cx="5759450" cy="4020820"/>
                          </a:xfrm>
                        </wpg:grpSpPr>
                        <wpg:grpSp>
                          <wpg:cNvPr id="2057" name="Grupa 2057"/>
                          <wpg:cNvGrpSpPr/>
                          <wpg:grpSpPr>
                            <a:xfrm>
                              <a:off x="0" y="0"/>
                              <a:ext cx="5759450" cy="4020820"/>
                              <a:chOff x="0" y="0"/>
                              <a:chExt cx="5759450" cy="4020820"/>
                            </a:xfrm>
                          </wpg:grpSpPr>
                          <wpg:grpSp>
                            <wpg:cNvPr id="2058" name="Grupa 2058"/>
                            <wpg:cNvGrpSpPr/>
                            <wpg:grpSpPr>
                              <a:xfrm>
                                <a:off x="0" y="0"/>
                                <a:ext cx="5759450" cy="4020820"/>
                                <a:chOff x="0" y="0"/>
                                <a:chExt cx="5759450" cy="4020820"/>
                              </a:xfrm>
                            </wpg:grpSpPr>
                            <wpg:grpSp>
                              <wpg:cNvPr id="2059" name="Grupa 2059"/>
                              <wpg:cNvGrpSpPr/>
                              <wpg:grpSpPr>
                                <a:xfrm>
                                  <a:off x="0" y="0"/>
                                  <a:ext cx="5759450" cy="4020820"/>
                                  <a:chOff x="0" y="0"/>
                                  <a:chExt cx="5759450" cy="4020820"/>
                                </a:xfrm>
                              </wpg:grpSpPr>
                              <wpg:grpSp>
                                <wpg:cNvPr id="2060" name="Grupa 2060"/>
                                <wpg:cNvGrpSpPr/>
                                <wpg:grpSpPr>
                                  <a:xfrm>
                                    <a:off x="0" y="0"/>
                                    <a:ext cx="5759450" cy="4020820"/>
                                    <a:chOff x="0" y="0"/>
                                    <a:chExt cx="5759450" cy="4020820"/>
                                  </a:xfrm>
                                </wpg:grpSpPr>
                                <wpg:grpSp>
                                  <wpg:cNvPr id="2061" name="Grupa 2061"/>
                                  <wpg:cNvGrpSpPr/>
                                  <wpg:grpSpPr>
                                    <a:xfrm>
                                      <a:off x="0" y="0"/>
                                      <a:ext cx="5759450" cy="4020820"/>
                                      <a:chOff x="0" y="0"/>
                                      <a:chExt cx="5759450" cy="4020820"/>
                                    </a:xfrm>
                                  </wpg:grpSpPr>
                                  <wpg:grpSp>
                                    <wpg:cNvPr id="2062" name="Grupa 2062"/>
                                    <wpg:cNvGrpSpPr/>
                                    <wpg:grpSpPr>
                                      <a:xfrm>
                                        <a:off x="0" y="0"/>
                                        <a:ext cx="5759450" cy="4020820"/>
                                        <a:chOff x="0" y="0"/>
                                        <a:chExt cx="5759450" cy="4020820"/>
                                      </a:xfrm>
                                    </wpg:grpSpPr>
                                    <wpg:grpSp>
                                      <wpg:cNvPr id="2063" name="Grupa 2063"/>
                                      <wpg:cNvGrpSpPr/>
                                      <wpg:grpSpPr>
                                        <a:xfrm>
                                          <a:off x="0" y="0"/>
                                          <a:ext cx="5759450" cy="4020820"/>
                                          <a:chOff x="0" y="0"/>
                                          <a:chExt cx="5759450" cy="4020820"/>
                                        </a:xfrm>
                                      </wpg:grpSpPr>
                                      <wpg:grpSp>
                                        <wpg:cNvPr id="2064" name="Grupa 2064"/>
                                        <wpg:cNvGrpSpPr/>
                                        <wpg:grpSpPr>
                                          <a:xfrm>
                                            <a:off x="0" y="0"/>
                                            <a:ext cx="5759450" cy="4020820"/>
                                            <a:chOff x="0" y="0"/>
                                            <a:chExt cx="5759450" cy="4020820"/>
                                          </a:xfrm>
                                        </wpg:grpSpPr>
                                        <wpg:grpSp>
                                          <wpg:cNvPr id="2065" name="Grupa 2065"/>
                                          <wpg:cNvGrpSpPr/>
                                          <wpg:grpSpPr>
                                            <a:xfrm>
                                              <a:off x="0" y="0"/>
                                              <a:ext cx="5759450" cy="4020820"/>
                                              <a:chOff x="0" y="0"/>
                                              <a:chExt cx="5759450" cy="4020820"/>
                                            </a:xfrm>
                                          </wpg:grpSpPr>
                                          <pic:pic xmlns:pic="http://schemas.openxmlformats.org/drawingml/2006/picture">
                                            <pic:nvPicPr>
                                              <pic:cNvPr id="2066" name="Obraz 206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59450" cy="4020820"/>
                                              </a:xfrm>
                                              <a:prstGeom prst="rect">
                                                <a:avLst/>
                                              </a:prstGeom>
                                              <a:ln>
                                                <a:solidFill>
                                                  <a:sysClr val="windowText" lastClr="000000"/>
                                                </a:solidFill>
                                              </a:ln>
                                            </pic:spPr>
                                          </pic:pic>
                                          <wps:wsp>
                                            <wps:cNvPr id="2067" name="Pole tekstowe 2"/>
                                            <wps:cNvSpPr txBox="1">
                                              <a:spLocks noChangeArrowheads="1"/>
                                            </wps:cNvSpPr>
                                            <wps:spPr bwMode="auto">
                                              <a:xfrm>
                                                <a:off x="2061632" y="448734"/>
                                                <a:ext cx="1913468" cy="232833"/>
                                              </a:xfrm>
                                              <a:prstGeom prst="rect">
                                                <a:avLst/>
                                              </a:prstGeom>
                                              <a:solidFill>
                                                <a:srgbClr val="FFFFFF"/>
                                              </a:solidFill>
                                              <a:ln w="9525">
                                                <a:noFill/>
                                                <a:miter lim="800000"/>
                                                <a:headEnd/>
                                                <a:tailEnd/>
                                              </a:ln>
                                            </wps:spPr>
                                            <wps:txbx>
                                              <w:txbxContent>
                                                <w:p w14:paraId="3610CBCE" w14:textId="77777777" w:rsidR="0031506E" w:rsidRPr="00F5656E" w:rsidRDefault="0031506E" w:rsidP="00581A84">
                                                  <w:pPr>
                                                    <w:spacing w:after="0"/>
                                                    <w:jc w:val="center"/>
                                                    <w:rPr>
                                                      <w:rFonts w:ascii="Arial" w:hAnsi="Arial" w:cs="Arial"/>
                                                      <w:b/>
                                                      <w:sz w:val="20"/>
                                                    </w:rPr>
                                                  </w:pPr>
                                                  <w:r w:rsidRPr="00F5656E">
                                                    <w:rPr>
                                                      <w:rFonts w:ascii="Arial" w:hAnsi="Arial" w:cs="Arial"/>
                                                      <w:b/>
                                                      <w:sz w:val="20"/>
                                                    </w:rPr>
                                                    <w:t>Jedna trzecia</w:t>
                                                  </w:r>
                                                  <w:r>
                                                    <w:rPr>
                                                      <w:rFonts w:ascii="Arial" w:hAnsi="Arial" w:cs="Arial"/>
                                                      <w:b/>
                                                      <w:sz w:val="20"/>
                                                    </w:rPr>
                                                    <w:t xml:space="preserve"> </w:t>
                                                  </w:r>
                                                  <w:r w:rsidRPr="00F5656E">
                                                    <w:rPr>
                                                      <w:rFonts w:ascii="Arial" w:hAnsi="Arial" w:cs="Arial"/>
                                                      <w:b/>
                                                      <w:sz w:val="20"/>
                                                    </w:rPr>
                                                    <w:t>drogi startowej</w:t>
                                                  </w:r>
                                                </w:p>
                                              </w:txbxContent>
                                            </wps:txbx>
                                            <wps:bodyPr rot="0" vert="horz" wrap="square" lIns="36000" tIns="36000" rIns="36000" bIns="36000" anchor="t" anchorCtr="0">
                                              <a:noAutofit/>
                                            </wps:bodyPr>
                                          </wps:wsp>
                                        </wpg:grpSp>
                                        <wps:wsp>
                                          <wps:cNvPr id="2068" name="Pole tekstowe 2"/>
                                          <wps:cNvSpPr txBox="1">
                                            <a:spLocks noChangeArrowheads="1"/>
                                          </wps:cNvSpPr>
                                          <wps:spPr bwMode="auto">
                                            <a:xfrm>
                                              <a:off x="956733" y="3331633"/>
                                              <a:ext cx="4254500" cy="215900"/>
                                            </a:xfrm>
                                            <a:prstGeom prst="rect">
                                              <a:avLst/>
                                            </a:prstGeom>
                                            <a:noFill/>
                                            <a:ln w="9525">
                                              <a:noFill/>
                                              <a:miter lim="800000"/>
                                              <a:headEnd/>
                                              <a:tailEnd/>
                                            </a:ln>
                                          </wps:spPr>
                                          <wps:txbx>
                                            <w:txbxContent>
                                              <w:p w14:paraId="3D676A1D" w14:textId="77777777" w:rsidR="0031506E" w:rsidRPr="00CC5DB1" w:rsidRDefault="0031506E" w:rsidP="00581A84">
                                                <w:pPr>
                                                  <w:jc w:val="left"/>
                                                  <w:rPr>
                                                    <w:rFonts w:ascii="Arial" w:hAnsi="Arial" w:cs="Arial"/>
                                                    <w:sz w:val="16"/>
                                                    <w:vertAlign w:val="superscript"/>
                                                  </w:rPr>
                                                </w:pPr>
                                                <w:r w:rsidRPr="00CC5DB1">
                                                  <w:rPr>
                                                    <w:rFonts w:ascii="Arial" w:hAnsi="Arial" w:cs="Arial"/>
                                                    <w:sz w:val="16"/>
                                                  </w:rPr>
                                                  <w:t xml:space="preserve">RWYCC </w:t>
                                                </w:r>
                                                <w:r>
                                                  <w:rPr>
                                                    <w:rFonts w:ascii="Arial" w:hAnsi="Arial" w:cs="Arial"/>
                                                    <w:sz w:val="16"/>
                                                  </w:rPr>
                                                  <w:t>na podst.</w:t>
                                                </w:r>
                                                <w:r w:rsidRPr="00CC5DB1">
                                                  <w:rPr>
                                                    <w:rFonts w:ascii="Arial" w:hAnsi="Arial" w:cs="Arial"/>
                                                    <w:sz w:val="16"/>
                                                  </w:rPr>
                                                  <w:t xml:space="preserve"> zanieczyszcze</w:t>
                                                </w:r>
                                                <w:r>
                                                  <w:rPr>
                                                    <w:rFonts w:ascii="Arial" w:hAnsi="Arial" w:cs="Arial"/>
                                                    <w:sz w:val="16"/>
                                                  </w:rPr>
                                                  <w:t>ń</w:t>
                                                </w:r>
                                                <w:r w:rsidRPr="00CC5DB1">
                                                  <w:rPr>
                                                    <w:rFonts w:ascii="Arial" w:hAnsi="Arial" w:cs="Arial"/>
                                                    <w:sz w:val="16"/>
                                                  </w:rPr>
                                                  <w:t xml:space="preserve"> + </w:t>
                                                </w:r>
                                                <w:r>
                                                  <w:rPr>
                                                    <w:rFonts w:ascii="Arial" w:hAnsi="Arial" w:cs="Arial"/>
                                                    <w:sz w:val="16"/>
                                                  </w:rPr>
                                                  <w:t>zanieczyszczenie + 50</w:t>
                                                </w:r>
                                                <w:r w:rsidRPr="00CC5DB1">
                                                  <w:rPr>
                                                    <w:rFonts w:ascii="Arial" w:hAnsi="Arial" w:cs="Arial"/>
                                                    <w:sz w:val="16"/>
                                                  </w:rPr>
                                                  <w:t>%</w:t>
                                                </w:r>
                                                <w:r>
                                                  <w:rPr>
                                                    <w:rFonts w:ascii="Arial" w:hAnsi="Arial" w:cs="Arial"/>
                                                    <w:sz w:val="16"/>
                                                  </w:rPr>
                                                  <w:t>, 75% lub 100</w:t>
                                                </w:r>
                                                <w:r w:rsidRPr="00CC5DB1">
                                                  <w:rPr>
                                                    <w:rFonts w:ascii="Arial" w:hAnsi="Arial" w:cs="Arial"/>
                                                    <w:sz w:val="16"/>
                                                  </w:rPr>
                                                  <w:t xml:space="preserve"> </w:t>
                                                </w:r>
                                                <w:r>
                                                  <w:rPr>
                                                    <w:rFonts w:ascii="Arial" w:hAnsi="Arial" w:cs="Arial"/>
                                                    <w:sz w:val="16"/>
                                                  </w:rPr>
                                                  <w:t xml:space="preserve">% </w:t>
                                                </w:r>
                                                <w:r w:rsidRPr="00CC5DB1">
                                                  <w:rPr>
                                                    <w:rFonts w:ascii="Arial" w:hAnsi="Arial" w:cs="Arial"/>
                                                    <w:sz w:val="16"/>
                                                  </w:rPr>
                                                  <w:t>pokrycia</w:t>
                                                </w:r>
                                                <w:r w:rsidRPr="00F5656E">
                                                  <w:rPr>
                                                    <w:rFonts w:ascii="Arial" w:hAnsi="Arial" w:cs="Arial"/>
                                                    <w:sz w:val="20"/>
                                                    <w:vertAlign w:val="superscript"/>
                                                  </w:rPr>
                                                  <w:t>*</w:t>
                                                </w:r>
                                              </w:p>
                                            </w:txbxContent>
                                          </wps:txbx>
                                          <wps:bodyPr rot="0" vert="horz" wrap="square" lIns="36000" tIns="36000" rIns="36000" bIns="36000" anchor="t" anchorCtr="0">
                                            <a:noAutofit/>
                                          </wps:bodyPr>
                                        </wps:wsp>
                                      </wpg:grpSp>
                                      <wps:wsp>
                                        <wps:cNvPr id="2069" name="Pole tekstowe 2"/>
                                        <wps:cNvSpPr txBox="1">
                                          <a:spLocks noChangeArrowheads="1"/>
                                        </wps:cNvSpPr>
                                        <wps:spPr bwMode="auto">
                                          <a:xfrm>
                                            <a:off x="1058333" y="1490133"/>
                                            <a:ext cx="1040765" cy="190500"/>
                                          </a:xfrm>
                                          <a:prstGeom prst="rect">
                                            <a:avLst/>
                                          </a:prstGeom>
                                          <a:noFill/>
                                          <a:ln w="9525">
                                            <a:noFill/>
                                            <a:miter lim="800000"/>
                                            <a:headEnd/>
                                            <a:tailEnd/>
                                          </a:ln>
                                        </wps:spPr>
                                        <wps:txbx>
                                          <w:txbxContent>
                                            <w:p w14:paraId="435EB0ED" w14:textId="77777777" w:rsidR="0031506E" w:rsidRPr="00CC5DB1" w:rsidRDefault="0031506E" w:rsidP="00581A84">
                                              <w:pPr>
                                                <w:jc w:val="left"/>
                                                <w:rPr>
                                                  <w:rFonts w:ascii="Arial" w:hAnsi="Arial" w:cs="Arial"/>
                                                  <w:sz w:val="16"/>
                                                </w:rPr>
                                              </w:pPr>
                                              <w:r w:rsidRPr="00CC5DB1">
                                                <w:rPr>
                                                  <w:rFonts w:ascii="Arial" w:hAnsi="Arial" w:cs="Arial"/>
                                                  <w:sz w:val="16"/>
                                                </w:rPr>
                                                <w:t>RWYCC 6</w:t>
                                              </w:r>
                                            </w:p>
                                          </w:txbxContent>
                                        </wps:txbx>
                                        <wps:bodyPr rot="0" vert="horz" wrap="square" lIns="36000" tIns="36000" rIns="36000" bIns="36000" anchor="t" anchorCtr="0">
                                          <a:noAutofit/>
                                        </wps:bodyPr>
                                      </wps:wsp>
                                    </wpg:grpSp>
                                    <wps:wsp>
                                      <wps:cNvPr id="2070" name="Pole tekstowe 2"/>
                                      <wps:cNvSpPr txBox="1">
                                        <a:spLocks noChangeArrowheads="1"/>
                                      </wps:cNvSpPr>
                                      <wps:spPr bwMode="auto">
                                        <a:xfrm>
                                          <a:off x="1058333" y="2421466"/>
                                          <a:ext cx="2641600" cy="215900"/>
                                        </a:xfrm>
                                        <a:prstGeom prst="rect">
                                          <a:avLst/>
                                        </a:prstGeom>
                                        <a:noFill/>
                                        <a:ln w="9525">
                                          <a:noFill/>
                                          <a:miter lim="800000"/>
                                          <a:headEnd/>
                                          <a:tailEnd/>
                                        </a:ln>
                                      </wps:spPr>
                                      <wps:txbx>
                                        <w:txbxContent>
                                          <w:p w14:paraId="22B65E7F" w14:textId="77777777" w:rsidR="0031506E" w:rsidRPr="00CC5DB1" w:rsidRDefault="0031506E" w:rsidP="00581A84">
                                            <w:pPr>
                                              <w:jc w:val="left"/>
                                              <w:rPr>
                                                <w:rFonts w:ascii="Arial" w:hAnsi="Arial" w:cs="Arial"/>
                                                <w:sz w:val="16"/>
                                              </w:rPr>
                                            </w:pPr>
                                            <w:r w:rsidRPr="00CC5DB1">
                                              <w:rPr>
                                                <w:rFonts w:ascii="Arial" w:hAnsi="Arial" w:cs="Arial"/>
                                                <w:sz w:val="16"/>
                                              </w:rPr>
                                              <w:t>RWYCC 6 + zanieczyszczenie + 25% pokrycia</w:t>
                                            </w:r>
                                          </w:p>
                                        </w:txbxContent>
                                      </wps:txbx>
                                      <wps:bodyPr rot="0" vert="horz" wrap="square" lIns="36000" tIns="36000" rIns="36000" bIns="36000" anchor="t" anchorCtr="0">
                                        <a:noAutofit/>
                                      </wps:bodyPr>
                                    </wps:wsp>
                                  </wpg:grpSp>
                                  <wps:wsp>
                                    <wps:cNvPr id="2071" name="Pole tekstowe 2"/>
                                    <wps:cNvSpPr txBox="1">
                                      <a:spLocks noChangeArrowheads="1"/>
                                    </wps:cNvSpPr>
                                    <wps:spPr bwMode="auto">
                                      <a:xfrm>
                                        <a:off x="1849971" y="2095500"/>
                                        <a:ext cx="1435100" cy="207433"/>
                                      </a:xfrm>
                                      <a:prstGeom prst="rect">
                                        <a:avLst/>
                                      </a:prstGeom>
                                      <a:noFill/>
                                      <a:ln w="9525">
                                        <a:noFill/>
                                        <a:miter lim="800000"/>
                                        <a:headEnd/>
                                        <a:tailEnd/>
                                      </a:ln>
                                    </wps:spPr>
                                    <wps:txbx>
                                      <w:txbxContent>
                                        <w:p w14:paraId="49540547" w14:textId="77777777" w:rsidR="0031506E" w:rsidRPr="00F5656E" w:rsidRDefault="0031506E" w:rsidP="00581A84">
                                          <w:pPr>
                                            <w:jc w:val="center"/>
                                            <w:rPr>
                                              <w:rFonts w:ascii="Arial" w:hAnsi="Arial" w:cs="Arial"/>
                                              <w:sz w:val="18"/>
                                            </w:rPr>
                                          </w:pPr>
                                          <w:r w:rsidRPr="00F5656E">
                                            <w:rPr>
                                              <w:rFonts w:ascii="Arial" w:hAnsi="Arial" w:cs="Arial"/>
                                              <w:sz w:val="18"/>
                                            </w:rPr>
                                            <w:t xml:space="preserve">Pokrycie </w:t>
                                          </w:r>
                                          <w:r>
                                            <w:rPr>
                                              <w:rFonts w:ascii="Arial" w:hAnsi="Arial" w:cs="Arial"/>
                                              <w:sz w:val="18"/>
                                            </w:rPr>
                                            <w:t xml:space="preserve"> </w:t>
                                          </w:r>
                                          <w:r>
                                            <w:rPr>
                                              <w:rFonts w:ascii="Arial" w:hAnsi="Arial" w:cs="Arial"/>
                                              <w:sz w:val="18"/>
                                              <w:u w:val="single"/>
                                            </w:rPr>
                                            <w:t>≥</w:t>
                                          </w:r>
                                          <w:r w:rsidRPr="00F5656E">
                                            <w:rPr>
                                              <w:rFonts w:ascii="Arial" w:hAnsi="Arial" w:cs="Arial"/>
                                              <w:sz w:val="18"/>
                                            </w:rPr>
                                            <w:t xml:space="preserve"> 10%</w:t>
                                          </w:r>
                                          <w:r>
                                            <w:rPr>
                                              <w:rFonts w:ascii="Arial" w:hAnsi="Arial" w:cs="Arial"/>
                                              <w:sz w:val="18"/>
                                            </w:rPr>
                                            <w:t xml:space="preserve">  i  ≤ 25%</w:t>
                                          </w:r>
                                        </w:p>
                                      </w:txbxContent>
                                    </wps:txbx>
                                    <wps:bodyPr rot="0" vert="horz" wrap="square" lIns="36000" tIns="36000" rIns="36000" bIns="36000" anchor="t" anchorCtr="0">
                                      <a:noAutofit/>
                                    </wps:bodyPr>
                                  </wps:wsp>
                                </wpg:grpSp>
                                <wps:wsp>
                                  <wps:cNvPr id="2072" name="Pole tekstowe 2"/>
                                  <wps:cNvSpPr txBox="1">
                                    <a:spLocks noChangeArrowheads="1"/>
                                  </wps:cNvSpPr>
                                  <wps:spPr bwMode="auto">
                                    <a:xfrm>
                                      <a:off x="1807633" y="1151466"/>
                                      <a:ext cx="1016000" cy="207433"/>
                                    </a:xfrm>
                                    <a:prstGeom prst="rect">
                                      <a:avLst/>
                                    </a:prstGeom>
                                    <a:noFill/>
                                    <a:ln w="9525">
                                      <a:noFill/>
                                      <a:miter lim="800000"/>
                                      <a:headEnd/>
                                      <a:tailEnd/>
                                    </a:ln>
                                  </wps:spPr>
                                  <wps:txbx>
                                    <w:txbxContent>
                                      <w:p w14:paraId="375B5826" w14:textId="77777777" w:rsidR="0031506E" w:rsidRPr="00F5656E" w:rsidRDefault="0031506E" w:rsidP="00581A84">
                                        <w:pPr>
                                          <w:jc w:val="center"/>
                                          <w:rPr>
                                            <w:rFonts w:ascii="Arial" w:hAnsi="Arial" w:cs="Arial"/>
                                            <w:sz w:val="18"/>
                                          </w:rPr>
                                        </w:pPr>
                                        <w:r w:rsidRPr="00F5656E">
                                          <w:rPr>
                                            <w:rFonts w:ascii="Arial" w:hAnsi="Arial" w:cs="Arial"/>
                                            <w:sz w:val="18"/>
                                          </w:rPr>
                                          <w:t>Pokrycie &lt; 10%</w:t>
                                        </w:r>
                                      </w:p>
                                    </w:txbxContent>
                                  </wps:txbx>
                                  <wps:bodyPr rot="0" vert="horz" wrap="square" lIns="36000" tIns="36000" rIns="36000" bIns="36000" anchor="t" anchorCtr="0">
                                    <a:noAutofit/>
                                  </wps:bodyPr>
                                </wps:wsp>
                              </wpg:grpSp>
                              <wps:wsp>
                                <wps:cNvPr id="2073" name="Pole tekstowe 2"/>
                                <wps:cNvSpPr txBox="1">
                                  <a:spLocks noChangeArrowheads="1"/>
                                </wps:cNvSpPr>
                                <wps:spPr bwMode="auto">
                                  <a:xfrm>
                                    <a:off x="2929467" y="3035300"/>
                                    <a:ext cx="1016000" cy="207433"/>
                                  </a:xfrm>
                                  <a:prstGeom prst="rect">
                                    <a:avLst/>
                                  </a:prstGeom>
                                  <a:noFill/>
                                  <a:ln w="9525">
                                    <a:noFill/>
                                    <a:miter lim="800000"/>
                                    <a:headEnd/>
                                    <a:tailEnd/>
                                  </a:ln>
                                </wps:spPr>
                                <wps:txbx>
                                  <w:txbxContent>
                                    <w:p w14:paraId="46517E19" w14:textId="77777777" w:rsidR="0031506E" w:rsidRPr="00F5656E" w:rsidRDefault="0031506E" w:rsidP="00581A84">
                                      <w:pPr>
                                        <w:jc w:val="center"/>
                                        <w:rPr>
                                          <w:rFonts w:ascii="Arial" w:hAnsi="Arial" w:cs="Arial"/>
                                          <w:sz w:val="18"/>
                                        </w:rPr>
                                      </w:pPr>
                                      <w:r w:rsidRPr="00F5656E">
                                        <w:rPr>
                                          <w:rFonts w:ascii="Arial" w:hAnsi="Arial" w:cs="Arial"/>
                                          <w:sz w:val="18"/>
                                        </w:rPr>
                                        <w:t xml:space="preserve">Pokrycie </w:t>
                                      </w:r>
                                      <w:r>
                                        <w:rPr>
                                          <w:rFonts w:ascii="Arial" w:hAnsi="Arial" w:cs="Arial"/>
                                          <w:sz w:val="18"/>
                                        </w:rPr>
                                        <w:t>&gt; 25</w:t>
                                      </w:r>
                                      <w:r w:rsidRPr="00F5656E">
                                        <w:rPr>
                                          <w:rFonts w:ascii="Arial" w:hAnsi="Arial" w:cs="Arial"/>
                                          <w:sz w:val="18"/>
                                        </w:rPr>
                                        <w:t>%</w:t>
                                      </w:r>
                                    </w:p>
                                  </w:txbxContent>
                                </wps:txbx>
                                <wps:bodyPr rot="0" vert="horz" wrap="square" lIns="36000" tIns="36000" rIns="36000" bIns="36000" anchor="t" anchorCtr="0">
                                  <a:noAutofit/>
                                </wps:bodyPr>
                              </wps:wsp>
                            </wpg:grpSp>
                            <wps:wsp>
                              <wps:cNvPr id="2074" name="Pole tekstowe 2"/>
                              <wps:cNvSpPr txBox="1">
                                <a:spLocks noChangeArrowheads="1"/>
                              </wps:cNvSpPr>
                              <wps:spPr bwMode="auto">
                                <a:xfrm>
                                  <a:off x="601134" y="3340100"/>
                                  <a:ext cx="355600" cy="207433"/>
                                </a:xfrm>
                                <a:prstGeom prst="rect">
                                  <a:avLst/>
                                </a:prstGeom>
                                <a:noFill/>
                                <a:ln w="9525">
                                  <a:noFill/>
                                  <a:miter lim="800000"/>
                                  <a:headEnd/>
                                  <a:tailEnd/>
                                </a:ln>
                              </wps:spPr>
                              <wps:txbx>
                                <w:txbxContent>
                                  <w:p w14:paraId="3F5F6C2F"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wps:txbx>
                              <wps:bodyPr rot="0" vert="horz" wrap="square" lIns="36000" tIns="36000" rIns="36000" bIns="36000" anchor="t" anchorCtr="0">
                                <a:noAutofit/>
                              </wps:bodyPr>
                            </wps:wsp>
                          </wpg:grpSp>
                          <wps:wsp>
                            <wps:cNvPr id="2075" name="Pole tekstowe 2"/>
                            <wps:cNvSpPr txBox="1">
                              <a:spLocks noChangeArrowheads="1"/>
                            </wps:cNvSpPr>
                            <wps:spPr bwMode="auto">
                              <a:xfrm>
                                <a:off x="601134" y="2413000"/>
                                <a:ext cx="355600" cy="207433"/>
                              </a:xfrm>
                              <a:prstGeom prst="rect">
                                <a:avLst/>
                              </a:prstGeom>
                              <a:noFill/>
                              <a:ln w="9525">
                                <a:noFill/>
                                <a:miter lim="800000"/>
                                <a:headEnd/>
                                <a:tailEnd/>
                              </a:ln>
                            </wps:spPr>
                            <wps:txbx>
                              <w:txbxContent>
                                <w:p w14:paraId="4AC61E84"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wps:txbx>
                            <wps:bodyPr rot="0" vert="horz" wrap="square" lIns="36000" tIns="36000" rIns="36000" bIns="36000" anchor="t" anchorCtr="0">
                              <a:noAutofit/>
                            </wps:bodyPr>
                          </wps:wsp>
                        </wpg:grpSp>
                        <wps:wsp>
                          <wps:cNvPr id="2076" name="Pole tekstowe 2"/>
                          <wps:cNvSpPr txBox="1">
                            <a:spLocks noChangeArrowheads="1"/>
                          </wps:cNvSpPr>
                          <wps:spPr bwMode="auto">
                            <a:xfrm>
                              <a:off x="601134" y="1473200"/>
                              <a:ext cx="355600" cy="207433"/>
                            </a:xfrm>
                            <a:prstGeom prst="rect">
                              <a:avLst/>
                            </a:prstGeom>
                            <a:noFill/>
                            <a:ln w="9525">
                              <a:noFill/>
                              <a:miter lim="800000"/>
                              <a:headEnd/>
                              <a:tailEnd/>
                            </a:ln>
                          </wps:spPr>
                          <wps:txbx>
                            <w:txbxContent>
                              <w:p w14:paraId="2D8D86D2"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wps:txbx>
                          <wps:bodyPr rot="0" vert="horz" wrap="square" lIns="36000" tIns="36000" rIns="36000" bIns="36000" anchor="t" anchorCtr="0">
                            <a:noAutofit/>
                          </wps:bodyPr>
                        </wps:wsp>
                      </wpg:grpSp>
                      <wps:wsp>
                        <wps:cNvPr id="2077" name="Pole tekstowe 2"/>
                        <wps:cNvSpPr txBox="1">
                          <a:spLocks noChangeArrowheads="1"/>
                        </wps:cNvSpPr>
                        <wps:spPr bwMode="auto">
                          <a:xfrm>
                            <a:off x="4886476" y="3725333"/>
                            <a:ext cx="762000" cy="266700"/>
                          </a:xfrm>
                          <a:prstGeom prst="rect">
                            <a:avLst/>
                          </a:prstGeom>
                          <a:noFill/>
                          <a:ln w="9525">
                            <a:noFill/>
                            <a:miter lim="800000"/>
                            <a:headEnd/>
                            <a:tailEnd/>
                          </a:ln>
                        </wps:spPr>
                        <wps:txbx>
                          <w:txbxContent>
                            <w:p w14:paraId="2979EA1A" w14:textId="77777777" w:rsidR="0031506E" w:rsidRPr="00CC5DB1" w:rsidRDefault="0031506E" w:rsidP="00581A84">
                              <w:pPr>
                                <w:jc w:val="left"/>
                                <w:rPr>
                                  <w:rFonts w:ascii="Arial" w:hAnsi="Arial" w:cs="Arial"/>
                                  <w:sz w:val="16"/>
                                </w:rPr>
                              </w:pPr>
                              <w:r w:rsidRPr="00F5656E">
                                <w:rPr>
                                  <w:rFonts w:ascii="Arial" w:hAnsi="Arial" w:cs="Arial"/>
                                  <w:sz w:val="20"/>
                                  <w:vertAlign w:val="superscript"/>
                                </w:rPr>
                                <w:t>*</w:t>
                              </w:r>
                              <w:r>
                                <w:rPr>
                                  <w:rFonts w:ascii="Arial" w:hAnsi="Arial" w:cs="Arial"/>
                                  <w:sz w:val="20"/>
                                  <w:vertAlign w:val="superscript"/>
                                </w:rPr>
                                <w:t xml:space="preserve"> </w:t>
                              </w:r>
                              <w:r w:rsidRPr="00F5656E">
                                <w:rPr>
                                  <w:rFonts w:ascii="Arial" w:hAnsi="Arial" w:cs="Arial"/>
                                  <w:sz w:val="14"/>
                                </w:rPr>
                                <w:t>Na przykład</w:t>
                              </w:r>
                            </w:p>
                          </w:txbxContent>
                        </wps:txbx>
                        <wps:bodyPr rot="0" vert="horz" wrap="square" lIns="36000" tIns="36000" rIns="36000" bIns="36000" anchor="t" anchorCtr="0">
                          <a:noAutofit/>
                        </wps:bodyPr>
                      </wps:wsp>
                    </wpg:wgp>
                  </a:graphicData>
                </a:graphic>
              </wp:inline>
            </w:drawing>
          </mc:Choice>
          <mc:Fallback>
            <w:pict>
              <v:group w14:anchorId="5337E8A1" id="Grupa 2078" o:spid="_x0000_s1063" style="width:453.5pt;height:316.6pt;mso-position-horizontal-relative:char;mso-position-vertical-relative:line" coordsize="57594,4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">
                <v:group id="Grupa 2055" o:spid="_x0000_s1064"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group id="Grupa 2057" o:spid="_x0000_s1065"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group id="Grupa 2058" o:spid="_x0000_s1066"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group id="Grupa 2059" o:spid="_x0000_s1067"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group id="Grupa 2060" o:spid="_x0000_s1068"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group id="Grupa 2061" o:spid="_x0000_s1069"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group id="Grupa 2062" o:spid="_x0000_s1070"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group id="Grupa 2063" o:spid="_x0000_s1071"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group id="Grupa 2064" o:spid="_x0000_s1072"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group id="Grupa 2065" o:spid="_x0000_s1073" style="position:absolute;width:57594;height:40208" coordsize="57594,4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Obraz 2066" o:spid="_x0000_s1074" type="#_x0000_t75" style="position:absolute;width:57594;height:40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1VzCAAAA3QAAAA8AAABkcnMvZG93bnJldi54bWxEj81qwzAQhO+BvoPYQm+JHB+McaOExKWQ&#10;a/PT82JtZBNpZSTVcd++KhR6HGbmG2azm50VE4U4eFawXhUgiDuvBzYKLuf3ZQ0iJmSN1jMp+KYI&#10;u+3TYoON9g/+oOmUjMgQjg0q6FMaGylj15PDuPIjcfZuPjhMWQYjdcBHhjsry6KopMOB80KPI7U9&#10;dffTl1NgptJeUzi3x8O0t7X57MJbWyv18jzvX0EkmtN/+K991ArKoqrg901+An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I9VcwgAAAN0AAAAPAAAAAAAAAAAAAAAAAJ8C&#10;AABkcnMvZG93bnJldi54bWxQSwUGAAAAAAQABAD3AAAAjgMAAAAA&#10;" stroked="t" strokecolor="windowText">
                                      <v:imagedata r:id="rId24" o:title=""/>
                                      <v:path arrowok="t"/>
                                    </v:shape>
                                    <v:shape id="Pole tekstowe 2" o:spid="_x0000_s1075" type="#_x0000_t202" style="position:absolute;left:20616;top:4487;width:19135;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8cYA&#10;AADdAAAADwAAAGRycy9kb3ducmV2LnhtbESPT2sCMRTE70K/Q3iFXkSzSlHZGqUUBaEe/FP0+ti8&#10;bhY3L0uSuuu3N4LQ4zAzv2Hmy87W4ko+VI4VjIYZCOLC6YpLBT/H9WAGIkRkjbVjUnCjAMvFS2+O&#10;uXYt7+l6iKVIEA45KjAxNrmUoTBkMQxdQ5y8X+ctxiR9KbXHNsFtLcdZNpEWK04LBhv6MlRcDn9W&#10;Qd9cTv1jwPN6td237Xecvu+sV+rttfv8ABGpi//hZ3ujFYyzyRQe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K/8cYAAADdAAAADwAAAAAAAAAAAAAAAACYAgAAZHJz&#10;L2Rvd25yZXYueG1sUEsFBgAAAAAEAAQA9QAAAIsDAAAAAA==&#10;" stroked="f">
                                      <v:textbox inset="1mm,1mm,1mm,1mm">
                                        <w:txbxContent>
                                          <w:p w14:paraId="3610CBCE" w14:textId="77777777" w:rsidR="0031506E" w:rsidRPr="00F5656E" w:rsidRDefault="0031506E" w:rsidP="00581A84">
                                            <w:pPr>
                                              <w:spacing w:after="0"/>
                                              <w:jc w:val="center"/>
                                              <w:rPr>
                                                <w:rFonts w:ascii="Arial" w:hAnsi="Arial" w:cs="Arial"/>
                                                <w:b/>
                                                <w:sz w:val="20"/>
                                              </w:rPr>
                                            </w:pPr>
                                            <w:r w:rsidRPr="00F5656E">
                                              <w:rPr>
                                                <w:rFonts w:ascii="Arial" w:hAnsi="Arial" w:cs="Arial"/>
                                                <w:b/>
                                                <w:sz w:val="20"/>
                                              </w:rPr>
                                              <w:t>Jedna trzecia</w:t>
                                            </w:r>
                                            <w:r>
                                              <w:rPr>
                                                <w:rFonts w:ascii="Arial" w:hAnsi="Arial" w:cs="Arial"/>
                                                <w:b/>
                                                <w:sz w:val="20"/>
                                              </w:rPr>
                                              <w:t xml:space="preserve"> </w:t>
                                            </w:r>
                                            <w:r w:rsidRPr="00F5656E">
                                              <w:rPr>
                                                <w:rFonts w:ascii="Arial" w:hAnsi="Arial" w:cs="Arial"/>
                                                <w:b/>
                                                <w:sz w:val="20"/>
                                              </w:rPr>
                                              <w:t>drogi startowej</w:t>
                                            </w:r>
                                          </w:p>
                                        </w:txbxContent>
                                      </v:textbox>
                                    </v:shape>
                                  </v:group>
                                  <v:shape id="Pole tekstowe 2" o:spid="_x0000_s1076" type="#_x0000_t202" style="position:absolute;left:9567;top:33316;width:4254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3+sQA&#10;AADdAAAADwAAAGRycy9kb3ducmV2LnhtbERPTWvCQBC9C/0PyxS86aax2JK6iii2hZ4apfQ4Zsck&#10;NjsbsqPGf989CB4f73u26F2jztSF2rOBp3ECirjwtubSwG67Gb2CCoJssfFMBq4UYDF/GMwws/7C&#10;33TOpVQxhEOGBiqRNtM6FBU5DGPfEkfu4DuHEmFXatvhJYa7RqdJMtUOa44NFba0qqj4y0/OwHF/&#10;/Uh3Yf11lOfJYSs/L7/r970xw8d++QZKqJe7+Ob+tAbSZBrnxjfxCe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t/rEAAAA3QAAAA8AAAAAAAAAAAAAAAAAmAIAAGRycy9k&#10;b3ducmV2LnhtbFBLBQYAAAAABAAEAPUAAACJAwAAAAA=&#10;" filled="f" stroked="f">
                                    <v:textbox inset="1mm,1mm,1mm,1mm">
                                      <w:txbxContent>
                                        <w:p w14:paraId="3D676A1D" w14:textId="77777777" w:rsidR="0031506E" w:rsidRPr="00CC5DB1" w:rsidRDefault="0031506E" w:rsidP="00581A84">
                                          <w:pPr>
                                            <w:jc w:val="left"/>
                                            <w:rPr>
                                              <w:rFonts w:ascii="Arial" w:hAnsi="Arial" w:cs="Arial"/>
                                              <w:sz w:val="16"/>
                                              <w:vertAlign w:val="superscript"/>
                                            </w:rPr>
                                          </w:pPr>
                                          <w:r w:rsidRPr="00CC5DB1">
                                            <w:rPr>
                                              <w:rFonts w:ascii="Arial" w:hAnsi="Arial" w:cs="Arial"/>
                                              <w:sz w:val="16"/>
                                            </w:rPr>
                                            <w:t xml:space="preserve">RWYCC </w:t>
                                          </w:r>
                                          <w:r>
                                            <w:rPr>
                                              <w:rFonts w:ascii="Arial" w:hAnsi="Arial" w:cs="Arial"/>
                                              <w:sz w:val="16"/>
                                            </w:rPr>
                                            <w:t>na podst.</w:t>
                                          </w:r>
                                          <w:r w:rsidRPr="00CC5DB1">
                                            <w:rPr>
                                              <w:rFonts w:ascii="Arial" w:hAnsi="Arial" w:cs="Arial"/>
                                              <w:sz w:val="16"/>
                                            </w:rPr>
                                            <w:t xml:space="preserve"> zanieczyszcze</w:t>
                                          </w:r>
                                          <w:r>
                                            <w:rPr>
                                              <w:rFonts w:ascii="Arial" w:hAnsi="Arial" w:cs="Arial"/>
                                              <w:sz w:val="16"/>
                                            </w:rPr>
                                            <w:t>ń</w:t>
                                          </w:r>
                                          <w:r w:rsidRPr="00CC5DB1">
                                            <w:rPr>
                                              <w:rFonts w:ascii="Arial" w:hAnsi="Arial" w:cs="Arial"/>
                                              <w:sz w:val="16"/>
                                            </w:rPr>
                                            <w:t xml:space="preserve"> + </w:t>
                                          </w:r>
                                          <w:r>
                                            <w:rPr>
                                              <w:rFonts w:ascii="Arial" w:hAnsi="Arial" w:cs="Arial"/>
                                              <w:sz w:val="16"/>
                                            </w:rPr>
                                            <w:t>zanieczyszczenie + 50</w:t>
                                          </w:r>
                                          <w:r w:rsidRPr="00CC5DB1">
                                            <w:rPr>
                                              <w:rFonts w:ascii="Arial" w:hAnsi="Arial" w:cs="Arial"/>
                                              <w:sz w:val="16"/>
                                            </w:rPr>
                                            <w:t>%</w:t>
                                          </w:r>
                                          <w:r>
                                            <w:rPr>
                                              <w:rFonts w:ascii="Arial" w:hAnsi="Arial" w:cs="Arial"/>
                                              <w:sz w:val="16"/>
                                            </w:rPr>
                                            <w:t>, 75% lub 100</w:t>
                                          </w:r>
                                          <w:r w:rsidRPr="00CC5DB1">
                                            <w:rPr>
                                              <w:rFonts w:ascii="Arial" w:hAnsi="Arial" w:cs="Arial"/>
                                              <w:sz w:val="16"/>
                                            </w:rPr>
                                            <w:t xml:space="preserve"> </w:t>
                                          </w:r>
                                          <w:r>
                                            <w:rPr>
                                              <w:rFonts w:ascii="Arial" w:hAnsi="Arial" w:cs="Arial"/>
                                              <w:sz w:val="16"/>
                                            </w:rPr>
                                            <w:t xml:space="preserve">% </w:t>
                                          </w:r>
                                          <w:r w:rsidRPr="00CC5DB1">
                                            <w:rPr>
                                              <w:rFonts w:ascii="Arial" w:hAnsi="Arial" w:cs="Arial"/>
                                              <w:sz w:val="16"/>
                                            </w:rPr>
                                            <w:t>pokrycia</w:t>
                                          </w:r>
                                          <w:r w:rsidRPr="00F5656E">
                                            <w:rPr>
                                              <w:rFonts w:ascii="Arial" w:hAnsi="Arial" w:cs="Arial"/>
                                              <w:sz w:val="20"/>
                                              <w:vertAlign w:val="superscript"/>
                                            </w:rPr>
                                            <w:t>*</w:t>
                                          </w:r>
                                        </w:p>
                                      </w:txbxContent>
                                    </v:textbox>
                                  </v:shape>
                                </v:group>
                                <v:shape id="Pole tekstowe 2" o:spid="_x0000_s1077" type="#_x0000_t202" style="position:absolute;left:10583;top:14901;width:104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SYccA&#10;AADdAAAADwAAAGRycy9kb3ducmV2LnhtbESPQWvCQBSE70L/w/KE3urGtNgaXaVUbAs9VUU8PrPP&#10;JDb7NmSfGv99t1DwOMzMN8x03rlanakNlWcDw0ECijj3tuLCwGa9fHgBFQTZYu2ZDFwpwHx215ti&#10;Zv2Fv+m8kkJFCIcMDZQiTaZ1yEtyGAa+IY7ewbcOJcq20LbFS4S7WqdJMtIOK44LJTb0VlL+szo5&#10;A8f99SPdhMXXUZ4eD2vZPu8W73tj7vvd6wSUUCe38H/70xpIk9EY/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1EmHHAAAA3QAAAA8AAAAAAAAAAAAAAAAAmAIAAGRy&#10;cy9kb3ducmV2LnhtbFBLBQYAAAAABAAEAPUAAACMAwAAAAA=&#10;" filled="f" stroked="f">
                                  <v:textbox inset="1mm,1mm,1mm,1mm">
                                    <w:txbxContent>
                                      <w:p w14:paraId="435EB0ED" w14:textId="77777777" w:rsidR="0031506E" w:rsidRPr="00CC5DB1" w:rsidRDefault="0031506E" w:rsidP="00581A84">
                                        <w:pPr>
                                          <w:jc w:val="left"/>
                                          <w:rPr>
                                            <w:rFonts w:ascii="Arial" w:hAnsi="Arial" w:cs="Arial"/>
                                            <w:sz w:val="16"/>
                                          </w:rPr>
                                        </w:pPr>
                                        <w:r w:rsidRPr="00CC5DB1">
                                          <w:rPr>
                                            <w:rFonts w:ascii="Arial" w:hAnsi="Arial" w:cs="Arial"/>
                                            <w:sz w:val="16"/>
                                          </w:rPr>
                                          <w:t>RWYCC 6</w:t>
                                        </w:r>
                                      </w:p>
                                    </w:txbxContent>
                                  </v:textbox>
                                </v:shape>
                              </v:group>
                              <v:shape id="Pole tekstowe 2" o:spid="_x0000_s1078" type="#_x0000_t202" style="position:absolute;left:10583;top:24214;width:2641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tIcQA&#10;AADdAAAADwAAAGRycy9kb3ducmV2LnhtbERPTWvCQBC9C/0PyxS86aaxaEldRRTbQk+NUnocs2MS&#10;m50N2VHjv+8ehB4f73u+7F2jLtSF2rOBp3ECirjwtubSwH63Hb2ACoJssfFMBm4UYLl4GMwxs/7K&#10;X3TJpVQxhEOGBiqRNtM6FBU5DGPfEkfu6DuHEmFXatvhNYa7RqdJMtUOa44NFba0rqj4zc/OwOlw&#10;e0/3YfN5kufJcSffs5/N28GY4WO/egUl1Mu/+O7+sAbSZBb3xzfx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LSHEAAAA3QAAAA8AAAAAAAAAAAAAAAAAmAIAAGRycy9k&#10;b3ducmV2LnhtbFBLBQYAAAAABAAEAPUAAACJAwAAAAA=&#10;" filled="f" stroked="f">
                                <v:textbox inset="1mm,1mm,1mm,1mm">
                                  <w:txbxContent>
                                    <w:p w14:paraId="22B65E7F" w14:textId="77777777" w:rsidR="0031506E" w:rsidRPr="00CC5DB1" w:rsidRDefault="0031506E" w:rsidP="00581A84">
                                      <w:pPr>
                                        <w:jc w:val="left"/>
                                        <w:rPr>
                                          <w:rFonts w:ascii="Arial" w:hAnsi="Arial" w:cs="Arial"/>
                                          <w:sz w:val="16"/>
                                        </w:rPr>
                                      </w:pPr>
                                      <w:r w:rsidRPr="00CC5DB1">
                                        <w:rPr>
                                          <w:rFonts w:ascii="Arial" w:hAnsi="Arial" w:cs="Arial"/>
                                          <w:sz w:val="16"/>
                                        </w:rPr>
                                        <w:t>RWYCC 6 + zanieczyszczenie + 25% pokrycia</w:t>
                                      </w:r>
                                    </w:p>
                                  </w:txbxContent>
                                </v:textbox>
                              </v:shape>
                            </v:group>
                            <v:shape id="Pole tekstowe 2" o:spid="_x0000_s1079" type="#_x0000_t202" style="position:absolute;left:18499;top:20955;width:14351;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IusYA&#10;AADdAAAADwAAAGRycy9kb3ducmV2LnhtbESPQWvCQBSE74X+h+UVeqsbU9ESXaVUqgVPVSken9ln&#10;Ept9G7JPjf++Kwg9DjPzDTOZda5WZ2pD5dlAv5eAIs69rbgwsN18vryBCoJssfZMBq4UYDZ9fJhg&#10;Zv2Fv+m8lkJFCIcMDZQiTaZ1yEtyGHq+IY7ewbcOJcq20LbFS4S7WqdJMtQOK44LJTb0UVL+uz45&#10;A8f9dZluw3x1lMHrYSM/o918sTfm+al7H4MS6uQ/fG9/WQNpMurD7U18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IusYAAADdAAAADwAAAAAAAAAAAAAAAACYAgAAZHJz&#10;L2Rvd25yZXYueG1sUEsFBgAAAAAEAAQA9QAAAIsDAAAAAA==&#10;" filled="f" stroked="f">
                              <v:textbox inset="1mm,1mm,1mm,1mm">
                                <w:txbxContent>
                                  <w:p w14:paraId="49540547" w14:textId="77777777" w:rsidR="0031506E" w:rsidRPr="00F5656E" w:rsidRDefault="0031506E" w:rsidP="00581A84">
                                    <w:pPr>
                                      <w:jc w:val="center"/>
                                      <w:rPr>
                                        <w:rFonts w:ascii="Arial" w:hAnsi="Arial" w:cs="Arial"/>
                                        <w:sz w:val="18"/>
                                      </w:rPr>
                                    </w:pPr>
                                    <w:proofErr w:type="gramStart"/>
                                    <w:r w:rsidRPr="00F5656E">
                                      <w:rPr>
                                        <w:rFonts w:ascii="Arial" w:hAnsi="Arial" w:cs="Arial"/>
                                        <w:sz w:val="18"/>
                                      </w:rPr>
                                      <w:t xml:space="preserve">Pokrycie </w:t>
                                    </w:r>
                                    <w:r>
                                      <w:rPr>
                                        <w:rFonts w:ascii="Arial" w:hAnsi="Arial" w:cs="Arial"/>
                                        <w:sz w:val="18"/>
                                      </w:rPr>
                                      <w:t xml:space="preserve"> </w:t>
                                    </w:r>
                                    <w:r>
                                      <w:rPr>
                                        <w:rFonts w:ascii="Arial" w:hAnsi="Arial" w:cs="Arial"/>
                                        <w:sz w:val="18"/>
                                        <w:u w:val="single"/>
                                      </w:rPr>
                                      <w:t>≥</w:t>
                                    </w:r>
                                    <w:r w:rsidRPr="00F5656E">
                                      <w:rPr>
                                        <w:rFonts w:ascii="Arial" w:hAnsi="Arial" w:cs="Arial"/>
                                        <w:sz w:val="18"/>
                                      </w:rPr>
                                      <w:t xml:space="preserve"> 10%</w:t>
                                    </w:r>
                                    <w:r>
                                      <w:rPr>
                                        <w:rFonts w:ascii="Arial" w:hAnsi="Arial" w:cs="Arial"/>
                                        <w:sz w:val="18"/>
                                      </w:rPr>
                                      <w:t xml:space="preserve">  i</w:t>
                                    </w:r>
                                    <w:proofErr w:type="gramEnd"/>
                                    <w:r>
                                      <w:rPr>
                                        <w:rFonts w:ascii="Arial" w:hAnsi="Arial" w:cs="Arial"/>
                                        <w:sz w:val="18"/>
                                      </w:rPr>
                                      <w:t xml:space="preserve">  ≤ 25%</w:t>
                                    </w:r>
                                  </w:p>
                                </w:txbxContent>
                              </v:textbox>
                            </v:shape>
                          </v:group>
                          <v:shape id="Pole tekstowe 2" o:spid="_x0000_s1080" type="#_x0000_t202" style="position:absolute;left:18076;top:11514;width:1016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WzccA&#10;AADdAAAADwAAAGRycy9kb3ducmV2LnhtbESPX2vCQBDE3wt+h2OFvtWLaaklekpRbIU++Qfxcc2t&#10;SWxuL+S2Gr+9Vyj0cZiZ3zCTWedqdaE2VJ4NDAcJKOLc24oLA7vt8ukNVBBki7VnMnCjALNp72GC&#10;mfVXXtNlI4WKEA4ZGihFmkzrkJfkMAx8Qxy9k28dSpRtoW2L1wh3tU6T5FU7rDgulNjQvKT8e/Pj&#10;DJyPt890FxZfZ3l5Pm1lPzosPo7GPPa79zEooU7+w3/tlTWQJqMUft/EJ6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IFs3HAAAA3QAAAA8AAAAAAAAAAAAAAAAAmAIAAGRy&#10;cy9kb3ducmV2LnhtbFBLBQYAAAAABAAEAPUAAACMAwAAAAA=&#10;" filled="f" stroked="f">
                            <v:textbox inset="1mm,1mm,1mm,1mm">
                              <w:txbxContent>
                                <w:p w14:paraId="375B5826" w14:textId="77777777" w:rsidR="0031506E" w:rsidRPr="00F5656E" w:rsidRDefault="0031506E" w:rsidP="00581A84">
                                  <w:pPr>
                                    <w:jc w:val="center"/>
                                    <w:rPr>
                                      <w:rFonts w:ascii="Arial" w:hAnsi="Arial" w:cs="Arial"/>
                                      <w:sz w:val="18"/>
                                    </w:rPr>
                                  </w:pPr>
                                  <w:r w:rsidRPr="00F5656E">
                                    <w:rPr>
                                      <w:rFonts w:ascii="Arial" w:hAnsi="Arial" w:cs="Arial"/>
                                      <w:sz w:val="18"/>
                                    </w:rPr>
                                    <w:t>Pokrycie &lt; 10%</w:t>
                                  </w:r>
                                </w:p>
                              </w:txbxContent>
                            </v:textbox>
                          </v:shape>
                        </v:group>
                        <v:shape id="Pole tekstowe 2" o:spid="_x0000_s1081" type="#_x0000_t202" style="position:absolute;left:29294;top:30353;width:1016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zVscA&#10;AADdAAAADwAAAGRycy9kb3ducmV2LnhtbESPX2vCQBDE34V+h2MLfdNLo9QSPaVUWoU++Yfi45pb&#10;k9jcXshtNX57r1DwcZiZ3zDTeedqdaY2VJ4NPA8SUMS5txUXBnbbj/4rqCDIFmvPZOBKAeazh94U&#10;M+svvKbzRgoVIRwyNFCKNJnWIS/JYRj4hjh6R986lCjbQtsWLxHuap0myYt2WHFcKLGh95Lyn82v&#10;M3A6XJfpLiy+TjIaHrfyPd4vPg/GPD12bxNQQp3cw//tlTWQJuMh/L2JT0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Es1bHAAAA3QAAAA8AAAAAAAAAAAAAAAAAmAIAAGRy&#10;cy9kb3ducmV2LnhtbFBLBQYAAAAABAAEAPUAAACMAwAAAAA=&#10;" filled="f" stroked="f">
                          <v:textbox inset="1mm,1mm,1mm,1mm">
                            <w:txbxContent>
                              <w:p w14:paraId="46517E19" w14:textId="77777777" w:rsidR="0031506E" w:rsidRPr="00F5656E" w:rsidRDefault="0031506E" w:rsidP="00581A84">
                                <w:pPr>
                                  <w:jc w:val="center"/>
                                  <w:rPr>
                                    <w:rFonts w:ascii="Arial" w:hAnsi="Arial" w:cs="Arial"/>
                                    <w:sz w:val="18"/>
                                  </w:rPr>
                                </w:pPr>
                                <w:r w:rsidRPr="00F5656E">
                                  <w:rPr>
                                    <w:rFonts w:ascii="Arial" w:hAnsi="Arial" w:cs="Arial"/>
                                    <w:sz w:val="18"/>
                                  </w:rPr>
                                  <w:t xml:space="preserve">Pokrycie </w:t>
                                </w:r>
                                <w:r>
                                  <w:rPr>
                                    <w:rFonts w:ascii="Arial" w:hAnsi="Arial" w:cs="Arial"/>
                                    <w:sz w:val="18"/>
                                  </w:rPr>
                                  <w:t>&gt; 25</w:t>
                                </w:r>
                                <w:r w:rsidRPr="00F5656E">
                                  <w:rPr>
                                    <w:rFonts w:ascii="Arial" w:hAnsi="Arial" w:cs="Arial"/>
                                    <w:sz w:val="18"/>
                                  </w:rPr>
                                  <w:t>%</w:t>
                                </w:r>
                              </w:p>
                            </w:txbxContent>
                          </v:textbox>
                        </v:shape>
                      </v:group>
                      <v:shape id="Pole tekstowe 2" o:spid="_x0000_s1082" type="#_x0000_t202" style="position:absolute;left:6011;top:33401;width:355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rIscA&#10;AADdAAAADwAAAGRycy9kb3ducmV2LnhtbESPW2vCQBSE34X+h+UU+qabpqIluooovUCfvFB8PGaP&#10;SWz2bMieavz33YLg4zAz3zDTeedqdaY2VJ4NPA8SUMS5txUXBnbbt/4rqCDIFmvPZOBKAeazh94U&#10;M+svvKbzRgoVIRwyNFCKNJnWIS/JYRj4hjh6R986lCjbQtsWLxHuap0myUg7rDgulNjQsqT8Z/Pr&#10;DJwO1490F1ZfJxm+HLfyPd6v3g/GPD12iwkooU7u4Vv70xpIk/EQ/t/EJ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KyLHAAAA3QAAAA8AAAAAAAAAAAAAAAAAmAIAAGRy&#10;cy9kb3ducmV2LnhtbFBLBQYAAAAABAAEAPUAAACMAwAAAAA=&#10;" filled="f" stroked="f">
                        <v:textbox inset="1mm,1mm,1mm,1mm">
                          <w:txbxContent>
                            <w:p w14:paraId="3F5F6C2F"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v:textbox>
                      </v:shape>
                    </v:group>
                    <v:shape id="Pole tekstowe 2" o:spid="_x0000_s1083" type="#_x0000_t202" style="position:absolute;left:6011;top:24130;width:355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uccA&#10;AADdAAAADwAAAGRycy9kb3ducmV2LnhtbESPX2vCQBDE34V+h2OFvunF9I8SPaVUbAt9qor4uObW&#10;JDa3F3Krxm/fKxT6OMzMb5jZonO1ulAbKs8GRsMEFHHubcWFge1mNZiACoJssfZMBm4UYDG/680w&#10;s/7KX3RZS6EihEOGBkqRJtM65CU5DEPfEEfv6FuHEmVbaNviNcJdrdMkedYOK44LJTb0WlL+vT47&#10;A6fD7T3dhuXnSR4fjhvZjffLt4Mx9/3uZQpKqJP/8F/7wxpIk/ET/L6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jrnHAAAA3QAAAA8AAAAAAAAAAAAAAAAAmAIAAGRy&#10;cy9kb3ducmV2LnhtbFBLBQYAAAAABAAEAPUAAACMAwAAAAA=&#10;" filled="f" stroked="f">
                      <v:textbox inset="1mm,1mm,1mm,1mm">
                        <w:txbxContent>
                          <w:p w14:paraId="4AC61E84"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v:textbox>
                    </v:shape>
                  </v:group>
                  <v:shape id="Pole tekstowe 2" o:spid="_x0000_s1084" type="#_x0000_t202" style="position:absolute;left:6011;top:14732;width:355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QzsYA&#10;AADdAAAADwAAAGRycy9kb3ducmV2LnhtbESPQWvCQBSE74X+h+UVvNVNY9ESXUUU20JPVSken9ln&#10;Ept9G7JPjf/eFQo9DjPzDTOZda5WZ2pD5dnASz8BRZx7W3FhYLtZPb+BCoJssfZMBq4UYDZ9fJhg&#10;Zv2Fv+m8lkJFCIcMDZQiTaZ1yEtyGPq+IY7ewbcOJcq20LbFS4S7WqdJMtQOK44LJTa0KCn/XZ+c&#10;geP++pFuw/LrKK+Dw0Z+Rrvl+96Y3lM3H4MS6uQ//Nf+tAbSZDSE+5v4BP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MQzsYAAADdAAAADwAAAAAAAAAAAAAAAACYAgAAZHJz&#10;L2Rvd25yZXYueG1sUEsFBgAAAAAEAAQA9QAAAIsDAAAAAA==&#10;" filled="f" stroked="f">
                    <v:textbox inset="1mm,1mm,1mm,1mm">
                      <w:txbxContent>
                        <w:p w14:paraId="2D8D86D2" w14:textId="77777777" w:rsidR="0031506E" w:rsidRPr="00D331D8" w:rsidRDefault="0031506E" w:rsidP="00581A84">
                          <w:pPr>
                            <w:jc w:val="center"/>
                            <w:rPr>
                              <w:rFonts w:ascii="Arial Narrow" w:hAnsi="Arial Narrow" w:cs="Arial"/>
                              <w:b/>
                              <w:sz w:val="18"/>
                            </w:rPr>
                          </w:pPr>
                          <w:r w:rsidRPr="00D331D8">
                            <w:rPr>
                              <w:rFonts w:ascii="Arial Narrow" w:hAnsi="Arial Narrow" w:cs="Arial"/>
                              <w:b/>
                              <w:sz w:val="18"/>
                            </w:rPr>
                            <w:t>RCR</w:t>
                          </w:r>
                        </w:p>
                      </w:txbxContent>
                    </v:textbox>
                  </v:shape>
                </v:group>
                <v:shape id="Pole tekstowe 2" o:spid="_x0000_s1085" type="#_x0000_t202" style="position:absolute;left:48864;top:37253;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VccA&#10;AADdAAAADwAAAGRycy9kb3ducmV2LnhtbESPX2vCQBDE34V+h2MLfdNL02JK6ilFsRX65B9KH9fc&#10;msTm9kJuq/HbewWhj8PM/IaZzHrXqBN1ofZs4HGUgCIuvK25NLDbLocvoIIgW2w8k4ELBZhN7wYT&#10;zK0/85pOGylVhHDI0UAl0uZah6Iih2HkW+LoHXznUKLsSm07PEe4a3SaJGPtsOa4UGFL84qKn82v&#10;M3DcXz7SXVh8HuX56bCVr+x78b435uG+f3sFJdTLf/jWXlkDaZJl8PcmPgE9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VXHAAAA3QAAAA8AAAAAAAAAAAAAAAAAmAIAAGRy&#10;cy9kb3ducmV2LnhtbFBLBQYAAAAABAAEAPUAAACMAwAAAAA=&#10;" filled="f" stroked="f">
                  <v:textbox inset="1mm,1mm,1mm,1mm">
                    <w:txbxContent>
                      <w:p w14:paraId="2979EA1A" w14:textId="77777777" w:rsidR="0031506E" w:rsidRPr="00CC5DB1" w:rsidRDefault="0031506E" w:rsidP="00581A84">
                        <w:pPr>
                          <w:jc w:val="left"/>
                          <w:rPr>
                            <w:rFonts w:ascii="Arial" w:hAnsi="Arial" w:cs="Arial"/>
                            <w:sz w:val="16"/>
                          </w:rPr>
                        </w:pPr>
                        <w:r w:rsidRPr="00F5656E">
                          <w:rPr>
                            <w:rFonts w:ascii="Arial" w:hAnsi="Arial" w:cs="Arial"/>
                            <w:sz w:val="20"/>
                            <w:vertAlign w:val="superscript"/>
                          </w:rPr>
                          <w:t>*</w:t>
                        </w:r>
                        <w:r>
                          <w:rPr>
                            <w:rFonts w:ascii="Arial" w:hAnsi="Arial" w:cs="Arial"/>
                            <w:sz w:val="20"/>
                            <w:vertAlign w:val="superscript"/>
                          </w:rPr>
                          <w:t xml:space="preserve"> </w:t>
                        </w:r>
                        <w:r w:rsidRPr="00F5656E">
                          <w:rPr>
                            <w:rFonts w:ascii="Arial" w:hAnsi="Arial" w:cs="Arial"/>
                            <w:sz w:val="14"/>
                          </w:rPr>
                          <w:t>Na przykład</w:t>
                        </w:r>
                      </w:p>
                    </w:txbxContent>
                  </v:textbox>
                </v:shape>
                <w10:anchorlock/>
              </v:group>
            </w:pict>
          </mc:Fallback>
        </mc:AlternateContent>
      </w:r>
    </w:p>
    <w:p w14:paraId="0A4863C1" w14:textId="161C9EF6" w:rsidR="00581A84" w:rsidRPr="00553B58" w:rsidRDefault="00581A84" w:rsidP="00CD6E3C">
      <w:pPr>
        <w:tabs>
          <w:tab w:val="left" w:pos="567"/>
        </w:tabs>
        <w:ind w:left="567" w:hanging="567"/>
        <w:jc w:val="center"/>
        <w:rPr>
          <w:sz w:val="22"/>
        </w:rPr>
      </w:pPr>
      <w:r w:rsidRPr="00553B58">
        <w:rPr>
          <w:rFonts w:cs="Times New Roman"/>
          <w:b/>
          <w:bCs/>
          <w:sz w:val="22"/>
        </w:rPr>
        <w:t>Rysunek 4-1.</w:t>
      </w:r>
      <w:r w:rsidRPr="00553B58">
        <w:rPr>
          <w:rFonts w:cs="Times New Roman"/>
          <w:bCs/>
          <w:sz w:val="22"/>
        </w:rPr>
        <w:t xml:space="preserve">   </w:t>
      </w:r>
      <w:r w:rsidRPr="00553B58">
        <w:rPr>
          <w:sz w:val="22"/>
        </w:rPr>
        <w:t>Pojedyncze zanieczyszczenie</w:t>
      </w:r>
    </w:p>
    <w:p w14:paraId="630AF81D" w14:textId="77777777" w:rsidR="00581A84" w:rsidRPr="00553B58" w:rsidRDefault="00581A84" w:rsidP="00CD6E3C">
      <w:pPr>
        <w:tabs>
          <w:tab w:val="left" w:pos="567"/>
        </w:tabs>
        <w:ind w:left="567" w:hanging="567"/>
      </w:pPr>
    </w:p>
    <w:p w14:paraId="0FEE19A2" w14:textId="26500E61" w:rsidR="00581A84" w:rsidRPr="00553B58" w:rsidRDefault="00581A84" w:rsidP="00CD6E3C">
      <w:pPr>
        <w:pStyle w:val="Nagwek2"/>
      </w:pPr>
      <w:bookmarkStart w:id="40" w:name="_Toc47702583"/>
      <w:r w:rsidRPr="00553B58">
        <w:t xml:space="preserve">PROCES OCENY WARUNKÓW DRODZE STARTOWEJ </w:t>
      </w:r>
      <w:r w:rsidRPr="00553B58">
        <w:br/>
        <w:t>— SCHEMATY BLOKOWE</w:t>
      </w:r>
      <w:bookmarkEnd w:id="40"/>
    </w:p>
    <w:p w14:paraId="3C5A0AD5" w14:textId="77777777" w:rsidR="00581A84" w:rsidRPr="00553B58" w:rsidRDefault="00581A84" w:rsidP="00CD6E3C">
      <w:pPr>
        <w:tabs>
          <w:tab w:val="left" w:pos="1276"/>
        </w:tabs>
        <w:spacing w:before="200"/>
        <w:ind w:firstLine="425"/>
        <w:rPr>
          <w:sz w:val="22"/>
        </w:rPr>
      </w:pPr>
      <w:r w:rsidRPr="00553B58">
        <w:rPr>
          <w:sz w:val="22"/>
        </w:rPr>
        <w:t>4.48</w:t>
      </w:r>
      <w:r w:rsidRPr="00553B58">
        <w:rPr>
          <w:sz w:val="22"/>
        </w:rPr>
        <w:tab/>
        <w:t>Proces oceny warunków na drodze startowej opisano na poniższych schematach:</w:t>
      </w:r>
    </w:p>
    <w:p w14:paraId="655E62F2" w14:textId="77777777" w:rsidR="00581A84" w:rsidRPr="00553B58" w:rsidRDefault="00581A84" w:rsidP="00CD6E3C">
      <w:pPr>
        <w:tabs>
          <w:tab w:val="left" w:pos="567"/>
        </w:tabs>
        <w:ind w:left="567" w:hanging="567"/>
        <w:rPr>
          <w:sz w:val="22"/>
        </w:rPr>
      </w:pPr>
      <w:r w:rsidRPr="00553B58">
        <w:rPr>
          <w:sz w:val="22"/>
        </w:rPr>
        <w:t>a)</w:t>
      </w:r>
      <w:r w:rsidRPr="00553B58">
        <w:rPr>
          <w:sz w:val="22"/>
        </w:rPr>
        <w:tab/>
        <w:t>ogólny proces oceny warunków na drodze startowej; oraz</w:t>
      </w:r>
    </w:p>
    <w:p w14:paraId="7106C862" w14:textId="77777777" w:rsidR="00581A84" w:rsidRPr="00553B58" w:rsidRDefault="00581A84" w:rsidP="00CD6E3C">
      <w:pPr>
        <w:tabs>
          <w:tab w:val="left" w:pos="567"/>
        </w:tabs>
        <w:ind w:left="567" w:hanging="567"/>
        <w:rPr>
          <w:sz w:val="22"/>
        </w:rPr>
      </w:pPr>
      <w:r w:rsidRPr="00553B58">
        <w:rPr>
          <w:sz w:val="22"/>
        </w:rPr>
        <w:t>b)</w:t>
      </w:r>
      <w:r w:rsidRPr="00553B58">
        <w:rPr>
          <w:sz w:val="22"/>
        </w:rPr>
        <w:tab/>
        <w:t xml:space="preserve">podstawowy proces schematu blokowego matrycy RCAM związany ze schematem blokowym A i schematem blokowym B. </w:t>
      </w:r>
    </w:p>
    <w:p w14:paraId="2C425C14" w14:textId="77777777" w:rsidR="00581A84" w:rsidRPr="00553B58" w:rsidRDefault="00581A84" w:rsidP="00CD6E3C">
      <w:pPr>
        <w:tabs>
          <w:tab w:val="left" w:pos="567"/>
        </w:tabs>
        <w:ind w:left="567" w:hanging="567"/>
        <w:rPr>
          <w:sz w:val="22"/>
        </w:rPr>
      </w:pPr>
      <w:r w:rsidRPr="00553B58">
        <w:rPr>
          <w:sz w:val="22"/>
        </w:rPr>
        <w:t>Zmiany uważane za znaczące zostały szczegółowo opisane w PANS-Lotniska (Doc 9981).</w:t>
      </w:r>
    </w:p>
    <w:p w14:paraId="08D32424" w14:textId="77777777" w:rsidR="00581A84" w:rsidRPr="00553B58" w:rsidRDefault="00581A84" w:rsidP="00CD6E3C">
      <w:pPr>
        <w:pStyle w:val="Nagwek2"/>
      </w:pPr>
      <w:bookmarkStart w:id="41" w:name="_Toc47702584"/>
      <w:r w:rsidRPr="00553B58">
        <w:t>Ogólny proces oceny warunków na nawierzchni drogi startowej</w:t>
      </w:r>
      <w:bookmarkEnd w:id="41"/>
      <w:r w:rsidRPr="00553B58">
        <w:t xml:space="preserve"> </w:t>
      </w:r>
    </w:p>
    <w:p w14:paraId="271E2763" w14:textId="77777777" w:rsidR="00581A84" w:rsidRPr="00553B58" w:rsidRDefault="00581A84" w:rsidP="00CD6E3C">
      <w:pPr>
        <w:tabs>
          <w:tab w:val="left" w:pos="1276"/>
        </w:tabs>
        <w:spacing w:before="200"/>
        <w:ind w:firstLine="425"/>
        <w:rPr>
          <w:sz w:val="22"/>
        </w:rPr>
      </w:pPr>
      <w:r w:rsidRPr="00553B58">
        <w:rPr>
          <w:sz w:val="22"/>
        </w:rPr>
        <w:t xml:space="preserve">4.49 </w:t>
      </w:r>
      <w:r w:rsidRPr="00553B58">
        <w:rPr>
          <w:sz w:val="22"/>
        </w:rPr>
        <w:tab/>
        <w:t>Rysunek 4-2 przedstawia ogólny proces oceny tworzenia raportu RCR.</w:t>
      </w:r>
    </w:p>
    <w:p w14:paraId="4AD9BE2E" w14:textId="2B7C5656" w:rsidR="00581A84" w:rsidRPr="00553B58" w:rsidRDefault="00581A84" w:rsidP="00CD6E3C">
      <w:pPr>
        <w:tabs>
          <w:tab w:val="left" w:pos="1276"/>
        </w:tabs>
        <w:spacing w:before="200"/>
        <w:ind w:firstLine="425"/>
        <w:rPr>
          <w:sz w:val="22"/>
        </w:rPr>
      </w:pPr>
      <w:r w:rsidRPr="00553B58">
        <w:rPr>
          <w:sz w:val="22"/>
        </w:rPr>
        <w:t xml:space="preserve">4.50 </w:t>
      </w:r>
      <w:r w:rsidRPr="00553B58">
        <w:rPr>
          <w:sz w:val="22"/>
        </w:rPr>
        <w:tab/>
        <w:t>Rysunki 4-3 do 4-5 przedstawiają ocenę i raportowanie warunków na drodze startowej za pomocą matrycy RCAM.</w:t>
      </w:r>
    </w:p>
    <w:p w14:paraId="5C08F011" w14:textId="23FF45DD" w:rsidR="00581A84" w:rsidRPr="00553B58" w:rsidRDefault="00581A84" w:rsidP="00CD6E3C">
      <w:pPr>
        <w:spacing w:after="160" w:line="259" w:lineRule="auto"/>
        <w:jc w:val="left"/>
        <w:rPr>
          <w:sz w:val="22"/>
        </w:rPr>
      </w:pPr>
      <w:r w:rsidRPr="00553B58">
        <w:rPr>
          <w:sz w:val="22"/>
        </w:rPr>
        <w:br w:type="page"/>
      </w:r>
    </w:p>
    <w:p w14:paraId="1618F34C" w14:textId="77777777" w:rsidR="003263F1" w:rsidRPr="00553B58" w:rsidRDefault="00774924" w:rsidP="00CD6E3C">
      <w:r w:rsidRPr="00553B58">
        <w:rPr>
          <w:noProof/>
          <w:lang w:eastAsia="pl-PL"/>
        </w:rPr>
        <w:lastRenderedPageBreak/>
        <mc:AlternateContent>
          <mc:Choice Requires="wpg">
            <w:drawing>
              <wp:inline distT="0" distB="0" distL="0" distR="0" wp14:anchorId="2EECD174" wp14:editId="43C2ECA5">
                <wp:extent cx="5513705" cy="6723380"/>
                <wp:effectExtent l="0" t="0" r="0" b="1270"/>
                <wp:docPr id="349" name="Grupa 349"/>
                <wp:cNvGraphicFramePr/>
                <a:graphic xmlns:a="http://schemas.openxmlformats.org/drawingml/2006/main">
                  <a:graphicData uri="http://schemas.microsoft.com/office/word/2010/wordprocessingGroup">
                    <wpg:wgp>
                      <wpg:cNvGrpSpPr/>
                      <wpg:grpSpPr>
                        <a:xfrm>
                          <a:off x="0" y="0"/>
                          <a:ext cx="5513705" cy="6723380"/>
                          <a:chOff x="0" y="0"/>
                          <a:chExt cx="5513705" cy="6723380"/>
                        </a:xfrm>
                      </wpg:grpSpPr>
                      <wpg:grpSp>
                        <wpg:cNvPr id="4" name="Grupa 4"/>
                        <wpg:cNvGrpSpPr/>
                        <wpg:grpSpPr>
                          <a:xfrm>
                            <a:off x="0" y="0"/>
                            <a:ext cx="5513705" cy="6723380"/>
                            <a:chOff x="0" y="0"/>
                            <a:chExt cx="5513705" cy="6723380"/>
                          </a:xfrm>
                        </wpg:grpSpPr>
                        <wpg:grpSp>
                          <wpg:cNvPr id="6" name="Grupa 6"/>
                          <wpg:cNvGrpSpPr/>
                          <wpg:grpSpPr>
                            <a:xfrm>
                              <a:off x="0" y="0"/>
                              <a:ext cx="5513705" cy="6723380"/>
                              <a:chOff x="0" y="0"/>
                              <a:chExt cx="5513705" cy="6723380"/>
                            </a:xfrm>
                          </wpg:grpSpPr>
                          <wpg:grpSp>
                            <wpg:cNvPr id="11" name="Grupa 11"/>
                            <wpg:cNvGrpSpPr/>
                            <wpg:grpSpPr>
                              <a:xfrm>
                                <a:off x="0" y="0"/>
                                <a:ext cx="5513705" cy="6723380"/>
                                <a:chOff x="0" y="0"/>
                                <a:chExt cx="5513705" cy="6723380"/>
                              </a:xfrm>
                            </wpg:grpSpPr>
                            <wpg:grpSp>
                              <wpg:cNvPr id="279" name="Grupa 279"/>
                              <wpg:cNvGrpSpPr/>
                              <wpg:grpSpPr>
                                <a:xfrm>
                                  <a:off x="0" y="0"/>
                                  <a:ext cx="5513705" cy="6723380"/>
                                  <a:chOff x="0" y="0"/>
                                  <a:chExt cx="5513705" cy="6723380"/>
                                </a:xfrm>
                              </wpg:grpSpPr>
                              <wpg:grpSp>
                                <wpg:cNvPr id="280" name="Grupa 280"/>
                                <wpg:cNvGrpSpPr/>
                                <wpg:grpSpPr>
                                  <a:xfrm>
                                    <a:off x="0" y="0"/>
                                    <a:ext cx="5513705" cy="6723380"/>
                                    <a:chOff x="0" y="0"/>
                                    <a:chExt cx="5513705" cy="6723380"/>
                                  </a:xfrm>
                                </wpg:grpSpPr>
                                <wpg:grpSp>
                                  <wpg:cNvPr id="2048" name="Grupa 2048"/>
                                  <wpg:cNvGrpSpPr/>
                                  <wpg:grpSpPr>
                                    <a:xfrm>
                                      <a:off x="0" y="0"/>
                                      <a:ext cx="5513705" cy="6723380"/>
                                      <a:chOff x="0" y="0"/>
                                      <a:chExt cx="5513705" cy="6723380"/>
                                    </a:xfrm>
                                  </wpg:grpSpPr>
                                  <wpg:grpSp>
                                    <wpg:cNvPr id="2049" name="Grupa 2049"/>
                                    <wpg:cNvGrpSpPr/>
                                    <wpg:grpSpPr>
                                      <a:xfrm>
                                        <a:off x="0" y="0"/>
                                        <a:ext cx="5513705" cy="6723380"/>
                                        <a:chOff x="0" y="0"/>
                                        <a:chExt cx="5513705" cy="6723380"/>
                                      </a:xfrm>
                                    </wpg:grpSpPr>
                                    <wpg:grpSp>
                                      <wpg:cNvPr id="2051" name="Grupa 2051"/>
                                      <wpg:cNvGrpSpPr/>
                                      <wpg:grpSpPr>
                                        <a:xfrm>
                                          <a:off x="0" y="0"/>
                                          <a:ext cx="5513705" cy="6723380"/>
                                          <a:chOff x="0" y="0"/>
                                          <a:chExt cx="5513705" cy="6723380"/>
                                        </a:xfrm>
                                      </wpg:grpSpPr>
                                      <wpg:grpSp>
                                        <wpg:cNvPr id="2052" name="Grupa 2052"/>
                                        <wpg:cNvGrpSpPr/>
                                        <wpg:grpSpPr>
                                          <a:xfrm>
                                            <a:off x="0" y="0"/>
                                            <a:ext cx="5513705" cy="6723380"/>
                                            <a:chOff x="0" y="0"/>
                                            <a:chExt cx="5513705" cy="6723380"/>
                                          </a:xfrm>
                                        </wpg:grpSpPr>
                                        <wpg:grpSp>
                                          <wpg:cNvPr id="2053" name="Grupa 2053"/>
                                          <wpg:cNvGrpSpPr/>
                                          <wpg:grpSpPr>
                                            <a:xfrm>
                                              <a:off x="0" y="0"/>
                                              <a:ext cx="5513705" cy="6723380"/>
                                              <a:chOff x="0" y="0"/>
                                              <a:chExt cx="5513705" cy="6723380"/>
                                            </a:xfrm>
                                          </wpg:grpSpPr>
                                          <wpg:grpSp>
                                            <wpg:cNvPr id="2054" name="Grupa 2054"/>
                                            <wpg:cNvGrpSpPr/>
                                            <wpg:grpSpPr>
                                              <a:xfrm>
                                                <a:off x="0" y="0"/>
                                                <a:ext cx="5513705" cy="6723380"/>
                                                <a:chOff x="0" y="0"/>
                                                <a:chExt cx="5513705" cy="6723380"/>
                                              </a:xfrm>
                                            </wpg:grpSpPr>
                                            <wpg:grpSp>
                                              <wpg:cNvPr id="305" name="Grupa 305"/>
                                              <wpg:cNvGrpSpPr/>
                                              <wpg:grpSpPr>
                                                <a:xfrm>
                                                  <a:off x="0" y="0"/>
                                                  <a:ext cx="5513705" cy="6723380"/>
                                                  <a:chOff x="0" y="0"/>
                                                  <a:chExt cx="5513705" cy="6723380"/>
                                                </a:xfrm>
                                              </wpg:grpSpPr>
                                              <wpg:grpSp>
                                                <wpg:cNvPr id="306" name="Grupa 306"/>
                                                <wpg:cNvGrpSpPr/>
                                                <wpg:grpSpPr>
                                                  <a:xfrm>
                                                    <a:off x="0" y="0"/>
                                                    <a:ext cx="5513705" cy="6723380"/>
                                                    <a:chOff x="0" y="0"/>
                                                    <a:chExt cx="5513705" cy="6723380"/>
                                                  </a:xfrm>
                                                </wpg:grpSpPr>
                                                <wpg:grpSp>
                                                  <wpg:cNvPr id="307" name="Grupa 307"/>
                                                  <wpg:cNvGrpSpPr/>
                                                  <wpg:grpSpPr>
                                                    <a:xfrm>
                                                      <a:off x="0" y="0"/>
                                                      <a:ext cx="5513705" cy="6723380"/>
                                                      <a:chOff x="0" y="0"/>
                                                      <a:chExt cx="5513705" cy="6723380"/>
                                                    </a:xfrm>
                                                  </wpg:grpSpPr>
                                                  <wpg:grpSp>
                                                    <wpg:cNvPr id="308" name="Grupa 308"/>
                                                    <wpg:cNvGrpSpPr/>
                                                    <wpg:grpSpPr>
                                                      <a:xfrm>
                                                        <a:off x="0" y="0"/>
                                                        <a:ext cx="5513705" cy="6723380"/>
                                                        <a:chOff x="0" y="0"/>
                                                        <a:chExt cx="5513705" cy="6723380"/>
                                                      </a:xfrm>
                                                    </wpg:grpSpPr>
                                                    <pic:pic xmlns:pic="http://schemas.openxmlformats.org/drawingml/2006/picture">
                                                      <pic:nvPicPr>
                                                        <pic:cNvPr id="309" name="Obraz 30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13705" cy="6723380"/>
                                                        </a:xfrm>
                                                        <a:prstGeom prst="rect">
                                                          <a:avLst/>
                                                        </a:prstGeom>
                                                      </pic:spPr>
                                                    </pic:pic>
                                                    <wps:wsp>
                                                      <wps:cNvPr id="310" name="Pole tekstowe 2"/>
                                                      <wps:cNvSpPr txBox="1">
                                                        <a:spLocks noChangeArrowheads="1"/>
                                                      </wps:cNvSpPr>
                                                      <wps:spPr bwMode="auto">
                                                        <a:xfrm>
                                                          <a:off x="4491567" y="901700"/>
                                                          <a:ext cx="148167" cy="194733"/>
                                                        </a:xfrm>
                                                        <a:prstGeom prst="rect">
                                                          <a:avLst/>
                                                        </a:prstGeom>
                                                        <a:noFill/>
                                                        <a:ln w="9525">
                                                          <a:noFill/>
                                                          <a:miter lim="800000"/>
                                                          <a:headEnd/>
                                                          <a:tailEnd/>
                                                        </a:ln>
                                                      </wps:spPr>
                                                      <wps:txbx>
                                                        <w:txbxContent>
                                                          <w:p w14:paraId="637DB7AF"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1</w:t>
                                                            </w:r>
                                                          </w:p>
                                                        </w:txbxContent>
                                                      </wps:txbx>
                                                      <wps:bodyPr rot="0" vert="horz" wrap="square" lIns="36000" tIns="36000" rIns="36000" bIns="36000" anchor="t" anchorCtr="0">
                                                        <a:noAutofit/>
                                                      </wps:bodyPr>
                                                    </wps:wsp>
                                                  </wpg:grpSp>
                                                  <wps:wsp>
                                                    <wps:cNvPr id="311" name="Pole tekstowe 2"/>
                                                    <wps:cNvSpPr txBox="1">
                                                      <a:spLocks noChangeArrowheads="1"/>
                                                    </wps:cNvSpPr>
                                                    <wps:spPr bwMode="auto">
                                                      <a:xfrm>
                                                        <a:off x="616913" y="875915"/>
                                                        <a:ext cx="2565699" cy="1095279"/>
                                                      </a:xfrm>
                                                      <a:prstGeom prst="rect">
                                                        <a:avLst/>
                                                      </a:prstGeom>
                                                      <a:noFill/>
                                                      <a:ln w="9525">
                                                        <a:noFill/>
                                                        <a:miter lim="800000"/>
                                                        <a:headEnd/>
                                                        <a:tailEnd/>
                                                      </a:ln>
                                                    </wps:spPr>
                                                    <wps:txbx>
                                                      <w:txbxContent>
                                                        <w:p w14:paraId="3E3AAFCC"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xml:space="preserve">Czy niezbędny jest </w:t>
                                                          </w:r>
                                                          <w:r w:rsidRPr="00D54FE2">
                                                            <w:rPr>
                                                              <w:rFonts w:ascii="Arial Narrow" w:hAnsi="Arial Narrow" w:cs="Arial"/>
                                                              <w:sz w:val="16"/>
                                                              <w:szCs w:val="18"/>
                                                            </w:rPr>
                                                            <w:br/>
                                                            <w:t>nowy raport?</w:t>
                                                          </w:r>
                                                        </w:p>
                                                        <w:p w14:paraId="6C7701CB"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Czy zaistniała istotna zmiana operacyjna w:</w:t>
                                                          </w:r>
                                                        </w:p>
                                                        <w:p w14:paraId="2C8CBD09"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xml:space="preserve">- sekcji istotnej dla osiągów samolotu? </w:t>
                                                          </w:r>
                                                          <w:r w:rsidRPr="00D54FE2">
                                                            <w:rPr>
                                                              <w:rFonts w:ascii="Arial Narrow" w:hAnsi="Arial Narrow" w:cs="Arial"/>
                                                              <w:sz w:val="16"/>
                                                              <w:szCs w:val="18"/>
                                                            </w:rPr>
                                                            <w:br/>
                                                            <w:t>(Idź do kroku 1)</w:t>
                                                          </w:r>
                                                        </w:p>
                                                        <w:p w14:paraId="2E3CD883"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sekcji dotyczącej orientacji sytuacyjnej?</w:t>
                                                          </w:r>
                                                          <w:r>
                                                            <w:rPr>
                                                              <w:rFonts w:ascii="Arial Narrow" w:hAnsi="Arial Narrow" w:cs="Arial"/>
                                                              <w:sz w:val="16"/>
                                                              <w:szCs w:val="18"/>
                                                            </w:rPr>
                                                            <w:br/>
                                                          </w:r>
                                                          <w:r w:rsidRPr="00D54FE2">
                                                            <w:rPr>
                                                              <w:rFonts w:ascii="Arial Narrow" w:hAnsi="Arial Narrow" w:cs="Arial"/>
                                                              <w:sz w:val="16"/>
                                                              <w:szCs w:val="18"/>
                                                            </w:rPr>
                                                            <w:t>(Idź do kroku 3)</w:t>
                                                          </w:r>
                                                        </w:p>
                                                      </w:txbxContent>
                                                    </wps:txbx>
                                                    <wps:bodyPr rot="0" vert="horz" wrap="square" lIns="36000" tIns="36000" rIns="36000" bIns="36000" anchor="t" anchorCtr="0">
                                                      <a:noAutofit/>
                                                    </wps:bodyPr>
                                                  </wps:wsp>
                                                </wpg:grpSp>
                                                <wps:wsp>
                                                  <wps:cNvPr id="312" name="Pole tekstowe 2"/>
                                                  <wps:cNvSpPr txBox="1">
                                                    <a:spLocks noChangeArrowheads="1"/>
                                                  </wps:cNvSpPr>
                                                  <wps:spPr bwMode="auto">
                                                    <a:xfrm>
                                                      <a:off x="4809067" y="173567"/>
                                                      <a:ext cx="147955" cy="194310"/>
                                                    </a:xfrm>
                                                    <a:prstGeom prst="rect">
                                                      <a:avLst/>
                                                    </a:prstGeom>
                                                    <a:noFill/>
                                                    <a:ln w="9525">
                                                      <a:noFill/>
                                                      <a:miter lim="800000"/>
                                                      <a:headEnd/>
                                                      <a:tailEnd/>
                                                    </a:ln>
                                                  </wps:spPr>
                                                  <wps:txbx>
                                                    <w:txbxContent>
                                                      <w:p w14:paraId="29CE301C"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2</w:t>
                                                        </w:r>
                                                      </w:p>
                                                    </w:txbxContent>
                                                  </wps:txbx>
                                                  <wps:bodyPr rot="0" vert="horz" wrap="square" lIns="36000" tIns="36000" rIns="36000" bIns="36000" anchor="t" anchorCtr="0">
                                                    <a:noAutofit/>
                                                  </wps:bodyPr>
                                                </wps:wsp>
                                              </wpg:grpSp>
                                              <wps:wsp>
                                                <wps:cNvPr id="313" name="Pole tekstowe 2"/>
                                                <wps:cNvSpPr txBox="1">
                                                  <a:spLocks noChangeArrowheads="1"/>
                                                </wps:cNvSpPr>
                                                <wps:spPr bwMode="auto">
                                                  <a:xfrm>
                                                    <a:off x="3441700" y="711200"/>
                                                    <a:ext cx="148167" cy="194733"/>
                                                  </a:xfrm>
                                                  <a:prstGeom prst="rect">
                                                    <a:avLst/>
                                                  </a:prstGeom>
                                                  <a:noFill/>
                                                  <a:ln w="9525">
                                                    <a:noFill/>
                                                    <a:miter lim="800000"/>
                                                    <a:headEnd/>
                                                    <a:tailEnd/>
                                                  </a:ln>
                                                </wps:spPr>
                                                <wps:txbx>
                                                  <w:txbxContent>
                                                    <w:p w14:paraId="4FEDC3B7"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3</w:t>
                                                      </w:r>
                                                    </w:p>
                                                  </w:txbxContent>
                                                </wps:txbx>
                                                <wps:bodyPr rot="0" vert="horz" wrap="square" lIns="36000" tIns="36000" rIns="36000" bIns="36000" anchor="t" anchorCtr="0">
                                                  <a:noAutofit/>
                                                </wps:bodyPr>
                                              </wps:wsp>
                                            </wpg:grpSp>
                                            <wps:wsp>
                                              <wps:cNvPr id="314" name="Pole tekstowe 2"/>
                                              <wps:cNvSpPr txBox="1">
                                                <a:spLocks noChangeArrowheads="1"/>
                                              </wps:cNvSpPr>
                                              <wps:spPr bwMode="auto">
                                                <a:xfrm>
                                                  <a:off x="4330700" y="901700"/>
                                                  <a:ext cx="162984" cy="194733"/>
                                                </a:xfrm>
                                                <a:prstGeom prst="rect">
                                                  <a:avLst/>
                                                </a:prstGeom>
                                                <a:noFill/>
                                                <a:ln w="9525">
                                                  <a:noFill/>
                                                  <a:miter lim="800000"/>
                                                  <a:headEnd/>
                                                  <a:tailEnd/>
                                                </a:ln>
                                              </wps:spPr>
                                              <wps:txbx>
                                                <w:txbxContent>
                                                  <w:p w14:paraId="3C8F8FC5"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4</w:t>
                                                    </w:r>
                                                  </w:p>
                                                </w:txbxContent>
                                              </wps:txbx>
                                              <wps:bodyPr rot="0" vert="horz" wrap="square" lIns="36000" tIns="36000" rIns="36000" bIns="36000" anchor="t" anchorCtr="0">
                                                <a:noAutofit/>
                                              </wps:bodyPr>
                                            </wps:wsp>
                                          </wpg:grpSp>
                                          <wps:wsp>
                                            <wps:cNvPr id="315" name="Pole tekstowe 2"/>
                                            <wps:cNvSpPr txBox="1">
                                              <a:spLocks noChangeArrowheads="1"/>
                                            </wps:cNvSpPr>
                                            <wps:spPr bwMode="auto">
                                              <a:xfrm>
                                                <a:off x="3606800" y="1308099"/>
                                                <a:ext cx="1579034" cy="198966"/>
                                              </a:xfrm>
                                              <a:prstGeom prst="rect">
                                                <a:avLst/>
                                              </a:prstGeom>
                                              <a:noFill/>
                                              <a:ln w="9525">
                                                <a:noFill/>
                                                <a:miter lim="800000"/>
                                                <a:headEnd/>
                                                <a:tailEnd/>
                                              </a:ln>
                                            </wps:spPr>
                                            <wps:txbx>
                                              <w:txbxContent>
                                                <w:p w14:paraId="7CC5BE62"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 xml:space="preserve">Ciągłe </w:t>
                                                  </w:r>
                                                  <w:r w:rsidRPr="000762A7">
                                                    <w:rPr>
                                                      <w:rFonts w:ascii="Arial" w:hAnsi="Arial" w:cs="Arial"/>
                                                      <w:sz w:val="16"/>
                                                      <w:szCs w:val="18"/>
                                                    </w:rPr>
                                                    <w:t>monitor</w:t>
                                                  </w:r>
                                                  <w:r>
                                                    <w:rPr>
                                                      <w:rFonts w:ascii="Arial" w:hAnsi="Arial" w:cs="Arial"/>
                                                      <w:sz w:val="16"/>
                                                      <w:szCs w:val="18"/>
                                                    </w:rPr>
                                                    <w:t>owanie</w:t>
                                                  </w:r>
                                                  <w:r w:rsidRPr="000762A7">
                                                    <w:rPr>
                                                      <w:rFonts w:ascii="Arial" w:hAnsi="Arial" w:cs="Arial"/>
                                                      <w:sz w:val="16"/>
                                                      <w:szCs w:val="18"/>
                                                    </w:rPr>
                                                    <w:t xml:space="preserve"> sytuacji</w:t>
                                                  </w:r>
                                                </w:p>
                                              </w:txbxContent>
                                            </wps:txbx>
                                            <wps:bodyPr rot="0" vert="horz" wrap="square" lIns="36000" tIns="36000" rIns="36000" bIns="36000" anchor="t" anchorCtr="0">
                                              <a:noAutofit/>
                                            </wps:bodyPr>
                                          </wps:wsp>
                                        </wpg:grpSp>
                                        <wps:wsp>
                                          <wps:cNvPr id="316" name="Pole tekstowe 2"/>
                                          <wps:cNvSpPr txBox="1">
                                            <a:spLocks noChangeArrowheads="1"/>
                                          </wps:cNvSpPr>
                                          <wps:spPr bwMode="auto">
                                            <a:xfrm>
                                              <a:off x="3505200" y="1701800"/>
                                              <a:ext cx="1722966" cy="225425"/>
                                            </a:xfrm>
                                            <a:prstGeom prst="rect">
                                              <a:avLst/>
                                            </a:prstGeom>
                                            <a:noFill/>
                                            <a:ln w="9525">
                                              <a:noFill/>
                                              <a:miter lim="800000"/>
                                              <a:headEnd/>
                                              <a:tailEnd/>
                                            </a:ln>
                                          </wps:spPr>
                                          <wps:txbx>
                                            <w:txbxContent>
                                              <w:p w14:paraId="452FC36E" w14:textId="77777777" w:rsidR="0031506E" w:rsidRPr="00B66F61" w:rsidRDefault="0031506E" w:rsidP="00774924">
                                                <w:pPr>
                                                  <w:spacing w:after="0"/>
                                                  <w:jc w:val="center"/>
                                                  <w:rPr>
                                                    <w:rFonts w:ascii="Arial" w:hAnsi="Arial" w:cs="Arial"/>
                                                    <w:b/>
                                                    <w:sz w:val="16"/>
                                                    <w:szCs w:val="18"/>
                                                  </w:rPr>
                                                </w:pPr>
                                                <w:r w:rsidRPr="00B66F61">
                                                  <w:rPr>
                                                    <w:rFonts w:ascii="Arial" w:hAnsi="Arial" w:cs="Arial"/>
                                                    <w:b/>
                                                    <w:sz w:val="16"/>
                                                    <w:szCs w:val="18"/>
                                                  </w:rPr>
                                                  <w:t>Przykłady istotnych informacji</w:t>
                                                </w:r>
                                              </w:p>
                                              <w:p w14:paraId="54692C93" w14:textId="77777777" w:rsidR="0031506E" w:rsidRPr="00B66F61" w:rsidRDefault="0031506E" w:rsidP="00774924">
                                                <w:pPr>
                                                  <w:jc w:val="left"/>
                                                  <w:rPr>
                                                    <w:rFonts w:ascii="Arial" w:hAnsi="Arial" w:cs="Arial"/>
                                                    <w:b/>
                                                    <w:sz w:val="22"/>
                                                  </w:rPr>
                                                </w:pPr>
                                              </w:p>
                                            </w:txbxContent>
                                          </wps:txbx>
                                          <wps:bodyPr rot="0" vert="horz" wrap="square" lIns="36000" tIns="36000" rIns="36000" bIns="36000" anchor="t" anchorCtr="0">
                                            <a:noAutofit/>
                                          </wps:bodyPr>
                                        </wps:wsp>
                                      </wpg:grpSp>
                                      <wpg:grpSp>
                                        <wpg:cNvPr id="317" name="Grupa 317"/>
                                        <wpg:cNvGrpSpPr/>
                                        <wpg:grpSpPr>
                                          <a:xfrm>
                                            <a:off x="313267" y="2273300"/>
                                            <a:ext cx="1303866" cy="3534834"/>
                                            <a:chOff x="0" y="0"/>
                                            <a:chExt cx="1303866" cy="3534834"/>
                                          </a:xfrm>
                                        </wpg:grpSpPr>
                                        <wps:wsp>
                                          <wps:cNvPr id="318" name="Pole tekstowe 2"/>
                                          <wps:cNvSpPr txBox="1">
                                            <a:spLocks noChangeArrowheads="1"/>
                                          </wps:cNvSpPr>
                                          <wps:spPr bwMode="auto">
                                            <a:xfrm>
                                              <a:off x="0" y="0"/>
                                              <a:ext cx="1303866" cy="393700"/>
                                            </a:xfrm>
                                            <a:prstGeom prst="rect">
                                              <a:avLst/>
                                            </a:prstGeom>
                                            <a:noFill/>
                                            <a:ln w="9525">
                                              <a:noFill/>
                                              <a:miter lim="800000"/>
                                              <a:headEnd/>
                                              <a:tailEnd/>
                                            </a:ln>
                                          </wps:spPr>
                                          <wps:txbx>
                                            <w:txbxContent>
                                              <w:p w14:paraId="659BD528" w14:textId="77777777" w:rsidR="0031506E" w:rsidRDefault="0031506E" w:rsidP="00774924">
                                                <w:pPr>
                                                  <w:spacing w:after="0"/>
                                                  <w:jc w:val="left"/>
                                                  <w:rPr>
                                                    <w:rFonts w:ascii="Arial" w:hAnsi="Arial" w:cs="Arial"/>
                                                    <w:sz w:val="16"/>
                                                    <w:szCs w:val="18"/>
                                                  </w:rPr>
                                                </w:pPr>
                                                <w:r w:rsidRPr="006C58AF">
                                                  <w:rPr>
                                                    <w:rFonts w:ascii="Arial" w:hAnsi="Arial" w:cs="Arial"/>
                                                    <w:b/>
                                                    <w:sz w:val="16"/>
                                                    <w:szCs w:val="18"/>
                                                  </w:rPr>
                                                  <w:t>Krok 1</w:t>
                                                </w:r>
                                                <w:r>
                                                  <w:rPr>
                                                    <w:rFonts w:ascii="Arial" w:hAnsi="Arial" w:cs="Arial"/>
                                                    <w:sz w:val="16"/>
                                                    <w:szCs w:val="18"/>
                                                  </w:rPr>
                                                  <w:t>.</w:t>
                                                </w:r>
                                              </w:p>
                                              <w:p w14:paraId="264D52FF" w14:textId="77777777" w:rsidR="0031506E" w:rsidRPr="00B66F61" w:rsidRDefault="0031506E" w:rsidP="00774924">
                                                <w:pPr>
                                                  <w:spacing w:after="0"/>
                                                  <w:jc w:val="left"/>
                                                  <w:rPr>
                                                    <w:rFonts w:ascii="Arial" w:hAnsi="Arial" w:cs="Arial"/>
                                                    <w:sz w:val="16"/>
                                                    <w:szCs w:val="18"/>
                                                  </w:rPr>
                                                </w:pPr>
                                                <w:r>
                                                  <w:rPr>
                                                    <w:rFonts w:ascii="Arial" w:hAnsi="Arial" w:cs="Arial"/>
                                                    <w:sz w:val="16"/>
                                                    <w:szCs w:val="18"/>
                                                  </w:rPr>
                                                  <w:t>Przygotowanie</w:t>
                                                </w:r>
                                              </w:p>
                                            </w:txbxContent>
                                          </wps:txbx>
                                          <wps:bodyPr rot="0" vert="horz" wrap="square" lIns="36000" tIns="36000" rIns="36000" bIns="36000" anchor="t" anchorCtr="0">
                                            <a:noAutofit/>
                                          </wps:bodyPr>
                                        </wps:wsp>
                                        <wps:wsp>
                                          <wps:cNvPr id="319" name="Pole tekstowe 2"/>
                                          <wps:cNvSpPr txBox="1">
                                            <a:spLocks noChangeArrowheads="1"/>
                                          </wps:cNvSpPr>
                                          <wps:spPr bwMode="auto">
                                            <a:xfrm>
                                              <a:off x="0" y="1079500"/>
                                              <a:ext cx="1303655" cy="673100"/>
                                            </a:xfrm>
                                            <a:prstGeom prst="rect">
                                              <a:avLst/>
                                            </a:prstGeom>
                                            <a:noFill/>
                                            <a:ln w="9525">
                                              <a:noFill/>
                                              <a:miter lim="800000"/>
                                              <a:headEnd/>
                                              <a:tailEnd/>
                                            </a:ln>
                                          </wps:spPr>
                                          <wps:txbx>
                                            <w:txbxContent>
                                              <w:p w14:paraId="66C43212" w14:textId="77777777" w:rsidR="0031506E" w:rsidRDefault="0031506E" w:rsidP="00774924">
                                                <w:pPr>
                                                  <w:spacing w:after="0"/>
                                                  <w:jc w:val="left"/>
                                                  <w:rPr>
                                                    <w:rFonts w:ascii="Arial" w:hAnsi="Arial" w:cs="Arial"/>
                                                    <w:sz w:val="16"/>
                                                    <w:szCs w:val="18"/>
                                                  </w:rPr>
                                                </w:pPr>
                                                <w:r>
                                                  <w:rPr>
                                                    <w:rFonts w:ascii="Arial" w:hAnsi="Arial" w:cs="Arial"/>
                                                    <w:b/>
                                                    <w:sz w:val="16"/>
                                                    <w:szCs w:val="18"/>
                                                  </w:rPr>
                                                  <w:t>Krok 2</w:t>
                                                </w:r>
                                                <w:r>
                                                  <w:rPr>
                                                    <w:rFonts w:ascii="Arial" w:hAnsi="Arial" w:cs="Arial"/>
                                                    <w:sz w:val="16"/>
                                                    <w:szCs w:val="18"/>
                                                  </w:rPr>
                                                  <w:t>.</w:t>
                                                </w:r>
                                              </w:p>
                                              <w:p w14:paraId="0FC1B7E1" w14:textId="77777777" w:rsidR="0031506E" w:rsidRPr="00B66F61" w:rsidRDefault="0031506E" w:rsidP="00774924">
                                                <w:pPr>
                                                  <w:jc w:val="left"/>
                                                  <w:rPr>
                                                    <w:rFonts w:ascii="Arial" w:hAnsi="Arial" w:cs="Arial"/>
                                                    <w:sz w:val="16"/>
                                                    <w:szCs w:val="18"/>
                                                  </w:rPr>
                                                </w:pPr>
                                                <w:r w:rsidRPr="006C58AF">
                                                  <w:rPr>
                                                    <w:rFonts w:ascii="Arial" w:hAnsi="Arial" w:cs="Arial"/>
                                                    <w:sz w:val="16"/>
                                                    <w:szCs w:val="18"/>
                                                  </w:rPr>
                                                  <w:t xml:space="preserve">Ocena warunków </w:t>
                                                </w:r>
                                                <w:r>
                                                  <w:rPr>
                                                    <w:rFonts w:ascii="Arial" w:hAnsi="Arial" w:cs="Arial"/>
                                                    <w:sz w:val="16"/>
                                                    <w:szCs w:val="18"/>
                                                  </w:rPr>
                                                  <w:t xml:space="preserve">na </w:t>
                                                </w:r>
                                                <w:r w:rsidRPr="006C58AF">
                                                  <w:rPr>
                                                    <w:rFonts w:ascii="Arial" w:hAnsi="Arial" w:cs="Arial"/>
                                                    <w:sz w:val="16"/>
                                                    <w:szCs w:val="18"/>
                                                  </w:rPr>
                                                  <w:t>dro</w:t>
                                                </w:r>
                                                <w:r>
                                                  <w:rPr>
                                                    <w:rFonts w:ascii="Arial" w:hAnsi="Arial" w:cs="Arial"/>
                                                    <w:sz w:val="16"/>
                                                    <w:szCs w:val="18"/>
                                                  </w:rPr>
                                                  <w:t xml:space="preserve">dze </w:t>
                                                </w:r>
                                                <w:r w:rsidRPr="006C58AF">
                                                  <w:rPr>
                                                    <w:rFonts w:ascii="Arial" w:hAnsi="Arial" w:cs="Arial"/>
                                                    <w:sz w:val="16"/>
                                                    <w:szCs w:val="18"/>
                                                  </w:rPr>
                                                  <w:t xml:space="preserve">startowej </w:t>
                                                </w:r>
                                                <w:r>
                                                  <w:rPr>
                                                    <w:rFonts w:ascii="Arial" w:hAnsi="Arial" w:cs="Arial"/>
                                                    <w:sz w:val="16"/>
                                                    <w:szCs w:val="18"/>
                                                  </w:rPr>
                                                  <w:br/>
                                                </w:r>
                                                <w:r w:rsidRPr="006C58AF">
                                                  <w:rPr>
                                                    <w:rFonts w:ascii="Arial" w:hAnsi="Arial" w:cs="Arial"/>
                                                    <w:sz w:val="16"/>
                                                    <w:szCs w:val="18"/>
                                                  </w:rPr>
                                                  <w:t>(osiągi</w:t>
                                                </w:r>
                                                <w:r>
                                                  <w:rPr>
                                                    <w:rFonts w:ascii="Arial" w:hAnsi="Arial" w:cs="Arial"/>
                                                    <w:sz w:val="16"/>
                                                    <w:szCs w:val="18"/>
                                                  </w:rPr>
                                                  <w:t xml:space="preserve"> </w:t>
                                                </w:r>
                                                <w:r w:rsidRPr="006C58AF">
                                                  <w:rPr>
                                                    <w:rFonts w:ascii="Arial" w:hAnsi="Arial" w:cs="Arial"/>
                                                    <w:sz w:val="16"/>
                                                    <w:szCs w:val="18"/>
                                                  </w:rPr>
                                                  <w:t>samolotu)</w:t>
                                                </w:r>
                                              </w:p>
                                            </w:txbxContent>
                                          </wps:txbx>
                                          <wps:bodyPr rot="0" vert="horz" wrap="square" lIns="36000" tIns="36000" rIns="36000" bIns="36000" anchor="t" anchorCtr="0">
                                            <a:noAutofit/>
                                          </wps:bodyPr>
                                        </wps:wsp>
                                        <wps:wsp>
                                          <wps:cNvPr id="320" name="Pole tekstowe 2"/>
                                          <wps:cNvSpPr txBox="1">
                                            <a:spLocks noChangeArrowheads="1"/>
                                          </wps:cNvSpPr>
                                          <wps:spPr bwMode="auto">
                                            <a:xfrm>
                                              <a:off x="21166" y="1934634"/>
                                              <a:ext cx="1282065" cy="690033"/>
                                            </a:xfrm>
                                            <a:prstGeom prst="rect">
                                              <a:avLst/>
                                            </a:prstGeom>
                                            <a:noFill/>
                                            <a:ln w="9525">
                                              <a:noFill/>
                                              <a:miter lim="800000"/>
                                              <a:headEnd/>
                                              <a:tailEnd/>
                                            </a:ln>
                                          </wps:spPr>
                                          <wps:txbx>
                                            <w:txbxContent>
                                              <w:p w14:paraId="4D71A1D9" w14:textId="77777777" w:rsidR="0031506E" w:rsidRDefault="0031506E" w:rsidP="00774924">
                                                <w:pPr>
                                                  <w:spacing w:after="0"/>
                                                  <w:jc w:val="left"/>
                                                  <w:rPr>
                                                    <w:rFonts w:ascii="Arial" w:hAnsi="Arial" w:cs="Arial"/>
                                                    <w:sz w:val="16"/>
                                                    <w:szCs w:val="18"/>
                                                  </w:rPr>
                                                </w:pPr>
                                                <w:r>
                                                  <w:rPr>
                                                    <w:rFonts w:ascii="Arial" w:hAnsi="Arial" w:cs="Arial"/>
                                                    <w:b/>
                                                    <w:sz w:val="16"/>
                                                    <w:szCs w:val="18"/>
                                                  </w:rPr>
                                                  <w:t>Krok 3</w:t>
                                                </w:r>
                                                <w:r>
                                                  <w:rPr>
                                                    <w:rFonts w:ascii="Arial" w:hAnsi="Arial" w:cs="Arial"/>
                                                    <w:sz w:val="16"/>
                                                    <w:szCs w:val="18"/>
                                                  </w:rPr>
                                                  <w:t>.</w:t>
                                                </w:r>
                                              </w:p>
                                              <w:p w14:paraId="1B5AD78D" w14:textId="77777777" w:rsidR="0031506E" w:rsidRPr="00B66F61" w:rsidRDefault="0031506E" w:rsidP="00774924">
                                                <w:pPr>
                                                  <w:jc w:val="left"/>
                                                  <w:rPr>
                                                    <w:rFonts w:ascii="Arial" w:hAnsi="Arial" w:cs="Arial"/>
                                                    <w:sz w:val="16"/>
                                                    <w:szCs w:val="18"/>
                                                  </w:rPr>
                                                </w:pPr>
                                                <w:r w:rsidRPr="006C58AF">
                                                  <w:rPr>
                                                    <w:rFonts w:ascii="Arial" w:hAnsi="Arial" w:cs="Arial"/>
                                                    <w:sz w:val="16"/>
                                                    <w:szCs w:val="18"/>
                                                  </w:rPr>
                                                  <w:t>Dodatkowa ocena warunków</w:t>
                                                </w:r>
                                                <w:r>
                                                  <w:rPr>
                                                    <w:rFonts w:ascii="Arial" w:hAnsi="Arial" w:cs="Arial"/>
                                                    <w:sz w:val="16"/>
                                                    <w:szCs w:val="18"/>
                                                  </w:rPr>
                                                  <w:br/>
                                                </w:r>
                                                <w:r w:rsidRPr="006C58AF">
                                                  <w:rPr>
                                                    <w:rFonts w:ascii="Arial" w:hAnsi="Arial" w:cs="Arial"/>
                                                    <w:sz w:val="16"/>
                                                    <w:szCs w:val="18"/>
                                                  </w:rPr>
                                                  <w:t>(orientacja sytuacyjna)</w:t>
                                                </w:r>
                                              </w:p>
                                            </w:txbxContent>
                                          </wps:txbx>
                                          <wps:bodyPr rot="0" vert="horz" wrap="square" lIns="36000" tIns="36000" rIns="36000" bIns="36000" anchor="t" anchorCtr="0">
                                            <a:noAutofit/>
                                          </wps:bodyPr>
                                        </wps:wsp>
                                        <wps:wsp>
                                          <wps:cNvPr id="321" name="Pole tekstowe 2"/>
                                          <wps:cNvSpPr txBox="1">
                                            <a:spLocks noChangeArrowheads="1"/>
                                          </wps:cNvSpPr>
                                          <wps:spPr bwMode="auto">
                                            <a:xfrm>
                                              <a:off x="21166" y="3141134"/>
                                              <a:ext cx="1282489" cy="393700"/>
                                            </a:xfrm>
                                            <a:prstGeom prst="rect">
                                              <a:avLst/>
                                            </a:prstGeom>
                                            <a:noFill/>
                                            <a:ln w="9525">
                                              <a:noFill/>
                                              <a:miter lim="800000"/>
                                              <a:headEnd/>
                                              <a:tailEnd/>
                                            </a:ln>
                                          </wps:spPr>
                                          <wps:txbx>
                                            <w:txbxContent>
                                              <w:p w14:paraId="748C42EE" w14:textId="77777777" w:rsidR="0031506E" w:rsidRDefault="0031506E" w:rsidP="00774924">
                                                <w:pPr>
                                                  <w:spacing w:after="0"/>
                                                  <w:jc w:val="left"/>
                                                  <w:rPr>
                                                    <w:rFonts w:ascii="Arial" w:hAnsi="Arial" w:cs="Arial"/>
                                                    <w:sz w:val="16"/>
                                                    <w:szCs w:val="18"/>
                                                  </w:rPr>
                                                </w:pPr>
                                                <w:r w:rsidRPr="006C58AF">
                                                  <w:rPr>
                                                    <w:rFonts w:ascii="Arial" w:hAnsi="Arial" w:cs="Arial"/>
                                                    <w:b/>
                                                    <w:sz w:val="16"/>
                                                    <w:szCs w:val="18"/>
                                                  </w:rPr>
                                                  <w:t>Krok 4</w:t>
                                                </w:r>
                                                <w:r>
                                                  <w:rPr>
                                                    <w:rFonts w:ascii="Arial" w:hAnsi="Arial" w:cs="Arial"/>
                                                    <w:sz w:val="16"/>
                                                    <w:szCs w:val="18"/>
                                                  </w:rPr>
                                                  <w:t>.</w:t>
                                                </w:r>
                                              </w:p>
                                              <w:p w14:paraId="43F0AACF" w14:textId="77777777" w:rsidR="0031506E" w:rsidRPr="00B66F61" w:rsidRDefault="0031506E" w:rsidP="00774924">
                                                <w:pPr>
                                                  <w:spacing w:after="0"/>
                                                  <w:jc w:val="left"/>
                                                  <w:rPr>
                                                    <w:rFonts w:ascii="Arial" w:hAnsi="Arial" w:cs="Arial"/>
                                                    <w:sz w:val="16"/>
                                                    <w:szCs w:val="18"/>
                                                  </w:rPr>
                                                </w:pPr>
                                                <w:r>
                                                  <w:rPr>
                                                    <w:rFonts w:ascii="Arial" w:hAnsi="Arial" w:cs="Arial"/>
                                                    <w:sz w:val="16"/>
                                                    <w:szCs w:val="18"/>
                                                  </w:rPr>
                                                  <w:t>Raportowanie</w:t>
                                                </w:r>
                                              </w:p>
                                            </w:txbxContent>
                                          </wps:txbx>
                                          <wps:bodyPr rot="0" vert="horz" wrap="square" lIns="36000" tIns="36000" rIns="36000" bIns="36000" anchor="t" anchorCtr="0">
                                            <a:noAutofit/>
                                          </wps:bodyPr>
                                        </wps:wsp>
                                      </wpg:grpSp>
                                    </wpg:grpSp>
                                    <wps:wsp>
                                      <wps:cNvPr id="322" name="Pole tekstowe 2"/>
                                      <wps:cNvSpPr txBox="1">
                                        <a:spLocks noChangeArrowheads="1"/>
                                      </wps:cNvSpPr>
                                      <wps:spPr bwMode="auto">
                                        <a:xfrm>
                                          <a:off x="1706033" y="2341032"/>
                                          <a:ext cx="1579034" cy="827040"/>
                                        </a:xfrm>
                                        <a:prstGeom prst="rect">
                                          <a:avLst/>
                                        </a:prstGeom>
                                        <a:noFill/>
                                        <a:ln w="9525">
                                          <a:noFill/>
                                          <a:miter lim="800000"/>
                                          <a:headEnd/>
                                          <a:tailEnd/>
                                        </a:ln>
                                      </wps:spPr>
                                      <wps:txbx>
                                        <w:txbxContent>
                                          <w:p w14:paraId="56BE2341"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aktualnej informacji</w:t>
                                            </w:r>
                                          </w:p>
                                          <w:p w14:paraId="575B5D70"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Współpraca z pozostałymi zaangażowanymi podmiotami</w:t>
                                            </w:r>
                                          </w:p>
                                          <w:p w14:paraId="671C86F3"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Otrzymanie zgody na zajęcie drogi startowej</w:t>
                                            </w:r>
                                          </w:p>
                                        </w:txbxContent>
                                      </wps:txbx>
                                      <wps:bodyPr rot="0" vert="horz" wrap="square" lIns="36000" tIns="36000" rIns="36000" bIns="36000" anchor="t" anchorCtr="0">
                                        <a:noAutofit/>
                                      </wps:bodyPr>
                                    </wps:wsp>
                                  </wpg:grpSp>
                                  <wps:wsp>
                                    <wps:cNvPr id="323" name="Pole tekstowe 2"/>
                                    <wps:cNvSpPr txBox="1">
                                      <a:spLocks noChangeArrowheads="1"/>
                                    </wps:cNvSpPr>
                                    <wps:spPr bwMode="auto">
                                      <a:xfrm>
                                        <a:off x="1706033" y="3398982"/>
                                        <a:ext cx="1579034" cy="673100"/>
                                      </a:xfrm>
                                      <a:prstGeom prst="rect">
                                        <a:avLst/>
                                      </a:prstGeom>
                                      <a:noFill/>
                                      <a:ln w="9525">
                                        <a:noFill/>
                                        <a:miter lim="800000"/>
                                        <a:headEnd/>
                                        <a:tailEnd/>
                                      </a:ln>
                                    </wps:spPr>
                                    <wps:txbx>
                                      <w:txbxContent>
                                        <w:p w14:paraId="4BEC08DA"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danych dotyczących każdej 1/3 długości drogi startowej</w:t>
                                          </w:r>
                                        </w:p>
                                        <w:p w14:paraId="391C7773"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zebranych danych i przekształcenie w informację</w:t>
                                          </w:r>
                                        </w:p>
                                      </w:txbxContent>
                                    </wps:txbx>
                                    <wps:bodyPr rot="0" vert="horz" wrap="square" lIns="36000" tIns="36000" rIns="36000" bIns="36000" anchor="t" anchorCtr="0">
                                      <a:noAutofit/>
                                    </wps:bodyPr>
                                  </wps:wsp>
                                </wpg:grpSp>
                                <wps:wsp>
                                  <wps:cNvPr id="324" name="Pole tekstowe 2"/>
                                  <wps:cNvSpPr txBox="1">
                                    <a:spLocks noChangeArrowheads="1"/>
                                  </wps:cNvSpPr>
                                  <wps:spPr bwMode="auto">
                                    <a:xfrm>
                                      <a:off x="1733743" y="4269505"/>
                                      <a:ext cx="1595969" cy="962891"/>
                                    </a:xfrm>
                                    <a:prstGeom prst="rect">
                                      <a:avLst/>
                                    </a:prstGeom>
                                    <a:noFill/>
                                    <a:ln w="9525">
                                      <a:noFill/>
                                      <a:miter lim="800000"/>
                                      <a:headEnd/>
                                      <a:tailEnd/>
                                    </a:ln>
                                  </wps:spPr>
                                  <wps:txbx>
                                    <w:txbxContent>
                                      <w:p w14:paraId="10984CBF"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dodatkowych danych dot. drogi startowej</w:t>
                                        </w:r>
                                      </w:p>
                                      <w:p w14:paraId="3DC4F0F6"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danych dot. dróg kołowania i płyty postojowej</w:t>
                                        </w:r>
                                      </w:p>
                                      <w:p w14:paraId="475CE256" w14:textId="77777777" w:rsidR="0031506E" w:rsidRPr="00D54FE2" w:rsidRDefault="0031506E" w:rsidP="00774924">
                                        <w:pPr>
                                          <w:pStyle w:val="Akapitzlist"/>
                                          <w:numPr>
                                            <w:ilvl w:val="0"/>
                                            <w:numId w:val="164"/>
                                          </w:numPr>
                                          <w:spacing w:after="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zgromadzonych danych oraz przekształcenie ich w informację</w:t>
                                        </w:r>
                                      </w:p>
                                    </w:txbxContent>
                                  </wps:txbx>
                                  <wps:bodyPr rot="0" vert="horz" wrap="square" lIns="36000" tIns="36000" rIns="36000" bIns="36000" anchor="t" anchorCtr="0">
                                    <a:noAutofit/>
                                  </wps:bodyPr>
                                </wps:wsp>
                              </wpg:grpSp>
                              <wps:wsp>
                                <wps:cNvPr id="325" name="Pole tekstowe 2"/>
                                <wps:cNvSpPr txBox="1">
                                  <a:spLocks noChangeArrowheads="1"/>
                                </wps:cNvSpPr>
                                <wps:spPr bwMode="auto">
                                  <a:xfrm>
                                    <a:off x="1706033" y="5394807"/>
                                    <a:ext cx="1579034" cy="639233"/>
                                  </a:xfrm>
                                  <a:prstGeom prst="rect">
                                    <a:avLst/>
                                  </a:prstGeom>
                                  <a:noFill/>
                                  <a:ln w="9525">
                                    <a:noFill/>
                                    <a:miter lim="800000"/>
                                    <a:headEnd/>
                                    <a:tailEnd/>
                                  </a:ln>
                                </wps:spPr>
                                <wps:txbx>
                                  <w:txbxContent>
                                    <w:p w14:paraId="7E225397"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Opracowanie zebranych informacji w danych w określonej kolejności RCR</w:t>
                                      </w:r>
                                    </w:p>
                                    <w:p w14:paraId="05EDCA76"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Opublikowanie RCR</w:t>
                                      </w:r>
                                    </w:p>
                                  </w:txbxContent>
                                </wps:txbx>
                                <wps:bodyPr rot="0" vert="horz" wrap="square" lIns="36000" tIns="36000" rIns="36000" bIns="36000" anchor="t" anchorCtr="0">
                                  <a:noAutofit/>
                                </wps:bodyPr>
                              </wps:wsp>
                            </wpg:grpSp>
                            <wps:wsp>
                              <wps:cNvPr id="326" name="Pole tekstowe 2"/>
                              <wps:cNvSpPr txBox="1">
                                <a:spLocks noChangeArrowheads="1"/>
                              </wps:cNvSpPr>
                              <wps:spPr bwMode="auto">
                                <a:xfrm>
                                  <a:off x="3563308" y="1967344"/>
                                  <a:ext cx="1664858" cy="891309"/>
                                </a:xfrm>
                                <a:prstGeom prst="rect">
                                  <a:avLst/>
                                </a:prstGeom>
                                <a:noFill/>
                                <a:ln w="9525">
                                  <a:noFill/>
                                  <a:miter lim="800000"/>
                                  <a:headEnd/>
                                  <a:tailEnd/>
                                </a:ln>
                              </wps:spPr>
                              <wps:txbx>
                                <w:txbxContent>
                                  <w:p w14:paraId="613AD005"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Ostatni RCR</w:t>
                                    </w:r>
                                  </w:p>
                                  <w:p w14:paraId="284B4C46"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Istotne zmiany</w:t>
                                    </w:r>
                                  </w:p>
                                  <w:p w14:paraId="6BB9E7F4"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Istotne NOTAM-y</w:t>
                                    </w:r>
                                  </w:p>
                                  <w:p w14:paraId="56046344"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AIREP-y</w:t>
                                    </w:r>
                                  </w:p>
                                  <w:p w14:paraId="016109A3"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Przeważające warunki pogodowe</w:t>
                                    </w:r>
                                  </w:p>
                                  <w:p w14:paraId="02BB7534" w14:textId="77777777" w:rsidR="0031506E" w:rsidRPr="003F46F8" w:rsidRDefault="0031506E" w:rsidP="00774924">
                                    <w:pPr>
                                      <w:pStyle w:val="Akapitzlist"/>
                                      <w:numPr>
                                        <w:ilvl w:val="0"/>
                                        <w:numId w:val="164"/>
                                      </w:numPr>
                                      <w:spacing w:after="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Wykonane zabiegi na DS</w:t>
                                    </w:r>
                                  </w:p>
                                </w:txbxContent>
                              </wps:txbx>
                              <wps:bodyPr rot="0" vert="horz" wrap="square" lIns="36000" tIns="36000" rIns="36000" bIns="36000" anchor="t" anchorCtr="0">
                                <a:noAutofit/>
                              </wps:bodyPr>
                            </wps:wsp>
                          </wpg:grpSp>
                          <wps:wsp>
                            <wps:cNvPr id="327" name="Pole tekstowe 2"/>
                            <wps:cNvSpPr txBox="1">
                              <a:spLocks noChangeArrowheads="1"/>
                            </wps:cNvSpPr>
                            <wps:spPr bwMode="auto">
                              <a:xfrm>
                                <a:off x="3546764" y="2911385"/>
                                <a:ext cx="1722966" cy="1220733"/>
                              </a:xfrm>
                              <a:prstGeom prst="rect">
                                <a:avLst/>
                              </a:prstGeom>
                              <a:noFill/>
                              <a:ln w="9525">
                                <a:noFill/>
                                <a:miter lim="800000"/>
                                <a:headEnd/>
                                <a:tailEnd/>
                              </a:ln>
                            </wps:spPr>
                            <wps:txbx>
                              <w:txbxContent>
                                <w:p w14:paraId="5409BCB6"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Obserwacje wzorkowe</w:t>
                                  </w:r>
                                </w:p>
                                <w:p w14:paraId="14997F4A"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 xml:space="preserve">Pomiary </w:t>
                                  </w:r>
                                </w:p>
                                <w:p w14:paraId="5FB5064F"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Ocena rodzaju zanieczyszczenia, głębokości, pokrycia</w:t>
                                  </w:r>
                                </w:p>
                                <w:p w14:paraId="3EBFE907"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Zastosowanie kryteriów obniżających/</w:t>
                                  </w:r>
                                  <w:r>
                                    <w:rPr>
                                      <w:rFonts w:ascii="Arial Narrow" w:hAnsi="Arial Narrow" w:cs="Arial"/>
                                      <w:sz w:val="16"/>
                                      <w:szCs w:val="18"/>
                                    </w:rPr>
                                    <w:t xml:space="preserve"> </w:t>
                                  </w:r>
                                  <w:r w:rsidRPr="00CE712A">
                                    <w:rPr>
                                      <w:rFonts w:ascii="Arial Narrow" w:hAnsi="Arial Narrow" w:cs="Arial"/>
                                      <w:sz w:val="16"/>
                                      <w:szCs w:val="18"/>
                                    </w:rPr>
                                    <w:t>zwiększających RWYCC</w:t>
                                  </w:r>
                                </w:p>
                                <w:p w14:paraId="635B93B2" w14:textId="36B60FC0"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 xml:space="preserve">Przydzielenie RWYCC dla każdej </w:t>
                                  </w:r>
                                  <w:r>
                                    <w:rPr>
                                      <w:rFonts w:ascii="Arial Narrow" w:hAnsi="Arial Narrow" w:cs="Arial"/>
                                      <w:sz w:val="16"/>
                                      <w:szCs w:val="18"/>
                                    </w:rPr>
                                    <w:br/>
                                  </w:r>
                                  <w:r w:rsidRPr="00CE712A">
                                    <w:rPr>
                                      <w:rFonts w:ascii="Arial Narrow" w:hAnsi="Arial Narrow" w:cs="Arial"/>
                                      <w:sz w:val="16"/>
                                      <w:szCs w:val="18"/>
                                    </w:rPr>
                                    <w:t>1/3 dł. DS</w:t>
                                  </w:r>
                                  <w:r w:rsidRPr="004A129B">
                                    <w:rPr>
                                      <w:rFonts w:ascii="Arial Narrow" w:hAnsi="Arial Narrow" w:cs="Arial"/>
                                      <w:sz w:val="16"/>
                                      <w:szCs w:val="18"/>
                                    </w:rPr>
                                    <w:t>. (patrz: ogólny proces schematu działania RCAM)</w:t>
                                  </w:r>
                                </w:p>
                              </w:txbxContent>
                            </wps:txbx>
                            <wps:bodyPr rot="0" vert="horz" wrap="square" lIns="36000" tIns="36000" rIns="36000" bIns="36000" anchor="t" anchorCtr="0">
                              <a:noAutofit/>
                            </wps:bodyPr>
                          </wps:wsp>
                        </wpg:grpSp>
                        <wps:wsp>
                          <wps:cNvPr id="328" name="Pole tekstowe 2"/>
                          <wps:cNvSpPr txBox="1">
                            <a:spLocks noChangeArrowheads="1"/>
                          </wps:cNvSpPr>
                          <wps:spPr bwMode="auto">
                            <a:xfrm>
                              <a:off x="3589867" y="4210239"/>
                              <a:ext cx="1638299" cy="1102975"/>
                            </a:xfrm>
                            <a:prstGeom prst="rect">
                              <a:avLst/>
                            </a:prstGeom>
                            <a:noFill/>
                            <a:ln w="9525">
                              <a:noFill/>
                              <a:miter lim="800000"/>
                              <a:headEnd/>
                              <a:tailEnd/>
                            </a:ln>
                          </wps:spPr>
                          <wps:txbx>
                            <w:txbxContent>
                              <w:p w14:paraId="274240AF"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Obserwacje wzorkowe</w:t>
                                </w:r>
                              </w:p>
                              <w:p w14:paraId="33B84B06"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Pomiary</w:t>
                                </w:r>
                              </w:p>
                              <w:p w14:paraId="4022E9AA"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Nawiany śnieg</w:t>
                                </w:r>
                              </w:p>
                              <w:p w14:paraId="166AF959"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Chemiczny zabieg na DS</w:t>
                                </w:r>
                              </w:p>
                              <w:p w14:paraId="20EC95F6"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Luźny piasek na DS</w:t>
                                </w:r>
                              </w:p>
                              <w:p w14:paraId="2F41D4E9"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 xml:space="preserve">Zwały śniegu </w:t>
                                </w:r>
                              </w:p>
                              <w:p w14:paraId="0B91C09F" w14:textId="77777777" w:rsidR="0031506E" w:rsidRPr="003F46F8"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Złe warunki na DS</w:t>
                                </w:r>
                              </w:p>
                              <w:p w14:paraId="71973C4C" w14:textId="77777777" w:rsidR="0031506E" w:rsidRPr="003F46F8"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Złe warunki na drodze kołowania</w:t>
                                </w:r>
                              </w:p>
                            </w:txbxContent>
                          </wps:txbx>
                          <wps:bodyPr rot="0" vert="horz" wrap="square" lIns="36000" tIns="36000" rIns="36000" bIns="36000" anchor="t" anchorCtr="0">
                            <a:noAutofit/>
                          </wps:bodyPr>
                        </wps:wsp>
                        <wps:wsp>
                          <wps:cNvPr id="329" name="Pole tekstowe 2"/>
                          <wps:cNvSpPr txBox="1">
                            <a:spLocks noChangeArrowheads="1"/>
                          </wps:cNvSpPr>
                          <wps:spPr bwMode="auto">
                            <a:xfrm>
                              <a:off x="3666836" y="5376334"/>
                              <a:ext cx="1422400" cy="690033"/>
                            </a:xfrm>
                            <a:prstGeom prst="rect">
                              <a:avLst/>
                            </a:prstGeom>
                            <a:noFill/>
                            <a:ln w="9525">
                              <a:noFill/>
                              <a:miter lim="800000"/>
                              <a:headEnd/>
                              <a:tailEnd/>
                            </a:ln>
                          </wps:spPr>
                          <wps:txbx>
                            <w:txbxContent>
                              <w:p w14:paraId="288E20BC" w14:textId="77777777" w:rsidR="0031506E" w:rsidRPr="003F46F8" w:rsidRDefault="0031506E" w:rsidP="00774924">
                                <w:pPr>
                                  <w:pStyle w:val="Akapitzlist"/>
                                  <w:numPr>
                                    <w:ilvl w:val="0"/>
                                    <w:numId w:val="164"/>
                                  </w:numPr>
                                  <w:spacing w:after="20" w:line="240" w:lineRule="auto"/>
                                  <w:ind w:left="284" w:hanging="284"/>
                                  <w:contextualSpacing w:val="0"/>
                                  <w:jc w:val="left"/>
                                  <w:rPr>
                                    <w:rFonts w:ascii="Arial Narrow" w:hAnsi="Arial Narrow" w:cs="Arial"/>
                                    <w:sz w:val="16"/>
                                    <w:szCs w:val="18"/>
                                  </w:rPr>
                                </w:pPr>
                                <w:r w:rsidRPr="003F46F8">
                                  <w:rPr>
                                    <w:rFonts w:ascii="Arial Narrow" w:hAnsi="Arial Narrow" w:cs="Arial"/>
                                    <w:sz w:val="16"/>
                                    <w:szCs w:val="18"/>
                                  </w:rPr>
                                  <w:t>ATC</w:t>
                                </w:r>
                              </w:p>
                              <w:p w14:paraId="6F8A8A2F" w14:textId="77777777" w:rsidR="0031506E" w:rsidRPr="003F46F8" w:rsidRDefault="0031506E" w:rsidP="00774924">
                                <w:pPr>
                                  <w:tabs>
                                    <w:tab w:val="left" w:pos="567"/>
                                  </w:tabs>
                                  <w:spacing w:after="0" w:line="240" w:lineRule="auto"/>
                                  <w:ind w:left="568" w:hanging="284"/>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Komunikacja radiowa</w:t>
                                </w:r>
                              </w:p>
                              <w:p w14:paraId="30E42EA0" w14:textId="77777777" w:rsidR="0031506E" w:rsidRPr="003F46F8" w:rsidRDefault="0031506E" w:rsidP="00774924">
                                <w:pPr>
                                  <w:tabs>
                                    <w:tab w:val="left" w:pos="567"/>
                                  </w:tabs>
                                  <w:spacing w:after="20" w:line="240" w:lineRule="auto"/>
                                  <w:ind w:left="567" w:hanging="283"/>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ATIS</w:t>
                                </w:r>
                              </w:p>
                              <w:p w14:paraId="3CDD8C36" w14:textId="77777777" w:rsidR="0031506E" w:rsidRPr="003F46F8" w:rsidRDefault="0031506E" w:rsidP="00774924">
                                <w:pPr>
                                  <w:pStyle w:val="Akapitzlist"/>
                                  <w:numPr>
                                    <w:ilvl w:val="0"/>
                                    <w:numId w:val="164"/>
                                  </w:numPr>
                                  <w:spacing w:after="0" w:line="240" w:lineRule="auto"/>
                                  <w:ind w:left="284" w:hanging="284"/>
                                  <w:contextualSpacing w:val="0"/>
                                  <w:jc w:val="left"/>
                                  <w:rPr>
                                    <w:rFonts w:ascii="Arial Narrow" w:hAnsi="Arial Narrow" w:cs="Arial"/>
                                    <w:sz w:val="16"/>
                                    <w:szCs w:val="18"/>
                                  </w:rPr>
                                </w:pPr>
                                <w:r w:rsidRPr="003F46F8">
                                  <w:rPr>
                                    <w:rFonts w:ascii="Arial Narrow" w:hAnsi="Arial Narrow" w:cs="Arial"/>
                                    <w:sz w:val="16"/>
                                    <w:szCs w:val="18"/>
                                  </w:rPr>
                                  <w:t>AIS</w:t>
                                </w:r>
                              </w:p>
                              <w:p w14:paraId="1A58D686" w14:textId="77777777" w:rsidR="0031506E" w:rsidRPr="003F46F8" w:rsidRDefault="0031506E" w:rsidP="00774924">
                                <w:pPr>
                                  <w:tabs>
                                    <w:tab w:val="left" w:pos="567"/>
                                  </w:tabs>
                                  <w:spacing w:after="20" w:line="240" w:lineRule="auto"/>
                                  <w:ind w:left="567" w:hanging="283"/>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SNOWTAM</w:t>
                                </w:r>
                              </w:p>
                            </w:txbxContent>
                          </wps:txbx>
                          <wps:bodyPr rot="0" vert="horz" wrap="square" lIns="36000" tIns="36000" rIns="36000" bIns="36000" anchor="t" anchorCtr="0">
                            <a:noAutofit/>
                          </wps:bodyPr>
                        </wps:wsp>
                      </wpg:grpSp>
                      <wps:wsp>
                        <wps:cNvPr id="348" name="Pole tekstowe 2"/>
                        <wps:cNvSpPr txBox="1">
                          <a:spLocks noChangeArrowheads="1"/>
                        </wps:cNvSpPr>
                        <wps:spPr bwMode="auto">
                          <a:xfrm>
                            <a:off x="335433" y="6161861"/>
                            <a:ext cx="4892733" cy="376788"/>
                          </a:xfrm>
                          <a:prstGeom prst="rect">
                            <a:avLst/>
                          </a:prstGeom>
                          <a:noFill/>
                          <a:ln w="9525">
                            <a:noFill/>
                            <a:miter lim="800000"/>
                            <a:headEnd/>
                            <a:tailEnd/>
                          </a:ln>
                        </wps:spPr>
                        <wps:txbx>
                          <w:txbxContent>
                            <w:p w14:paraId="47D04B82" w14:textId="77777777" w:rsidR="0031506E" w:rsidRPr="00774924" w:rsidRDefault="0031506E" w:rsidP="00774924">
                              <w:pPr>
                                <w:tabs>
                                  <w:tab w:val="left" w:pos="567"/>
                                </w:tabs>
                                <w:ind w:left="567" w:hanging="567"/>
                                <w:rPr>
                                  <w:rFonts w:ascii="Arial Narrow" w:hAnsi="Arial Narrow" w:cs="Arial"/>
                                  <w:sz w:val="16"/>
                                  <w:szCs w:val="18"/>
                                </w:rPr>
                              </w:pPr>
                              <w:r w:rsidRPr="00774924">
                                <w:rPr>
                                  <w:rFonts w:ascii="Arial Narrow" w:hAnsi="Arial Narrow" w:cs="Arial"/>
                                  <w:sz w:val="16"/>
                                  <w:szCs w:val="18"/>
                                </w:rPr>
                                <w:t xml:space="preserve"> Uwaga: </w:t>
                              </w:r>
                              <w:r>
                                <w:rPr>
                                  <w:rFonts w:ascii="Arial Narrow" w:hAnsi="Arial Narrow" w:cs="Arial"/>
                                  <w:sz w:val="16"/>
                                  <w:szCs w:val="18"/>
                                </w:rPr>
                                <w:tab/>
                              </w:r>
                              <w:r w:rsidRPr="00774924">
                                <w:rPr>
                                  <w:rFonts w:ascii="Arial Narrow" w:hAnsi="Arial Narrow" w:cs="Arial"/>
                                  <w:sz w:val="16"/>
                                  <w:szCs w:val="18"/>
                                </w:rPr>
                                <w:t>Informacje mogą być obowiązkowe, warunkowe lub opcjonalne. Bez względu na status, jeśli informacje zostaną uznane za istotne dla bezpieczeństwa operacji, terminowa aktualizacja jest obowiązkowa</w:t>
                              </w:r>
                            </w:p>
                            <w:p w14:paraId="1CED8F6C" w14:textId="77777777" w:rsidR="0031506E" w:rsidRPr="00D54FE2" w:rsidRDefault="0031506E" w:rsidP="00774924">
                              <w:pPr>
                                <w:spacing w:after="60" w:line="240" w:lineRule="auto"/>
                                <w:jc w:val="center"/>
                                <w:rPr>
                                  <w:rFonts w:ascii="Arial Narrow" w:hAnsi="Arial Narrow" w:cs="Arial"/>
                                  <w:sz w:val="16"/>
                                  <w:szCs w:val="18"/>
                                </w:rPr>
                              </w:pPr>
                            </w:p>
                          </w:txbxContent>
                        </wps:txbx>
                        <wps:bodyPr rot="0" vert="horz" wrap="square" lIns="36000" tIns="36000" rIns="36000" bIns="36000" anchor="t" anchorCtr="0">
                          <a:noAutofit/>
                        </wps:bodyPr>
                      </wps:wsp>
                    </wpg:wgp>
                  </a:graphicData>
                </a:graphic>
              </wp:inline>
            </w:drawing>
          </mc:Choice>
          <mc:Fallback>
            <w:pict>
              <v:group w14:anchorId="2EECD174" id="Grupa 349" o:spid="_x0000_s1086" style="width:434.15pt;height:529.4pt;mso-position-horizontal-relative:char;mso-position-vertical-relative:line" coordsize="55137,6723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">
                <v:group id="Grupa 4" o:spid="_x0000_s1087"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upa 6" o:spid="_x0000_s1088"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upa 11" o:spid="_x0000_s1089"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upa 279" o:spid="_x0000_s1090"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upa 280" o:spid="_x0000_s1091"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upa 2048" o:spid="_x0000_s1092"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group id="Grupa 2049" o:spid="_x0000_s1093"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group id="Grupa 2051" o:spid="_x0000_s1094"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group id="Grupa 2052" o:spid="_x0000_s1095"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group id="Grupa 2053" o:spid="_x0000_s1096"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group id="Grupa 2054" o:spid="_x0000_s1097"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group id="Grupa 305" o:spid="_x0000_s1098"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upa 306" o:spid="_x0000_s1099"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upa 307" o:spid="_x0000_s1100"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upa 308" o:spid="_x0000_s1101" style="position:absolute;width:55137;height:67233" coordsize="55137,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Obraz 309" o:spid="_x0000_s1102" type="#_x0000_t75" style="position:absolute;width:55137;height:6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XmjHAAAA3AAAAA8AAABkcnMvZG93bnJldi54bWxEj0FrwkAUhO+C/2F5gjfdWEXb6Cq1pWBB&#10;hKYttrdH9pmEZt+G7Bqjv94tCB6HmfmGWaxaU4qGaldYVjAaRiCIU6sLzhR8fb4NHkE4j6yxtEwK&#10;zuRgtex2Fhhre+IPahKfiQBhF6OC3PsqltKlORl0Q1sRB+9ga4M+yDqTusZTgJtSPkTRVBosOCzk&#10;WNFLTulfcjQK6Lj/WZvJev/9O7vsfPN+2brDq1L9Xvs8B+Gp9ffwrb3RCsbRE/yfCU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bXmjHAAAA3AAAAA8AAAAAAAAAAAAA&#10;AAAAnwIAAGRycy9kb3ducmV2LnhtbFBLBQYAAAAABAAEAPcAAACTAwAAAAA=&#10;">
                                                <v:imagedata r:id="rId26" o:title=""/>
                                                <v:path arrowok="t"/>
                                              </v:shape>
                                              <v:shape id="Pole tekstowe 2" o:spid="_x0000_s1103" type="#_x0000_t202" style="position:absolute;left:44915;top:9017;width:1482;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PnsIA&#10;AADcAAAADwAAAGRycy9kb3ducmV2LnhtbERPS2vCQBC+F/wPywi96UYtVaKriNIH9OQD8ThmxySa&#10;nQ3ZqcZ/3z0IPX5879midZW6URNKzwYG/QQUceZtybmB/e6jNwEVBNli5ZkMPCjAYt55mWFq/Z03&#10;dNtKrmIIhxQNFCJ1qnXICnIY+r4mjtzZNw4lwibXtsF7DHeVHibJu3ZYcmwosKZVQdl1++sMXE6P&#10;r+E+rH8u8jY67+QwPq4/T8a8dtvlFJRQK//ip/vbGhgN4vx4Jh4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Q+ewgAAANwAAAAPAAAAAAAAAAAAAAAAAJgCAABkcnMvZG93&#10;bnJldi54bWxQSwUGAAAAAAQABAD1AAAAhwMAAAAA&#10;" filled="f" stroked="f">
                                                <v:textbox inset="1mm,1mm,1mm,1mm">
                                                  <w:txbxContent>
                                                    <w:p w14:paraId="637DB7AF"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1</w:t>
                                                      </w:r>
                                                    </w:p>
                                                  </w:txbxContent>
                                                </v:textbox>
                                              </v:shape>
                                            </v:group>
                                            <v:shape id="Pole tekstowe 2" o:spid="_x0000_s1104" type="#_x0000_t202" style="position:absolute;left:6169;top:8759;width:25657;height:10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qBcYA&#10;AADcAAAADwAAAGRycy9kb3ducmV2LnhtbESPX2vCQBDE34V+h2OFvuklKm2JnlIqrUKf/EPp45pb&#10;k9jcXshtNX57r1DwcZiZ3zCzRedqdaY2VJ4NpMMEFHHubcWFgf3uffACKgiyxdozGbhSgMX8oTfD&#10;zPoLb+i8lUJFCIcMDZQiTaZ1yEtyGIa+IY7e0bcOJcq20LbFS4S7Wo+S5Ek7rDgulNjQW0n5z/bX&#10;GTgdrqvRPiw/TzIZH3fy9fy9/DgY89jvXqeghDq5h//ba2tgnKbwdyYe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GqBcYAAADcAAAADwAAAAAAAAAAAAAAAACYAgAAZHJz&#10;L2Rvd25yZXYueG1sUEsFBgAAAAAEAAQA9QAAAIsDAAAAAA==&#10;" filled="f" stroked="f">
                                              <v:textbox inset="1mm,1mm,1mm,1mm">
                                                <w:txbxContent>
                                                  <w:p w14:paraId="3E3AAFCC"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xml:space="preserve">Czy niezbędny jest </w:t>
                                                    </w:r>
                                                    <w:r w:rsidRPr="00D54FE2">
                                                      <w:rPr>
                                                        <w:rFonts w:ascii="Arial Narrow" w:hAnsi="Arial Narrow" w:cs="Arial"/>
                                                        <w:sz w:val="16"/>
                                                        <w:szCs w:val="18"/>
                                                      </w:rPr>
                                                      <w:br/>
                                                      <w:t>nowy raport?</w:t>
                                                    </w:r>
                                                  </w:p>
                                                  <w:p w14:paraId="6C7701CB"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Czy zaistniała istotna zmiana operacyjna w:</w:t>
                                                    </w:r>
                                                  </w:p>
                                                  <w:p w14:paraId="2C8CBD09"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xml:space="preserve">- sekcji istotnej dla osiągów samolotu? </w:t>
                                                    </w:r>
                                                    <w:r w:rsidRPr="00D54FE2">
                                                      <w:rPr>
                                                        <w:rFonts w:ascii="Arial Narrow" w:hAnsi="Arial Narrow" w:cs="Arial"/>
                                                        <w:sz w:val="16"/>
                                                        <w:szCs w:val="18"/>
                                                      </w:rPr>
                                                      <w:br/>
                                                      <w:t>(Idź do kroku 1)</w:t>
                                                    </w:r>
                                                  </w:p>
                                                  <w:p w14:paraId="2E3CD883" w14:textId="77777777" w:rsidR="0031506E" w:rsidRPr="00D54FE2" w:rsidRDefault="0031506E" w:rsidP="00774924">
                                                    <w:pPr>
                                                      <w:spacing w:after="60" w:line="240" w:lineRule="auto"/>
                                                      <w:jc w:val="center"/>
                                                      <w:rPr>
                                                        <w:rFonts w:ascii="Arial Narrow" w:hAnsi="Arial Narrow" w:cs="Arial"/>
                                                        <w:sz w:val="16"/>
                                                        <w:szCs w:val="18"/>
                                                      </w:rPr>
                                                    </w:pPr>
                                                    <w:r w:rsidRPr="00D54FE2">
                                                      <w:rPr>
                                                        <w:rFonts w:ascii="Arial Narrow" w:hAnsi="Arial Narrow" w:cs="Arial"/>
                                                        <w:sz w:val="16"/>
                                                        <w:szCs w:val="18"/>
                                                      </w:rPr>
                                                      <w:t>- sekcji dotyczącej orientacji sytuacyjnej?</w:t>
                                                    </w:r>
                                                    <w:r>
                                                      <w:rPr>
                                                        <w:rFonts w:ascii="Arial Narrow" w:hAnsi="Arial Narrow" w:cs="Arial"/>
                                                        <w:sz w:val="16"/>
                                                        <w:szCs w:val="18"/>
                                                      </w:rPr>
                                                      <w:br/>
                                                    </w:r>
                                                    <w:r w:rsidRPr="00D54FE2">
                                                      <w:rPr>
                                                        <w:rFonts w:ascii="Arial Narrow" w:hAnsi="Arial Narrow" w:cs="Arial"/>
                                                        <w:sz w:val="16"/>
                                                        <w:szCs w:val="18"/>
                                                      </w:rPr>
                                                      <w:t>(Idź do kroku 3)</w:t>
                                                    </w:r>
                                                  </w:p>
                                                </w:txbxContent>
                                              </v:textbox>
                                            </v:shape>
                                          </v:group>
                                          <v:shape id="Pole tekstowe 2" o:spid="_x0000_s1105" type="#_x0000_t202" style="position:absolute;left:48090;top:1735;width:148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0csYA&#10;AADcAAAADwAAAGRycy9kb3ducmV2LnhtbESPX2vCQBDE34V+h2OFvunFKG2JnlIqrUKf/EPp45pb&#10;k9jcXshtNX57r1DwcZiZ3zCzRedqdaY2VJ4NjIYJKOLc24oLA/vd++AFVBBki7VnMnClAIv5Q2+G&#10;mfUX3tB5K4WKEA4ZGihFmkzrkJfkMAx9Qxy9o28dSpRtoW2Llwh3tU6T5Ek7rDgulNjQW0n5z/bX&#10;GTgdrqt0H5afJ5mMjzv5ev5efhyMeex3r1NQQp3cw//ttTUwHqXwdyYe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0csYAAADcAAAADwAAAAAAAAAAAAAAAACYAgAAZHJz&#10;L2Rvd25yZXYueG1sUEsFBgAAAAAEAAQA9QAAAIsDAAAAAA==&#10;" filled="f" stroked="f">
                                            <v:textbox inset="1mm,1mm,1mm,1mm">
                                              <w:txbxContent>
                                                <w:p w14:paraId="29CE301C"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2</w:t>
                                                  </w:r>
                                                </w:p>
                                              </w:txbxContent>
                                            </v:textbox>
                                          </v:shape>
                                        </v:group>
                                        <v:shape id="Pole tekstowe 2" o:spid="_x0000_s1106" type="#_x0000_t202" style="position:absolute;left:34417;top:7112;width:1481;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6cYA&#10;AADcAAAADwAAAGRycy9kb3ducmV2LnhtbESPX2vCQBDE3wv9DscKfasXjbQlekqptAo++YfSxzW3&#10;JrG5vZDbavz2nlDwcZiZ3zCTWedqdaI2VJ4NDPoJKOLc24oLA7vt5/MbqCDIFmvPZOBCAWbTx4cJ&#10;ZtafeU2njRQqQjhkaKAUaTKtQ16Sw9D3DXH0Dr51KFG2hbYtniPc1XqYJC/aYcVxocSGPkrKfzd/&#10;zsBxf1kMd2G+OsooPWzl+/Vn/rU35qnXvY9BCXVyD/+3l9ZAOkjhdiYeAT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6cYAAADcAAAADwAAAAAAAAAAAAAAAACYAgAAZHJz&#10;L2Rvd25yZXYueG1sUEsFBgAAAAAEAAQA9QAAAIsDAAAAAA==&#10;" filled="f" stroked="f">
                                          <v:textbox inset="1mm,1mm,1mm,1mm">
                                            <w:txbxContent>
                                              <w:p w14:paraId="4FEDC3B7"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3</w:t>
                                                </w:r>
                                              </w:p>
                                            </w:txbxContent>
                                          </v:textbox>
                                        </v:shape>
                                      </v:group>
                                      <v:shape id="Pole tekstowe 2" o:spid="_x0000_s1107" type="#_x0000_t202" style="position:absolute;left:43307;top:9017;width:1629;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ncYA&#10;AADcAAAADwAAAGRycy9kb3ducmV2LnhtbESPS2sCQRCE7wH/w9CCtzjrg0RWRwmKSSAnH4jHdqfd&#10;XbPTs+y0uv77TCCQY1FVX1GzResqdaMmlJ4NDPoJKOLM25JzA/vd+nkCKgiyxcozGXhQgMW88zTD&#10;1Po7b+i2lVxFCIcUDRQidap1yApyGPq+Jo7e2TcOJcom17bBe4S7Sg+T5EU7LDkuFFjTsqDse3t1&#10;Bi6nx8dwH1ZfFxmPzjs5vB5X7ydjet32bQpKqJX/8F/70xoYDcbweyYe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YJncYAAADcAAAADwAAAAAAAAAAAAAAAACYAgAAZHJz&#10;L2Rvd25yZXYueG1sUEsFBgAAAAAEAAQA9QAAAIsDAAAAAA==&#10;" filled="f" stroked="f">
                                        <v:textbox inset="1mm,1mm,1mm,1mm">
                                          <w:txbxContent>
                                            <w:p w14:paraId="3C8F8FC5"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4</w:t>
                                              </w:r>
                                            </w:p>
                                          </w:txbxContent>
                                        </v:textbox>
                                      </v:shape>
                                    </v:group>
                                    <v:shape id="Pole tekstowe 2" o:spid="_x0000_s1108" type="#_x0000_t202" style="position:absolute;left:36068;top:13080;width:15790;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BsYA&#10;AADcAAAADwAAAGRycy9kb3ducmV2LnhtbESPQWvCQBSE7wX/w/IEb3WjtlWiq5SKbcFTVcTjM/tM&#10;otm3Ifuq8d93C4Ueh5n5hpktWlepKzWh9Gxg0E9AEWfelpwb2G1XjxNQQZAtVp7JwJ0CLOadhxmm&#10;1t/4i64byVWEcEjRQCFSp1qHrCCHoe9r4uidfONQomxybRu8Rbir9DBJXrTDkuNCgTW9FZRdNt/O&#10;wPl4/xjuwnJ9lqfRaSv78WH5fjSm121fp6CEWvkP/7U/rYHR4Bl+z8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BsYAAADcAAAADwAAAAAAAAAAAAAAAACYAgAAZHJz&#10;L2Rvd25yZXYueG1sUEsFBgAAAAAEAAQA9QAAAIsDAAAAAA==&#10;" filled="f" stroked="f">
                                      <v:textbox inset="1mm,1mm,1mm,1mm">
                                        <w:txbxContent>
                                          <w:p w14:paraId="7CC5BE62" w14:textId="77777777" w:rsidR="0031506E" w:rsidRPr="00E468FC" w:rsidRDefault="0031506E" w:rsidP="00774924">
                                            <w:pPr>
                                              <w:spacing w:after="0"/>
                                              <w:jc w:val="center"/>
                                              <w:rPr>
                                                <w:rFonts w:ascii="Arial" w:hAnsi="Arial" w:cs="Arial"/>
                                                <w:sz w:val="16"/>
                                                <w:szCs w:val="18"/>
                                              </w:rPr>
                                            </w:pPr>
                                            <w:r>
                                              <w:rPr>
                                                <w:rFonts w:ascii="Arial" w:hAnsi="Arial" w:cs="Arial"/>
                                                <w:sz w:val="16"/>
                                                <w:szCs w:val="18"/>
                                              </w:rPr>
                                              <w:t xml:space="preserve">Ciągłe </w:t>
                                            </w:r>
                                            <w:r w:rsidRPr="000762A7">
                                              <w:rPr>
                                                <w:rFonts w:ascii="Arial" w:hAnsi="Arial" w:cs="Arial"/>
                                                <w:sz w:val="16"/>
                                                <w:szCs w:val="18"/>
                                              </w:rPr>
                                              <w:t>monitor</w:t>
                                            </w:r>
                                            <w:r>
                                              <w:rPr>
                                                <w:rFonts w:ascii="Arial" w:hAnsi="Arial" w:cs="Arial"/>
                                                <w:sz w:val="16"/>
                                                <w:szCs w:val="18"/>
                                              </w:rPr>
                                              <w:t>owanie</w:t>
                                            </w:r>
                                            <w:r w:rsidRPr="000762A7">
                                              <w:rPr>
                                                <w:rFonts w:ascii="Arial" w:hAnsi="Arial" w:cs="Arial"/>
                                                <w:sz w:val="16"/>
                                                <w:szCs w:val="18"/>
                                              </w:rPr>
                                              <w:t xml:space="preserve"> sytuacji</w:t>
                                            </w:r>
                                          </w:p>
                                        </w:txbxContent>
                                      </v:textbox>
                                    </v:shape>
                                  </v:group>
                                  <v:shape id="Pole tekstowe 2" o:spid="_x0000_s1109" type="#_x0000_t202" style="position:absolute;left:35052;top:17018;width:17229;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ccYA&#10;AADcAAAADwAAAGRycy9kb3ducmV2LnhtbESPX2vCQBDE3wv9DscW+lYvarElekpR1IJP/qH4uObW&#10;JDa3F3Jbjd/eE4Q+DjPzG2Y0aV2lztSE0rOBbicBRZx5W3JuYLedv32CCoJssfJMBq4UYDJ+fhph&#10;av2F13TeSK4ihEOKBgqROtU6ZAU5DB1fE0fv6BuHEmWTa9vgJcJdpXtJMtAOS44LBdY0LSj73fw5&#10;A6fDddnbhdnqJO/941Z+PvazxcGY15f2awhKqJX/8KP9bQ30uwO4n4lHQI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ccYAAADcAAAADwAAAAAAAAAAAAAAAACYAgAAZHJz&#10;L2Rvd25yZXYueG1sUEsFBgAAAAAEAAQA9QAAAIsDAAAAAA==&#10;" filled="f" stroked="f">
                                    <v:textbox inset="1mm,1mm,1mm,1mm">
                                      <w:txbxContent>
                                        <w:p w14:paraId="452FC36E" w14:textId="77777777" w:rsidR="0031506E" w:rsidRPr="00B66F61" w:rsidRDefault="0031506E" w:rsidP="00774924">
                                          <w:pPr>
                                            <w:spacing w:after="0"/>
                                            <w:jc w:val="center"/>
                                            <w:rPr>
                                              <w:rFonts w:ascii="Arial" w:hAnsi="Arial" w:cs="Arial"/>
                                              <w:b/>
                                              <w:sz w:val="16"/>
                                              <w:szCs w:val="18"/>
                                            </w:rPr>
                                          </w:pPr>
                                          <w:r w:rsidRPr="00B66F61">
                                            <w:rPr>
                                              <w:rFonts w:ascii="Arial" w:hAnsi="Arial" w:cs="Arial"/>
                                              <w:b/>
                                              <w:sz w:val="16"/>
                                              <w:szCs w:val="18"/>
                                            </w:rPr>
                                            <w:t>Przykłady istotnych informacji</w:t>
                                          </w:r>
                                        </w:p>
                                        <w:p w14:paraId="54692C93" w14:textId="77777777" w:rsidR="0031506E" w:rsidRPr="00B66F61" w:rsidRDefault="0031506E" w:rsidP="00774924">
                                          <w:pPr>
                                            <w:jc w:val="left"/>
                                            <w:rPr>
                                              <w:rFonts w:ascii="Arial" w:hAnsi="Arial" w:cs="Arial"/>
                                              <w:b/>
                                              <w:sz w:val="22"/>
                                            </w:rPr>
                                          </w:pPr>
                                        </w:p>
                                      </w:txbxContent>
                                    </v:textbox>
                                  </v:shape>
                                </v:group>
                                <v:group id="Grupa 317" o:spid="_x0000_s1110" style="position:absolute;left:3132;top:22733;width:13039;height:35348" coordsize="13038,3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Pole tekstowe 2" o:spid="_x0000_s1111" type="#_x0000_t202" style="position:absolute;width:1303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DmMIA&#10;AADcAAAADwAAAGRycy9kb3ducmV2LnhtbERPS2vCQBC+F/wPywi96UYtVaKriNIH9OQD8ThmxySa&#10;nQ3ZqcZ/3z0IPX5879midZW6URNKzwYG/QQUceZtybmB/e6jNwEVBNli5ZkMPCjAYt55mWFq/Z03&#10;dNtKrmIIhxQNFCJ1qnXICnIY+r4mjtzZNw4lwibXtsF7DHeVHibJu3ZYcmwosKZVQdl1++sMXE6P&#10;r+E+rH8u8jY67+QwPq4/T8a8dtvlFJRQK//ip/vbGhgN4tp4Jh4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wOYwgAAANwAAAAPAAAAAAAAAAAAAAAAAJgCAABkcnMvZG93&#10;bnJldi54bWxQSwUGAAAAAAQABAD1AAAAhwMAAAAA&#10;" filled="f" stroked="f">
                                    <v:textbox inset="1mm,1mm,1mm,1mm">
                                      <w:txbxContent>
                                        <w:p w14:paraId="659BD528" w14:textId="77777777" w:rsidR="0031506E" w:rsidRDefault="0031506E" w:rsidP="00774924">
                                          <w:pPr>
                                            <w:spacing w:after="0"/>
                                            <w:jc w:val="left"/>
                                            <w:rPr>
                                              <w:rFonts w:ascii="Arial" w:hAnsi="Arial" w:cs="Arial"/>
                                              <w:sz w:val="16"/>
                                              <w:szCs w:val="18"/>
                                            </w:rPr>
                                          </w:pPr>
                                          <w:r w:rsidRPr="006C58AF">
                                            <w:rPr>
                                              <w:rFonts w:ascii="Arial" w:hAnsi="Arial" w:cs="Arial"/>
                                              <w:b/>
                                              <w:sz w:val="16"/>
                                              <w:szCs w:val="18"/>
                                            </w:rPr>
                                            <w:t>Krok 1</w:t>
                                          </w:r>
                                          <w:r>
                                            <w:rPr>
                                              <w:rFonts w:ascii="Arial" w:hAnsi="Arial" w:cs="Arial"/>
                                              <w:sz w:val="16"/>
                                              <w:szCs w:val="18"/>
                                            </w:rPr>
                                            <w:t>.</w:t>
                                          </w:r>
                                        </w:p>
                                        <w:p w14:paraId="264D52FF" w14:textId="77777777" w:rsidR="0031506E" w:rsidRPr="00B66F61" w:rsidRDefault="0031506E" w:rsidP="00774924">
                                          <w:pPr>
                                            <w:spacing w:after="0"/>
                                            <w:jc w:val="left"/>
                                            <w:rPr>
                                              <w:rFonts w:ascii="Arial" w:hAnsi="Arial" w:cs="Arial"/>
                                              <w:sz w:val="16"/>
                                              <w:szCs w:val="18"/>
                                            </w:rPr>
                                          </w:pPr>
                                          <w:r>
                                            <w:rPr>
                                              <w:rFonts w:ascii="Arial" w:hAnsi="Arial" w:cs="Arial"/>
                                              <w:sz w:val="16"/>
                                              <w:szCs w:val="18"/>
                                            </w:rPr>
                                            <w:t>Przygotowanie</w:t>
                                          </w:r>
                                        </w:p>
                                      </w:txbxContent>
                                    </v:textbox>
                                  </v:shape>
                                  <v:shape id="Pole tekstowe 2" o:spid="_x0000_s1112" type="#_x0000_t202" style="position:absolute;top:10795;width:13036;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mA8YA&#10;AADcAAAADwAAAGRycy9kb3ducmV2LnhtbESPQWvCQBSE7wX/w/IEb3Wjllajq5SKbcFTVcTjM/tM&#10;otm3Ifuq8d93C4Ueh5n5hpktWlepKzWh9Gxg0E9AEWfelpwb2G1Xj2NQQZAtVp7JwJ0CLOadhxmm&#10;1t/4i64byVWEcEjRQCFSp1qHrCCHoe9r4uidfONQomxybRu8Rbir9DBJnrXDkuNCgTW9FZRdNt/O&#10;wPl4/xjuwnJ9lqfRaSv7l8Py/WhMr9u+TkEJtfIf/mt/WgOjwQR+z8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emA8YAAADcAAAADwAAAAAAAAAAAAAAAACYAgAAZHJz&#10;L2Rvd25yZXYueG1sUEsFBgAAAAAEAAQA9QAAAIsDAAAAAA==&#10;" filled="f" stroked="f">
                                    <v:textbox inset="1mm,1mm,1mm,1mm">
                                      <w:txbxContent>
                                        <w:p w14:paraId="66C43212" w14:textId="77777777" w:rsidR="0031506E" w:rsidRDefault="0031506E" w:rsidP="00774924">
                                          <w:pPr>
                                            <w:spacing w:after="0"/>
                                            <w:jc w:val="left"/>
                                            <w:rPr>
                                              <w:rFonts w:ascii="Arial" w:hAnsi="Arial" w:cs="Arial"/>
                                              <w:sz w:val="16"/>
                                              <w:szCs w:val="18"/>
                                            </w:rPr>
                                          </w:pPr>
                                          <w:r>
                                            <w:rPr>
                                              <w:rFonts w:ascii="Arial" w:hAnsi="Arial" w:cs="Arial"/>
                                              <w:b/>
                                              <w:sz w:val="16"/>
                                              <w:szCs w:val="18"/>
                                            </w:rPr>
                                            <w:t>Krok 2</w:t>
                                          </w:r>
                                          <w:r>
                                            <w:rPr>
                                              <w:rFonts w:ascii="Arial" w:hAnsi="Arial" w:cs="Arial"/>
                                              <w:sz w:val="16"/>
                                              <w:szCs w:val="18"/>
                                            </w:rPr>
                                            <w:t>.</w:t>
                                          </w:r>
                                        </w:p>
                                        <w:p w14:paraId="0FC1B7E1" w14:textId="77777777" w:rsidR="0031506E" w:rsidRPr="00B66F61" w:rsidRDefault="0031506E" w:rsidP="00774924">
                                          <w:pPr>
                                            <w:jc w:val="left"/>
                                            <w:rPr>
                                              <w:rFonts w:ascii="Arial" w:hAnsi="Arial" w:cs="Arial"/>
                                              <w:sz w:val="16"/>
                                              <w:szCs w:val="18"/>
                                            </w:rPr>
                                          </w:pPr>
                                          <w:r w:rsidRPr="006C58AF">
                                            <w:rPr>
                                              <w:rFonts w:ascii="Arial" w:hAnsi="Arial" w:cs="Arial"/>
                                              <w:sz w:val="16"/>
                                              <w:szCs w:val="18"/>
                                            </w:rPr>
                                            <w:t xml:space="preserve">Ocena warunków </w:t>
                                          </w:r>
                                          <w:r>
                                            <w:rPr>
                                              <w:rFonts w:ascii="Arial" w:hAnsi="Arial" w:cs="Arial"/>
                                              <w:sz w:val="16"/>
                                              <w:szCs w:val="18"/>
                                            </w:rPr>
                                            <w:t xml:space="preserve">na </w:t>
                                          </w:r>
                                          <w:r w:rsidRPr="006C58AF">
                                            <w:rPr>
                                              <w:rFonts w:ascii="Arial" w:hAnsi="Arial" w:cs="Arial"/>
                                              <w:sz w:val="16"/>
                                              <w:szCs w:val="18"/>
                                            </w:rPr>
                                            <w:t>dro</w:t>
                                          </w:r>
                                          <w:r>
                                            <w:rPr>
                                              <w:rFonts w:ascii="Arial" w:hAnsi="Arial" w:cs="Arial"/>
                                              <w:sz w:val="16"/>
                                              <w:szCs w:val="18"/>
                                            </w:rPr>
                                            <w:t xml:space="preserve">dze </w:t>
                                          </w:r>
                                          <w:r w:rsidRPr="006C58AF">
                                            <w:rPr>
                                              <w:rFonts w:ascii="Arial" w:hAnsi="Arial" w:cs="Arial"/>
                                              <w:sz w:val="16"/>
                                              <w:szCs w:val="18"/>
                                            </w:rPr>
                                            <w:t xml:space="preserve">startowej </w:t>
                                          </w:r>
                                          <w:r>
                                            <w:rPr>
                                              <w:rFonts w:ascii="Arial" w:hAnsi="Arial" w:cs="Arial"/>
                                              <w:sz w:val="16"/>
                                              <w:szCs w:val="18"/>
                                            </w:rPr>
                                            <w:br/>
                                          </w:r>
                                          <w:r w:rsidRPr="006C58AF">
                                            <w:rPr>
                                              <w:rFonts w:ascii="Arial" w:hAnsi="Arial" w:cs="Arial"/>
                                              <w:sz w:val="16"/>
                                              <w:szCs w:val="18"/>
                                            </w:rPr>
                                            <w:t>(osiągi</w:t>
                                          </w:r>
                                          <w:r>
                                            <w:rPr>
                                              <w:rFonts w:ascii="Arial" w:hAnsi="Arial" w:cs="Arial"/>
                                              <w:sz w:val="16"/>
                                              <w:szCs w:val="18"/>
                                            </w:rPr>
                                            <w:t xml:space="preserve"> </w:t>
                                          </w:r>
                                          <w:r w:rsidRPr="006C58AF">
                                            <w:rPr>
                                              <w:rFonts w:ascii="Arial" w:hAnsi="Arial" w:cs="Arial"/>
                                              <w:sz w:val="16"/>
                                              <w:szCs w:val="18"/>
                                            </w:rPr>
                                            <w:t>samolotu)</w:t>
                                          </w:r>
                                        </w:p>
                                      </w:txbxContent>
                                    </v:textbox>
                                  </v:shape>
                                  <v:shape id="Pole tekstowe 2" o:spid="_x0000_s1113" type="#_x0000_t202" style="position:absolute;left:211;top:19346;width:12821;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FI8MA&#10;AADcAAAADwAAAGRycy9kb3ducmV2LnhtbERPTWvCQBC9C/0PyxR6002j2JK6SqlUC54apfQ4Zsck&#10;NjsbsqPGf989CB4f73u26F2jztSF2rOB51ECirjwtubSwG77OXwFFQTZYuOZDFwpwGL+MJhhZv2F&#10;v+mcS6liCIcMDVQibaZ1KCpyGEa+JY7cwXcOJcKu1LbDSwx3jU6TZKod1hwbKmzpo6LiLz85A8f9&#10;dZ3uwnJzlMn4sJWfl9/lam/M02P//gZKqJe7+Ob+sgbGaZwf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HFI8MAAADcAAAADwAAAAAAAAAAAAAAAACYAgAAZHJzL2Rv&#10;d25yZXYueG1sUEsFBgAAAAAEAAQA9QAAAIgDAAAAAA==&#10;" filled="f" stroked="f">
                                    <v:textbox inset="1mm,1mm,1mm,1mm">
                                      <w:txbxContent>
                                        <w:p w14:paraId="4D71A1D9" w14:textId="77777777" w:rsidR="0031506E" w:rsidRDefault="0031506E" w:rsidP="00774924">
                                          <w:pPr>
                                            <w:spacing w:after="0"/>
                                            <w:jc w:val="left"/>
                                            <w:rPr>
                                              <w:rFonts w:ascii="Arial" w:hAnsi="Arial" w:cs="Arial"/>
                                              <w:sz w:val="16"/>
                                              <w:szCs w:val="18"/>
                                            </w:rPr>
                                          </w:pPr>
                                          <w:r>
                                            <w:rPr>
                                              <w:rFonts w:ascii="Arial" w:hAnsi="Arial" w:cs="Arial"/>
                                              <w:b/>
                                              <w:sz w:val="16"/>
                                              <w:szCs w:val="18"/>
                                            </w:rPr>
                                            <w:t>Krok 3</w:t>
                                          </w:r>
                                          <w:r>
                                            <w:rPr>
                                              <w:rFonts w:ascii="Arial" w:hAnsi="Arial" w:cs="Arial"/>
                                              <w:sz w:val="16"/>
                                              <w:szCs w:val="18"/>
                                            </w:rPr>
                                            <w:t>.</w:t>
                                          </w:r>
                                        </w:p>
                                        <w:p w14:paraId="1B5AD78D" w14:textId="77777777" w:rsidR="0031506E" w:rsidRPr="00B66F61" w:rsidRDefault="0031506E" w:rsidP="00774924">
                                          <w:pPr>
                                            <w:jc w:val="left"/>
                                            <w:rPr>
                                              <w:rFonts w:ascii="Arial" w:hAnsi="Arial" w:cs="Arial"/>
                                              <w:sz w:val="16"/>
                                              <w:szCs w:val="18"/>
                                            </w:rPr>
                                          </w:pPr>
                                          <w:r w:rsidRPr="006C58AF">
                                            <w:rPr>
                                              <w:rFonts w:ascii="Arial" w:hAnsi="Arial" w:cs="Arial"/>
                                              <w:sz w:val="16"/>
                                              <w:szCs w:val="18"/>
                                            </w:rPr>
                                            <w:t>Dodatkowa ocena warunków</w:t>
                                          </w:r>
                                          <w:r>
                                            <w:rPr>
                                              <w:rFonts w:ascii="Arial" w:hAnsi="Arial" w:cs="Arial"/>
                                              <w:sz w:val="16"/>
                                              <w:szCs w:val="18"/>
                                            </w:rPr>
                                            <w:br/>
                                          </w:r>
                                          <w:r w:rsidRPr="006C58AF">
                                            <w:rPr>
                                              <w:rFonts w:ascii="Arial" w:hAnsi="Arial" w:cs="Arial"/>
                                              <w:sz w:val="16"/>
                                              <w:szCs w:val="18"/>
                                            </w:rPr>
                                            <w:t>(orientacja sytuacyjna)</w:t>
                                          </w:r>
                                        </w:p>
                                      </w:txbxContent>
                                    </v:textbox>
                                  </v:shape>
                                  <v:shape id="Pole tekstowe 2" o:spid="_x0000_s1114" type="#_x0000_t202" style="position:absolute;left:211;top:31411;width:12825;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guMYA&#10;AADcAAAADwAAAGRycy9kb3ducmV2LnhtbESPX2vCQBDE34V+h2OFvunFKG2JnlIqrUKf/EPp45pb&#10;k9jcXshtNX57r1DwcZiZ3zCzRedqdaY2VJ4NjIYJKOLc24oLA/vd++AFVBBki7VnMnClAIv5Q2+G&#10;mfUX3tB5K4WKEA4ZGihFmkzrkJfkMAx9Qxy9o28dSpRtoW2Llwh3tU6T5Ek7rDgulNjQW0n5z/bX&#10;GTgdrqt0H5afJ5mMjzv5ev5efhyMeex3r1NQQp3cw//ttTUwTkfwdyYe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1guMYAAADcAAAADwAAAAAAAAAAAAAAAACYAgAAZHJz&#10;L2Rvd25yZXYueG1sUEsFBgAAAAAEAAQA9QAAAIsDAAAAAA==&#10;" filled="f" stroked="f">
                                    <v:textbox inset="1mm,1mm,1mm,1mm">
                                      <w:txbxContent>
                                        <w:p w14:paraId="748C42EE" w14:textId="77777777" w:rsidR="0031506E" w:rsidRDefault="0031506E" w:rsidP="00774924">
                                          <w:pPr>
                                            <w:spacing w:after="0"/>
                                            <w:jc w:val="left"/>
                                            <w:rPr>
                                              <w:rFonts w:ascii="Arial" w:hAnsi="Arial" w:cs="Arial"/>
                                              <w:sz w:val="16"/>
                                              <w:szCs w:val="18"/>
                                            </w:rPr>
                                          </w:pPr>
                                          <w:r w:rsidRPr="006C58AF">
                                            <w:rPr>
                                              <w:rFonts w:ascii="Arial" w:hAnsi="Arial" w:cs="Arial"/>
                                              <w:b/>
                                              <w:sz w:val="16"/>
                                              <w:szCs w:val="18"/>
                                            </w:rPr>
                                            <w:t>Krok 4</w:t>
                                          </w:r>
                                          <w:r>
                                            <w:rPr>
                                              <w:rFonts w:ascii="Arial" w:hAnsi="Arial" w:cs="Arial"/>
                                              <w:sz w:val="16"/>
                                              <w:szCs w:val="18"/>
                                            </w:rPr>
                                            <w:t>.</w:t>
                                          </w:r>
                                        </w:p>
                                        <w:p w14:paraId="43F0AACF" w14:textId="77777777" w:rsidR="0031506E" w:rsidRPr="00B66F61" w:rsidRDefault="0031506E" w:rsidP="00774924">
                                          <w:pPr>
                                            <w:spacing w:after="0"/>
                                            <w:jc w:val="left"/>
                                            <w:rPr>
                                              <w:rFonts w:ascii="Arial" w:hAnsi="Arial" w:cs="Arial"/>
                                              <w:sz w:val="16"/>
                                              <w:szCs w:val="18"/>
                                            </w:rPr>
                                          </w:pPr>
                                          <w:r>
                                            <w:rPr>
                                              <w:rFonts w:ascii="Arial" w:hAnsi="Arial" w:cs="Arial"/>
                                              <w:sz w:val="16"/>
                                              <w:szCs w:val="18"/>
                                            </w:rPr>
                                            <w:t>Raportowanie</w:t>
                                          </w:r>
                                        </w:p>
                                      </w:txbxContent>
                                    </v:textbox>
                                  </v:shape>
                                </v:group>
                              </v:group>
                              <v:shape id="Pole tekstowe 2" o:spid="_x0000_s1115" type="#_x0000_t202" style="position:absolute;left:17060;top:23410;width:15790;height:8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8YA&#10;AADcAAAADwAAAGRycy9kb3ducmV2LnhtbESPX2vCQBDE3wv9DscKfasXo7QSPaVUWoU++Qfxcc2t&#10;SWxuL+S2Gr+9Vyj0cZiZ3zDTeedqdaE2VJ4NDPoJKOLc24oLA7vtx/MYVBBki7VnMnCjAPPZ48MU&#10;M+uvvKbLRgoVIRwyNFCKNJnWIS/JYej7hjh6J986lCjbQtsWrxHuap0myYt2WHFcKLGh95Ly782P&#10;M3A+3pbpLiy+zjIanrayfz0sPo/GPPW6twkooU7+w3/tlTUwTFP4PROP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z8YAAADcAAAADwAAAAAAAAAAAAAAAACYAgAAZHJz&#10;L2Rvd25yZXYueG1sUEsFBgAAAAAEAAQA9QAAAIsDAAAAAA==&#10;" filled="f" stroked="f">
                                <v:textbox inset="1mm,1mm,1mm,1mm">
                                  <w:txbxContent>
                                    <w:p w14:paraId="56BE2341"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aktualnej informacji</w:t>
                                      </w:r>
                                    </w:p>
                                    <w:p w14:paraId="575B5D70"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Współpraca z pozostałymi zaangażowanymi podmiotami</w:t>
                                      </w:r>
                                    </w:p>
                                    <w:p w14:paraId="671C86F3"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Otrzymanie zgody na zajęcie drogi startowej</w:t>
                                      </w:r>
                                    </w:p>
                                  </w:txbxContent>
                                </v:textbox>
                              </v:shape>
                            </v:group>
                            <v:shape id="Pole tekstowe 2" o:spid="_x0000_s1116" type="#_x0000_t202" style="position:absolute;left:17060;top:33989;width:1579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bVMYA&#10;AADcAAAADwAAAGRycy9kb3ducmV2LnhtbESPX2vCQBDE3wt+h2OFvtWLSakl9ZRSqS30yT+UPq65&#10;NYnm9kJu1fjte4WCj8PM/IaZznvXqDN1ofZsYDxKQBEX3tZcGthu3h+eQQVBtth4JgNXCjCfDe6m&#10;mFt/4RWd11KqCOGQo4FKpM21DkVFDsPIt8TR2/vOoUTZldp2eIlw1+g0SZ60w5rjQoUtvVVUHNcn&#10;Z+Cwu36k27D4Oshjtt/I9+RnsdwZcz/sX19ACfVyC/+3P62BLM3g70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bVMYAAADcAAAADwAAAAAAAAAAAAAAAACYAgAAZHJz&#10;L2Rvd25yZXYueG1sUEsFBgAAAAAEAAQA9QAAAIsDAAAAAA==&#10;" filled="f" stroked="f">
                              <v:textbox inset="1mm,1mm,1mm,1mm">
                                <w:txbxContent>
                                  <w:p w14:paraId="4BEC08DA"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danych dotyczących każdej 1/3 długości drogi startowej</w:t>
                                    </w:r>
                                  </w:p>
                                  <w:p w14:paraId="391C7773"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zebranych danych i przekształcenie w informację</w:t>
                                    </w:r>
                                  </w:p>
                                </w:txbxContent>
                              </v:textbox>
                            </v:shape>
                          </v:group>
                          <v:shape id="Pole tekstowe 2" o:spid="_x0000_s1117" type="#_x0000_t202" style="position:absolute;left:17337;top:42695;width:15960;height:9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IMYA&#10;AADcAAAADwAAAGRycy9kb3ducmV2LnhtbESPQWvCQBSE74X+h+UVvNWNUapEVxHFttBTVUqPz+wz&#10;iWbfhuxT47/vFgo9DjPzDTNbdK5WV2pD5dnAoJ+AIs69rbgwsN9tnieggiBbrD2TgTsFWMwfH2aY&#10;WX/jT7pupVARwiFDA6VIk2kd8pIchr5viKN39K1DibIttG3xFuGu1mmSvGiHFceFEhtalZSftxdn&#10;4HS4v6X7sP44yWh43MnX+Hv9ejCm99Qtp6CEOvkP/7XfrYFhOoL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rDIMYAAADcAAAADwAAAAAAAAAAAAAAAACYAgAAZHJz&#10;L2Rvd25yZXYueG1sUEsFBgAAAAAEAAQA9QAAAIsDAAAAAA==&#10;" filled="f" stroked="f">
                            <v:textbox inset="1mm,1mm,1mm,1mm">
                              <w:txbxContent>
                                <w:p w14:paraId="10984CBF"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dodatkowych danych dot. drogi startowej</w:t>
                                  </w:r>
                                </w:p>
                                <w:p w14:paraId="3DC4F0F6"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Zebranie danych dot. dróg kołowania i płyty postojowej</w:t>
                                  </w:r>
                                </w:p>
                                <w:p w14:paraId="475CE256" w14:textId="77777777" w:rsidR="0031506E" w:rsidRPr="00D54FE2" w:rsidRDefault="0031506E" w:rsidP="00774924">
                                  <w:pPr>
                                    <w:pStyle w:val="Akapitzlist"/>
                                    <w:numPr>
                                      <w:ilvl w:val="0"/>
                                      <w:numId w:val="164"/>
                                    </w:numPr>
                                    <w:spacing w:after="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Ocena zgromadzonych danych oraz przekształcenie ich w informację</w:t>
                                  </w:r>
                                </w:p>
                              </w:txbxContent>
                            </v:textbox>
                          </v:shape>
                        </v:group>
                        <v:shape id="Pole tekstowe 2" o:spid="_x0000_s1118" type="#_x0000_t202" style="position:absolute;left:17060;top:53948;width:15790;height:6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mu8cA&#10;AADcAAAADwAAAGRycy9kb3ducmV2LnhtbESPX2vCQBDE3wv9DscKfasXo20lekqptBZ88g/i45pb&#10;k9jcXshtNX77XqHQx2FmfsNM552r1YXaUHk2MOgnoIhzbysuDOy2749jUEGQLdaeycCNAsxn93dT&#10;zKy/8pouGylUhHDI0EAp0mRah7wkh6HvG+LonXzrUKJsC21bvEa4q3WaJM/aYcVxocSG3krKvzbf&#10;zsD5eFumu7BYnWU0PG1l/3JYfByNeeh1rxNQQp38h//an9bAMH2C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GZrvHAAAA3AAAAA8AAAAAAAAAAAAAAAAAmAIAAGRy&#10;cy9kb3ducmV2LnhtbFBLBQYAAAAABAAEAPUAAACMAwAAAAA=&#10;" filled="f" stroked="f">
                          <v:textbox inset="1mm,1mm,1mm,1mm">
                            <w:txbxContent>
                              <w:p w14:paraId="7E225397"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Opracowanie zebranych informacji w danych w określonej kolejności RCR</w:t>
                                </w:r>
                              </w:p>
                              <w:p w14:paraId="05EDCA76" w14:textId="77777777" w:rsidR="0031506E" w:rsidRPr="00D54FE2"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D54FE2">
                                  <w:rPr>
                                    <w:rFonts w:ascii="Arial Narrow" w:hAnsi="Arial Narrow" w:cs="Arial"/>
                                    <w:sz w:val="16"/>
                                    <w:szCs w:val="18"/>
                                  </w:rPr>
                                  <w:t>Opublikowanie RCR</w:t>
                                </w:r>
                              </w:p>
                            </w:txbxContent>
                          </v:textbox>
                        </v:shape>
                      </v:group>
                      <v:shape id="Pole tekstowe 2" o:spid="_x0000_s1119" type="#_x0000_t202" style="position:absolute;left:35633;top:19673;width:16648;height:8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4zMYA&#10;AADcAAAADwAAAGRycy9kb3ducmV2LnhtbESPX2vCQBDE3wt+h2OFvtWLsdgSPaVU+gd8qor4uObW&#10;JDa3F3Jbjd/eE4Q+DjPzG2Y671ytTtSGyrOB4SABRZx7W3FhYLP+eHoFFQTZYu2ZDFwowHzWe5hi&#10;Zv2Zf+i0kkJFCIcMDZQiTaZ1yEtyGAa+IY7ewbcOJcq20LbFc4S7WqdJMtYOK44LJTb0XlL+u/pz&#10;Bo77y1e6CYvlUZ5Hh7VsX3aLz70xj/3ubQJKqJP/8L39bQ2M0j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4zMYAAADcAAAADwAAAAAAAAAAAAAAAACYAgAAZHJz&#10;L2Rvd25yZXYueG1sUEsFBgAAAAAEAAQA9QAAAIsDAAAAAA==&#10;" filled="f" stroked="f">
                        <v:textbox inset="1mm,1mm,1mm,1mm">
                          <w:txbxContent>
                            <w:p w14:paraId="613AD005"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Ostatni RCR</w:t>
                              </w:r>
                            </w:p>
                            <w:p w14:paraId="284B4C46"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Istotne zmiany</w:t>
                              </w:r>
                            </w:p>
                            <w:p w14:paraId="6BB9E7F4"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Istotne NOTAM-y</w:t>
                              </w:r>
                            </w:p>
                            <w:p w14:paraId="56046344"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AIREP-y</w:t>
                              </w:r>
                            </w:p>
                            <w:p w14:paraId="016109A3" w14:textId="77777777" w:rsidR="0031506E" w:rsidRPr="003F46F8"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Przeważające warunki pogodowe</w:t>
                              </w:r>
                            </w:p>
                            <w:p w14:paraId="02BB7534" w14:textId="77777777" w:rsidR="0031506E" w:rsidRPr="003F46F8" w:rsidRDefault="0031506E" w:rsidP="00774924">
                              <w:pPr>
                                <w:pStyle w:val="Akapitzlist"/>
                                <w:numPr>
                                  <w:ilvl w:val="0"/>
                                  <w:numId w:val="164"/>
                                </w:numPr>
                                <w:spacing w:after="0" w:line="240"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Wykonane zabiegi na DS</w:t>
                              </w:r>
                            </w:p>
                          </w:txbxContent>
                        </v:textbox>
                      </v:shape>
                    </v:group>
                    <v:shape id="Pole tekstowe 2" o:spid="_x0000_s1120" type="#_x0000_t202" style="position:absolute;left:35467;top:29113;width:17230;height:1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V8YA&#10;AADcAAAADwAAAGRycy9kb3ducmV2LnhtbESPQWvCQBSE74X+h+UVvNVNY9ESXUUU24KnqhSPz+wz&#10;ic2+DdlXjf++Kwg9DjPzDTOZda5WZ2pD5dnASz8BRZx7W3FhYLddPb+BCoJssfZMBq4UYDZ9fJhg&#10;Zv2Fv+i8kUJFCIcMDZQiTaZ1yEtyGPq+IY7e0bcOJcq20LbFS4S7WqdJMtQOK44LJTa0KCn/2fw6&#10;A6fD9SPdheX6JK+D41a+R/vl+8GY3lM3H4MS6uQ/fG9/WgODdAS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dV8YAAADcAAAADwAAAAAAAAAAAAAAAACYAgAAZHJz&#10;L2Rvd25yZXYueG1sUEsFBgAAAAAEAAQA9QAAAIsDAAAAAA==&#10;" filled="f" stroked="f">
                      <v:textbox inset="1mm,1mm,1mm,1mm">
                        <w:txbxContent>
                          <w:p w14:paraId="5409BCB6"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Obserwacje wzorkowe</w:t>
                            </w:r>
                          </w:p>
                          <w:p w14:paraId="14997F4A"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 xml:space="preserve">Pomiary </w:t>
                            </w:r>
                          </w:p>
                          <w:p w14:paraId="5FB5064F"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Ocena rodzaju zanieczyszczenia, głębokości, pokrycia</w:t>
                            </w:r>
                          </w:p>
                          <w:p w14:paraId="3EBFE907" w14:textId="77777777"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Zastosowanie kryteriów obniżających/</w:t>
                            </w:r>
                            <w:r>
                              <w:rPr>
                                <w:rFonts w:ascii="Arial Narrow" w:hAnsi="Arial Narrow" w:cs="Arial"/>
                                <w:sz w:val="16"/>
                                <w:szCs w:val="18"/>
                              </w:rPr>
                              <w:t xml:space="preserve"> </w:t>
                            </w:r>
                            <w:r w:rsidRPr="00CE712A">
                              <w:rPr>
                                <w:rFonts w:ascii="Arial Narrow" w:hAnsi="Arial Narrow" w:cs="Arial"/>
                                <w:sz w:val="16"/>
                                <w:szCs w:val="18"/>
                              </w:rPr>
                              <w:t>zwiększających RWYCC</w:t>
                            </w:r>
                          </w:p>
                          <w:p w14:paraId="635B93B2" w14:textId="36B60FC0" w:rsidR="0031506E" w:rsidRPr="00CE712A" w:rsidRDefault="0031506E" w:rsidP="00774924">
                            <w:pPr>
                              <w:pStyle w:val="Akapitzlist"/>
                              <w:numPr>
                                <w:ilvl w:val="0"/>
                                <w:numId w:val="164"/>
                              </w:numPr>
                              <w:spacing w:after="20" w:line="240" w:lineRule="auto"/>
                              <w:ind w:left="227" w:hanging="227"/>
                              <w:contextualSpacing w:val="0"/>
                              <w:jc w:val="left"/>
                              <w:rPr>
                                <w:rFonts w:ascii="Arial Narrow" w:hAnsi="Arial Narrow" w:cs="Arial"/>
                                <w:sz w:val="16"/>
                                <w:szCs w:val="18"/>
                              </w:rPr>
                            </w:pPr>
                            <w:r w:rsidRPr="00CE712A">
                              <w:rPr>
                                <w:rFonts w:ascii="Arial Narrow" w:hAnsi="Arial Narrow" w:cs="Arial"/>
                                <w:sz w:val="16"/>
                                <w:szCs w:val="18"/>
                              </w:rPr>
                              <w:t xml:space="preserve">Przydzielenie RWYCC dla każdej </w:t>
                            </w:r>
                            <w:r>
                              <w:rPr>
                                <w:rFonts w:ascii="Arial Narrow" w:hAnsi="Arial Narrow" w:cs="Arial"/>
                                <w:sz w:val="16"/>
                                <w:szCs w:val="18"/>
                              </w:rPr>
                              <w:br/>
                            </w:r>
                            <w:r w:rsidRPr="00CE712A">
                              <w:rPr>
                                <w:rFonts w:ascii="Arial Narrow" w:hAnsi="Arial Narrow" w:cs="Arial"/>
                                <w:sz w:val="16"/>
                                <w:szCs w:val="18"/>
                              </w:rPr>
                              <w:t>1/3 dł. DS</w:t>
                            </w:r>
                            <w:r w:rsidRPr="004A129B">
                              <w:rPr>
                                <w:rFonts w:ascii="Arial Narrow" w:hAnsi="Arial Narrow" w:cs="Arial"/>
                                <w:sz w:val="16"/>
                                <w:szCs w:val="18"/>
                              </w:rPr>
                              <w:t>. (patrz: ogólny proces schematu działania RCAM)</w:t>
                            </w:r>
                          </w:p>
                        </w:txbxContent>
                      </v:textbox>
                    </v:shape>
                  </v:group>
                  <v:shape id="Pole tekstowe 2" o:spid="_x0000_s1121" type="#_x0000_t202" style="position:absolute;left:35898;top:42102;width:16383;height:1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JJcMA&#10;AADcAAAADwAAAGRycy9kb3ducmV2LnhtbERPTWvCQBC9C/0PyxR6002j2JK6SqlUC54apfQ4Zsck&#10;NjsbsqPGf989CB4f73u26F2jztSF2rOB51ECirjwtubSwG77OXwFFQTZYuOZDFwpwGL+MJhhZv2F&#10;v+mcS6liCIcMDVQibaZ1KCpyGEa+JY7cwXcOJcKu1LbDSwx3jU6TZKod1hwbKmzpo6LiLz85A8f9&#10;dZ3uwnJzlMn4sJWfl9/lam/M02P//gZKqJe7+Ob+sgbGaVwb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JJcMAAADcAAAADwAAAAAAAAAAAAAAAACYAgAAZHJzL2Rv&#10;d25yZXYueG1sUEsFBgAAAAAEAAQA9QAAAIgDAAAAAA==&#10;" filled="f" stroked="f">
                    <v:textbox inset="1mm,1mm,1mm,1mm">
                      <w:txbxContent>
                        <w:p w14:paraId="274240AF"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Obserwacje wzorkowe</w:t>
                          </w:r>
                        </w:p>
                        <w:p w14:paraId="33B84B06"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Pomiary</w:t>
                          </w:r>
                        </w:p>
                        <w:p w14:paraId="4022E9AA"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Nawiany śnieg</w:t>
                          </w:r>
                        </w:p>
                        <w:p w14:paraId="166AF959"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Chemiczny zabieg na DS</w:t>
                          </w:r>
                        </w:p>
                        <w:p w14:paraId="20EC95F6"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Luźny piasek na DS</w:t>
                          </w:r>
                        </w:p>
                        <w:p w14:paraId="2F41D4E9" w14:textId="77777777" w:rsidR="0031506E" w:rsidRPr="003F46F8" w:rsidRDefault="0031506E" w:rsidP="00774924">
                          <w:pPr>
                            <w:pStyle w:val="Akapitzlist"/>
                            <w:numPr>
                              <w:ilvl w:val="0"/>
                              <w:numId w:val="164"/>
                            </w:numPr>
                            <w:spacing w:after="2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 xml:space="preserve">Zwały śniegu </w:t>
                          </w:r>
                        </w:p>
                        <w:p w14:paraId="0B91C09F" w14:textId="77777777" w:rsidR="0031506E" w:rsidRPr="003F46F8"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Złe warunki na DS</w:t>
                          </w:r>
                        </w:p>
                        <w:p w14:paraId="71973C4C" w14:textId="77777777" w:rsidR="0031506E" w:rsidRPr="003F46F8" w:rsidRDefault="0031506E" w:rsidP="00774924">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3F46F8">
                            <w:rPr>
                              <w:rFonts w:ascii="Arial Narrow" w:hAnsi="Arial Narrow" w:cs="Arial"/>
                              <w:sz w:val="16"/>
                              <w:szCs w:val="18"/>
                            </w:rPr>
                            <w:t>Złe warunki na drodze kołowania</w:t>
                          </w:r>
                        </w:p>
                      </w:txbxContent>
                    </v:textbox>
                  </v:shape>
                  <v:shape id="Pole tekstowe 2" o:spid="_x0000_s1122" type="#_x0000_t202" style="position:absolute;left:36668;top:53763;width:14224;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svscA&#10;AADcAAAADwAAAGRycy9kb3ducmV2LnhtbESPX2vCQBDE3wv9DscKfasXo7Q1ekqptBZ88g/i45pb&#10;k9jcXshtNX77XqHQx2FmfsNM552r1YXaUHk2MOgnoIhzbysuDOy2748voIIgW6w9k4EbBZjP7u+m&#10;mFl/5TVdNlKoCOGQoYFSpMm0DnlJDkPfN8TRO/nWoUTZFtq2eI1wV+s0SZ60w4rjQokNvZWUf22+&#10;nYHz8bZMd2GxOstoeNrK/vmw+Dga89DrXieghDr5D/+1P62BYTqG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LbL7HAAAA3AAAAA8AAAAAAAAAAAAAAAAAmAIAAGRy&#10;cy9kb3ducmV2LnhtbFBLBQYAAAAABAAEAPUAAACMAwAAAAA=&#10;" filled="f" stroked="f">
                    <v:textbox inset="1mm,1mm,1mm,1mm">
                      <w:txbxContent>
                        <w:p w14:paraId="288E20BC" w14:textId="77777777" w:rsidR="0031506E" w:rsidRPr="003F46F8" w:rsidRDefault="0031506E" w:rsidP="00774924">
                          <w:pPr>
                            <w:pStyle w:val="Akapitzlist"/>
                            <w:numPr>
                              <w:ilvl w:val="0"/>
                              <w:numId w:val="164"/>
                            </w:numPr>
                            <w:spacing w:after="20" w:line="240" w:lineRule="auto"/>
                            <w:ind w:left="284" w:hanging="284"/>
                            <w:contextualSpacing w:val="0"/>
                            <w:jc w:val="left"/>
                            <w:rPr>
                              <w:rFonts w:ascii="Arial Narrow" w:hAnsi="Arial Narrow" w:cs="Arial"/>
                              <w:sz w:val="16"/>
                              <w:szCs w:val="18"/>
                            </w:rPr>
                          </w:pPr>
                          <w:r w:rsidRPr="003F46F8">
                            <w:rPr>
                              <w:rFonts w:ascii="Arial Narrow" w:hAnsi="Arial Narrow" w:cs="Arial"/>
                              <w:sz w:val="16"/>
                              <w:szCs w:val="18"/>
                            </w:rPr>
                            <w:t>ATC</w:t>
                          </w:r>
                        </w:p>
                        <w:p w14:paraId="6F8A8A2F" w14:textId="77777777" w:rsidR="0031506E" w:rsidRPr="003F46F8" w:rsidRDefault="0031506E" w:rsidP="00774924">
                          <w:pPr>
                            <w:tabs>
                              <w:tab w:val="left" w:pos="567"/>
                            </w:tabs>
                            <w:spacing w:after="0" w:line="240" w:lineRule="auto"/>
                            <w:ind w:left="568" w:hanging="284"/>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Komunikacja radiowa</w:t>
                          </w:r>
                        </w:p>
                        <w:p w14:paraId="30E42EA0" w14:textId="77777777" w:rsidR="0031506E" w:rsidRPr="003F46F8" w:rsidRDefault="0031506E" w:rsidP="00774924">
                          <w:pPr>
                            <w:tabs>
                              <w:tab w:val="left" w:pos="567"/>
                            </w:tabs>
                            <w:spacing w:after="20" w:line="240" w:lineRule="auto"/>
                            <w:ind w:left="567" w:hanging="283"/>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ATIS</w:t>
                          </w:r>
                        </w:p>
                        <w:p w14:paraId="3CDD8C36" w14:textId="77777777" w:rsidR="0031506E" w:rsidRPr="003F46F8" w:rsidRDefault="0031506E" w:rsidP="00774924">
                          <w:pPr>
                            <w:pStyle w:val="Akapitzlist"/>
                            <w:numPr>
                              <w:ilvl w:val="0"/>
                              <w:numId w:val="164"/>
                            </w:numPr>
                            <w:spacing w:after="0" w:line="240" w:lineRule="auto"/>
                            <w:ind w:left="284" w:hanging="284"/>
                            <w:contextualSpacing w:val="0"/>
                            <w:jc w:val="left"/>
                            <w:rPr>
                              <w:rFonts w:ascii="Arial Narrow" w:hAnsi="Arial Narrow" w:cs="Arial"/>
                              <w:sz w:val="16"/>
                              <w:szCs w:val="18"/>
                            </w:rPr>
                          </w:pPr>
                          <w:r w:rsidRPr="003F46F8">
                            <w:rPr>
                              <w:rFonts w:ascii="Arial Narrow" w:hAnsi="Arial Narrow" w:cs="Arial"/>
                              <w:sz w:val="16"/>
                              <w:szCs w:val="18"/>
                            </w:rPr>
                            <w:t>AIS</w:t>
                          </w:r>
                        </w:p>
                        <w:p w14:paraId="1A58D686" w14:textId="77777777" w:rsidR="0031506E" w:rsidRPr="003F46F8" w:rsidRDefault="0031506E" w:rsidP="00774924">
                          <w:pPr>
                            <w:tabs>
                              <w:tab w:val="left" w:pos="567"/>
                            </w:tabs>
                            <w:spacing w:after="20" w:line="240" w:lineRule="auto"/>
                            <w:ind w:left="567" w:hanging="283"/>
                            <w:jc w:val="left"/>
                            <w:rPr>
                              <w:rFonts w:ascii="Arial Narrow" w:hAnsi="Arial Narrow" w:cs="Arial"/>
                              <w:sz w:val="16"/>
                              <w:szCs w:val="18"/>
                            </w:rPr>
                          </w:pPr>
                          <w:r w:rsidRPr="003F46F8">
                            <w:rPr>
                              <w:rFonts w:ascii="Arial Narrow" w:hAnsi="Arial Narrow" w:cs="Arial"/>
                              <w:sz w:val="16"/>
                              <w:szCs w:val="18"/>
                            </w:rPr>
                            <w:t xml:space="preserve">- </w:t>
                          </w:r>
                          <w:r>
                            <w:rPr>
                              <w:rFonts w:ascii="Arial Narrow" w:hAnsi="Arial Narrow" w:cs="Arial"/>
                              <w:sz w:val="16"/>
                              <w:szCs w:val="18"/>
                            </w:rPr>
                            <w:tab/>
                          </w:r>
                          <w:r w:rsidRPr="003F46F8">
                            <w:rPr>
                              <w:rFonts w:ascii="Arial Narrow" w:hAnsi="Arial Narrow" w:cs="Arial"/>
                              <w:sz w:val="16"/>
                              <w:szCs w:val="18"/>
                            </w:rPr>
                            <w:t>SNOWTAM</w:t>
                          </w:r>
                        </w:p>
                      </w:txbxContent>
                    </v:textbox>
                  </v:shape>
                </v:group>
                <v:shape id="Pole tekstowe 2" o:spid="_x0000_s1123" type="#_x0000_t202" style="position:absolute;left:3354;top:61618;width:48927;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gshcMA&#10;AADcAAAADwAAAGRycy9kb3ducmV2LnhtbERPS2vCQBC+F/wPywi91Y0PqkRXKYqt0JMPxOOYHZPY&#10;7GzITjX+e/dQ6PHje88WravUjZpQejbQ7yWgiDNvS84NHPbrtwmoIMgWK89k4EEBFvPOywxT6++8&#10;pdtOchVDOKRooBCpU61DVpDD0PM1ceQuvnEoETa5tg3eY7ir9CBJ3rXDkmNDgTUtC8p+dr/OwPX8&#10;+Bocwur7KqPhZS/H8Wn1eTbmtdt+TEEJtfIv/nNvrIHhKK6NZ+IR0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gshcMAAADcAAAADwAAAAAAAAAAAAAAAACYAgAAZHJzL2Rv&#10;d25yZXYueG1sUEsFBgAAAAAEAAQA9QAAAIgDAAAAAA==&#10;" filled="f" stroked="f">
                  <v:textbox inset="1mm,1mm,1mm,1mm">
                    <w:txbxContent>
                      <w:p w14:paraId="47D04B82" w14:textId="77777777" w:rsidR="0031506E" w:rsidRPr="00774924" w:rsidRDefault="0031506E" w:rsidP="00774924">
                        <w:pPr>
                          <w:tabs>
                            <w:tab w:val="left" w:pos="567"/>
                          </w:tabs>
                          <w:ind w:left="567" w:hanging="567"/>
                          <w:rPr>
                            <w:rFonts w:ascii="Arial Narrow" w:hAnsi="Arial Narrow" w:cs="Arial"/>
                            <w:sz w:val="16"/>
                            <w:szCs w:val="18"/>
                          </w:rPr>
                        </w:pPr>
                        <w:r w:rsidRPr="00774924">
                          <w:rPr>
                            <w:rFonts w:ascii="Arial Narrow" w:hAnsi="Arial Narrow" w:cs="Arial"/>
                            <w:sz w:val="16"/>
                            <w:szCs w:val="18"/>
                          </w:rPr>
                          <w:t xml:space="preserve"> Uwaga: </w:t>
                        </w:r>
                        <w:r>
                          <w:rPr>
                            <w:rFonts w:ascii="Arial Narrow" w:hAnsi="Arial Narrow" w:cs="Arial"/>
                            <w:sz w:val="16"/>
                            <w:szCs w:val="18"/>
                          </w:rPr>
                          <w:tab/>
                        </w:r>
                        <w:r w:rsidRPr="00774924">
                          <w:rPr>
                            <w:rFonts w:ascii="Arial Narrow" w:hAnsi="Arial Narrow" w:cs="Arial"/>
                            <w:sz w:val="16"/>
                            <w:szCs w:val="18"/>
                          </w:rPr>
                          <w:t>Informacje mogą być obowiązkowe, warunkowe lub opcjonalne. Bez względu na status, jeśli informacje zostaną uznane za istotne dla bezpieczeństwa operacji, terminowa aktualizacja jest obowiązkowa</w:t>
                        </w:r>
                      </w:p>
                      <w:p w14:paraId="1CED8F6C" w14:textId="77777777" w:rsidR="0031506E" w:rsidRPr="00D54FE2" w:rsidRDefault="0031506E" w:rsidP="00774924">
                        <w:pPr>
                          <w:spacing w:after="60" w:line="240" w:lineRule="auto"/>
                          <w:jc w:val="center"/>
                          <w:rPr>
                            <w:rFonts w:ascii="Arial Narrow" w:hAnsi="Arial Narrow" w:cs="Arial"/>
                            <w:sz w:val="16"/>
                            <w:szCs w:val="18"/>
                          </w:rPr>
                        </w:pPr>
                      </w:p>
                    </w:txbxContent>
                  </v:textbox>
                </v:shape>
                <w10:anchorlock/>
              </v:group>
            </w:pict>
          </mc:Fallback>
        </mc:AlternateContent>
      </w:r>
    </w:p>
    <w:p w14:paraId="180485FF" w14:textId="77777777" w:rsidR="003570CB" w:rsidRPr="00553B58" w:rsidRDefault="003570CB" w:rsidP="00CD6E3C">
      <w:pPr>
        <w:spacing w:before="120"/>
        <w:jc w:val="center"/>
        <w:rPr>
          <w:sz w:val="22"/>
        </w:rPr>
      </w:pPr>
      <w:r w:rsidRPr="00553B58">
        <w:rPr>
          <w:sz w:val="22"/>
        </w:rPr>
        <w:t>Rysunek 4-2.  Ogólny proces oceny warunków na drodze startowej</w:t>
      </w:r>
    </w:p>
    <w:p w14:paraId="0095381F" w14:textId="77777777" w:rsidR="00FE3A67" w:rsidRPr="00553B58" w:rsidRDefault="00FE3A67" w:rsidP="00CD6E3C">
      <w:pPr>
        <w:spacing w:after="160" w:line="259" w:lineRule="auto"/>
        <w:jc w:val="left"/>
        <w:rPr>
          <w:b/>
          <w:bCs/>
        </w:rPr>
      </w:pPr>
      <w:r w:rsidRPr="00553B58">
        <w:rPr>
          <w:b/>
          <w:bCs/>
        </w:rPr>
        <w:br w:type="page"/>
      </w:r>
    </w:p>
    <w:p w14:paraId="77969E61" w14:textId="77777777" w:rsidR="00774924" w:rsidRPr="00553B58" w:rsidRDefault="00774924" w:rsidP="00CD6E3C">
      <w:pPr>
        <w:spacing w:after="160" w:line="259" w:lineRule="auto"/>
        <w:jc w:val="left"/>
        <w:rPr>
          <w:b/>
          <w:bCs/>
        </w:rPr>
      </w:pPr>
    </w:p>
    <w:p w14:paraId="6846D404" w14:textId="77777777" w:rsidR="00FE3A67" w:rsidRPr="00553B58" w:rsidRDefault="00774924" w:rsidP="00CD6E3C">
      <w:pPr>
        <w:rPr>
          <w:lang w:val="en-GB"/>
        </w:rPr>
      </w:pPr>
      <w:r w:rsidRPr="00553B58">
        <w:rPr>
          <w:noProof/>
          <w:lang w:eastAsia="pl-PL"/>
        </w:rPr>
        <mc:AlternateContent>
          <mc:Choice Requires="wpg">
            <w:drawing>
              <wp:inline distT="0" distB="0" distL="0" distR="0" wp14:anchorId="0C361900" wp14:editId="27FD5853">
                <wp:extent cx="5759450" cy="3752215"/>
                <wp:effectExtent l="0" t="0" r="0" b="635"/>
                <wp:docPr id="330" name="Grupa 330"/>
                <wp:cNvGraphicFramePr/>
                <a:graphic xmlns:a="http://schemas.openxmlformats.org/drawingml/2006/main">
                  <a:graphicData uri="http://schemas.microsoft.com/office/word/2010/wordprocessingGroup">
                    <wpg:wgp>
                      <wpg:cNvGrpSpPr/>
                      <wpg:grpSpPr>
                        <a:xfrm>
                          <a:off x="0" y="0"/>
                          <a:ext cx="5759450" cy="3752215"/>
                          <a:chOff x="0" y="0"/>
                          <a:chExt cx="5759450" cy="3752215"/>
                        </a:xfrm>
                      </wpg:grpSpPr>
                      <wpg:grpSp>
                        <wpg:cNvPr id="331" name="Grupa 331"/>
                        <wpg:cNvGrpSpPr/>
                        <wpg:grpSpPr>
                          <a:xfrm>
                            <a:off x="0" y="0"/>
                            <a:ext cx="5759450" cy="3752215"/>
                            <a:chOff x="0" y="0"/>
                            <a:chExt cx="5759450" cy="3752215"/>
                          </a:xfrm>
                        </wpg:grpSpPr>
                        <pic:pic xmlns:pic="http://schemas.openxmlformats.org/drawingml/2006/picture">
                          <pic:nvPicPr>
                            <pic:cNvPr id="332" name="Obraz 3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59450" cy="3752215"/>
                            </a:xfrm>
                            <a:prstGeom prst="rect">
                              <a:avLst/>
                            </a:prstGeom>
                          </pic:spPr>
                        </pic:pic>
                        <wpg:grpSp>
                          <wpg:cNvPr id="333" name="Grupa 333"/>
                          <wpg:cNvGrpSpPr/>
                          <wpg:grpSpPr>
                            <a:xfrm>
                              <a:off x="124691" y="106878"/>
                              <a:ext cx="5360999" cy="3333376"/>
                              <a:chOff x="0" y="0"/>
                              <a:chExt cx="5360999" cy="3333376"/>
                            </a:xfrm>
                          </wpg:grpSpPr>
                          <wps:wsp>
                            <wps:cNvPr id="334" name="Pole tekstowe 2"/>
                            <wps:cNvSpPr txBox="1">
                              <a:spLocks noChangeArrowheads="1"/>
                            </wps:cNvSpPr>
                            <wps:spPr bwMode="auto">
                              <a:xfrm>
                                <a:off x="148441" y="498764"/>
                                <a:ext cx="3556000" cy="777833"/>
                              </a:xfrm>
                              <a:prstGeom prst="rect">
                                <a:avLst/>
                              </a:prstGeom>
                              <a:noFill/>
                              <a:ln w="9525">
                                <a:noFill/>
                                <a:miter lim="800000"/>
                                <a:headEnd/>
                                <a:tailEnd/>
                              </a:ln>
                            </wps:spPr>
                            <wps:txbx>
                              <w:txbxContent>
                                <w:p w14:paraId="0B4FB601" w14:textId="77777777" w:rsidR="0031506E" w:rsidRPr="001B7705" w:rsidRDefault="0031506E" w:rsidP="00774924">
                                  <w:pPr>
                                    <w:spacing w:after="60"/>
                                    <w:rPr>
                                      <w:rFonts w:ascii="Arial" w:hAnsi="Arial" w:cs="Arial"/>
                                      <w:sz w:val="16"/>
                                      <w:szCs w:val="18"/>
                                    </w:rPr>
                                  </w:pPr>
                                  <w:r w:rsidRPr="001B7705">
                                    <w:rPr>
                                      <w:rFonts w:ascii="Arial" w:hAnsi="Arial" w:cs="Arial"/>
                                      <w:sz w:val="16"/>
                                      <w:szCs w:val="18"/>
                                    </w:rPr>
                                    <w:t>Idea RCR jest taka, że operator lotniska ocenia warunki na nawierzchni drogi startowej, ilekroć woda, śnieg, błoto pośniegowe, lód lub szadź znajdują się na drodze startowej będącej w użyciu operacyjnym. Dlatego pierwszym krokiem w przypisaniu prawidłowego RWYCC jest ocena istniejących na niej zanieczyszczeń.</w:t>
                                  </w:r>
                                </w:p>
                              </w:txbxContent>
                            </wps:txbx>
                            <wps:bodyPr rot="0" vert="horz" wrap="square" lIns="36000" tIns="36000" rIns="36000" bIns="36000" anchor="t" anchorCtr="0">
                              <a:noAutofit/>
                            </wps:bodyPr>
                          </wps:wsp>
                          <wps:wsp>
                            <wps:cNvPr id="335" name="Pole tekstowe 2"/>
                            <wps:cNvSpPr txBox="1">
                              <a:spLocks noChangeArrowheads="1"/>
                            </wps:cNvSpPr>
                            <wps:spPr bwMode="auto">
                              <a:xfrm>
                                <a:off x="203015" y="1888786"/>
                                <a:ext cx="1477433" cy="674139"/>
                              </a:xfrm>
                              <a:prstGeom prst="rect">
                                <a:avLst/>
                              </a:prstGeom>
                              <a:noFill/>
                              <a:ln w="9525">
                                <a:noFill/>
                                <a:miter lim="800000"/>
                                <a:headEnd/>
                                <a:tailEnd/>
                              </a:ln>
                            </wps:spPr>
                            <wps:txbx>
                              <w:txbxContent>
                                <w:p w14:paraId="5C88DEB3" w14:textId="5DCA69DF"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Czy na którejkolwiek 1/3 </w:t>
                                  </w:r>
                                  <w:r>
                                    <w:rPr>
                                      <w:rFonts w:ascii="Arial Narrow" w:hAnsi="Arial Narrow" w:cs="Arial"/>
                                      <w:sz w:val="18"/>
                                      <w:szCs w:val="18"/>
                                    </w:rPr>
                                    <w:br/>
                                  </w:r>
                                  <w:r w:rsidRPr="00207C2C">
                                    <w:rPr>
                                      <w:rFonts w:ascii="Arial Narrow" w:hAnsi="Arial Narrow" w:cs="Arial"/>
                                      <w:sz w:val="18"/>
                                      <w:szCs w:val="18"/>
                                    </w:rPr>
                                    <w:t>części drogi startowej jest woda, śnieg lub szadź</w:t>
                                  </w:r>
                                  <w:r>
                                    <w:rPr>
                                      <w:rFonts w:ascii="Arial Narrow" w:hAnsi="Arial Narrow" w:cs="Arial"/>
                                      <w:sz w:val="18"/>
                                      <w:szCs w:val="18"/>
                                    </w:rPr>
                                    <w:t xml:space="preserve"> </w:t>
                                  </w:r>
                                  <w:r w:rsidRPr="00207C2C">
                                    <w:rPr>
                                      <w:rFonts w:ascii="Arial Narrow" w:hAnsi="Arial Narrow" w:cs="Arial"/>
                                      <w:sz w:val="18"/>
                                      <w:szCs w:val="18"/>
                                    </w:rPr>
                                    <w:t>?</w:t>
                                  </w:r>
                                </w:p>
                                <w:p w14:paraId="09D4508C"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(w warunkach zimowych)</w:t>
                                  </w:r>
                                </w:p>
                              </w:txbxContent>
                            </wps:txbx>
                            <wps:bodyPr rot="0" vert="horz" wrap="square" lIns="36000" tIns="36000" rIns="36000" bIns="36000" anchor="t" anchorCtr="0">
                              <a:noAutofit/>
                            </wps:bodyPr>
                          </wps:wsp>
                          <wps:wsp>
                            <wps:cNvPr id="336" name="Pole tekstowe 2"/>
                            <wps:cNvSpPr txBox="1">
                              <a:spLocks noChangeArrowheads="1"/>
                            </wps:cNvSpPr>
                            <wps:spPr bwMode="auto">
                              <a:xfrm>
                                <a:off x="2155370" y="2018805"/>
                                <a:ext cx="1477010" cy="672303"/>
                              </a:xfrm>
                              <a:prstGeom prst="rect">
                                <a:avLst/>
                              </a:prstGeom>
                              <a:noFill/>
                              <a:ln w="9525">
                                <a:noFill/>
                                <a:miter lim="800000"/>
                                <a:headEnd/>
                                <a:tailEnd/>
                              </a:ln>
                            </wps:spPr>
                            <wps:txbx>
                              <w:txbxContent>
                                <w:p w14:paraId="1DD2B092"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Czy na którejkolwiek 1/3 </w:t>
                                  </w:r>
                                  <w:r>
                                    <w:rPr>
                                      <w:rFonts w:ascii="Arial Narrow" w:hAnsi="Arial Narrow" w:cs="Arial"/>
                                      <w:sz w:val="18"/>
                                      <w:szCs w:val="18"/>
                                    </w:rPr>
                                    <w:br/>
                                  </w:r>
                                  <w:r w:rsidRPr="00207C2C">
                                    <w:rPr>
                                      <w:rFonts w:ascii="Arial Narrow" w:hAnsi="Arial Narrow" w:cs="Arial"/>
                                      <w:sz w:val="18"/>
                                      <w:szCs w:val="18"/>
                                    </w:rPr>
                                    <w:t>części drogi startowej jest woda?</w:t>
                                  </w:r>
                                </w:p>
                                <w:p w14:paraId="36CC93A7"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(bez związku z warunkami </w:t>
                                  </w:r>
                                  <w:r w:rsidRPr="00207C2C">
                                    <w:rPr>
                                      <w:rFonts w:ascii="Arial Narrow" w:hAnsi="Arial Narrow" w:cs="Arial"/>
                                      <w:sz w:val="18"/>
                                      <w:szCs w:val="18"/>
                                    </w:rPr>
                                    <w:br/>
                                    <w:t>zimowymi)</w:t>
                                  </w:r>
                                </w:p>
                              </w:txbxContent>
                            </wps:txbx>
                            <wps:bodyPr rot="0" vert="horz" wrap="square" lIns="36000" tIns="36000" rIns="36000" bIns="36000" anchor="t" anchorCtr="0">
                              <a:noAutofit/>
                            </wps:bodyPr>
                          </wps:wsp>
                          <wps:wsp>
                            <wps:cNvPr id="339" name="Text Box 216"/>
                            <wps:cNvSpPr txBox="1">
                              <a:spLocks noChangeArrowheads="1"/>
                            </wps:cNvSpPr>
                            <wps:spPr bwMode="auto">
                              <a:xfrm>
                                <a:off x="4215739" y="2018805"/>
                                <a:ext cx="1145260" cy="417195"/>
                              </a:xfrm>
                              <a:prstGeom prst="rect">
                                <a:avLst/>
                              </a:prstGeom>
                              <a:noFill/>
                              <a:ln>
                                <a:noFill/>
                              </a:ln>
                              <a:extLst/>
                            </wps:spPr>
                            <wps:txbx>
                              <w:txbxContent>
                                <w:p w14:paraId="50499A6E" w14:textId="77777777" w:rsidR="0031506E" w:rsidRPr="0070528F" w:rsidRDefault="0031506E" w:rsidP="00774924">
                                  <w:pPr>
                                    <w:spacing w:after="0"/>
                                    <w:jc w:val="center"/>
                                    <w:rPr>
                                      <w:rFonts w:ascii="Arial" w:hAnsi="Arial" w:cs="Arial"/>
                                      <w:sz w:val="18"/>
                                      <w:szCs w:val="18"/>
                                    </w:rPr>
                                  </w:pPr>
                                  <w:r w:rsidRPr="0070528F">
                                    <w:rPr>
                                      <w:rFonts w:ascii="Arial" w:hAnsi="Arial" w:cs="Arial"/>
                                      <w:sz w:val="18"/>
                                      <w:szCs w:val="18"/>
                                    </w:rPr>
                                    <w:t>Brak konieczności wydawania raportu</w:t>
                                  </w:r>
                                </w:p>
                              </w:txbxContent>
                            </wps:txbx>
                            <wps:bodyPr rot="0" vert="horz" wrap="square" lIns="91440" tIns="45720" rIns="91440" bIns="45720" anchor="t" anchorCtr="0" upright="1">
                              <a:noAutofit/>
                            </wps:bodyPr>
                          </wps:wsp>
                          <wps:wsp>
                            <wps:cNvPr id="342" name="Text Box 209"/>
                            <wps:cNvSpPr txBox="1">
                              <a:spLocks noChangeArrowheads="1"/>
                            </wps:cNvSpPr>
                            <wps:spPr bwMode="auto">
                              <a:xfrm>
                                <a:off x="403761" y="3099460"/>
                                <a:ext cx="1118870" cy="233916"/>
                              </a:xfrm>
                              <a:prstGeom prst="rect">
                                <a:avLst/>
                              </a:prstGeom>
                              <a:noFill/>
                              <a:ln>
                                <a:noFill/>
                              </a:ln>
                              <a:extLst/>
                            </wps:spPr>
                            <wps:txbx>
                              <w:txbxContent>
                                <w:p w14:paraId="14078B01" w14:textId="77777777" w:rsidR="0031506E" w:rsidRPr="0070528F" w:rsidRDefault="0031506E" w:rsidP="00774924">
                                  <w:pPr>
                                    <w:spacing w:after="60"/>
                                    <w:jc w:val="center"/>
                                    <w:rPr>
                                      <w:rFonts w:ascii="Arial" w:hAnsi="Arial" w:cs="Arial"/>
                                      <w:sz w:val="18"/>
                                      <w:szCs w:val="18"/>
                                    </w:rPr>
                                  </w:pPr>
                                  <w:r w:rsidRPr="0070528F">
                                    <w:rPr>
                                      <w:rFonts w:ascii="Arial" w:hAnsi="Arial" w:cs="Arial"/>
                                      <w:sz w:val="18"/>
                                      <w:szCs w:val="18"/>
                                    </w:rPr>
                                    <w:t>Patrz schemat A</w:t>
                                  </w:r>
                                </w:p>
                              </w:txbxContent>
                            </wps:txbx>
                            <wps:bodyPr rot="0" vert="horz" wrap="square" lIns="91440" tIns="45720" rIns="91440" bIns="45720" anchor="t" anchorCtr="0" upright="1">
                              <a:noAutofit/>
                            </wps:bodyPr>
                          </wps:wsp>
                          <wps:wsp>
                            <wps:cNvPr id="343" name="Text Box 209"/>
                            <wps:cNvSpPr txBox="1">
                              <a:spLocks noChangeArrowheads="1"/>
                            </wps:cNvSpPr>
                            <wps:spPr bwMode="auto">
                              <a:xfrm>
                                <a:off x="2262249" y="3099460"/>
                                <a:ext cx="1118870" cy="233916"/>
                              </a:xfrm>
                              <a:prstGeom prst="rect">
                                <a:avLst/>
                              </a:prstGeom>
                              <a:noFill/>
                              <a:ln>
                                <a:noFill/>
                              </a:ln>
                              <a:extLst/>
                            </wps:spPr>
                            <wps:txbx>
                              <w:txbxContent>
                                <w:p w14:paraId="586AD856" w14:textId="77777777" w:rsidR="0031506E" w:rsidRPr="0070528F" w:rsidRDefault="0031506E" w:rsidP="00774924">
                                  <w:pPr>
                                    <w:spacing w:after="60"/>
                                    <w:jc w:val="center"/>
                                    <w:rPr>
                                      <w:rFonts w:ascii="Arial" w:hAnsi="Arial" w:cs="Arial"/>
                                      <w:sz w:val="18"/>
                                      <w:szCs w:val="18"/>
                                    </w:rPr>
                                  </w:pPr>
                                  <w:r w:rsidRPr="0070528F">
                                    <w:rPr>
                                      <w:rFonts w:ascii="Arial" w:hAnsi="Arial" w:cs="Arial"/>
                                      <w:sz w:val="18"/>
                                      <w:szCs w:val="18"/>
                                    </w:rPr>
                                    <w:t>Patrz schemat B</w:t>
                                  </w:r>
                                </w:p>
                              </w:txbxContent>
                            </wps:txbx>
                            <wps:bodyPr rot="0" vert="horz" wrap="square" lIns="91440" tIns="45720" rIns="91440" bIns="45720" anchor="t" anchorCtr="0" upright="1">
                              <a:noAutofit/>
                            </wps:bodyPr>
                          </wps:wsp>
                          <wps:wsp>
                            <wps:cNvPr id="344" name="Text Box 216"/>
                            <wps:cNvSpPr txBox="1">
                              <a:spLocks noChangeArrowheads="1"/>
                            </wps:cNvSpPr>
                            <wps:spPr bwMode="auto">
                              <a:xfrm>
                                <a:off x="0" y="0"/>
                                <a:ext cx="2321626" cy="244475"/>
                              </a:xfrm>
                              <a:prstGeom prst="rect">
                                <a:avLst/>
                              </a:prstGeom>
                              <a:noFill/>
                              <a:ln>
                                <a:noFill/>
                              </a:ln>
                              <a:extLst/>
                            </wps:spPr>
                            <wps:txbx>
                              <w:txbxContent>
                                <w:p w14:paraId="3BAADA11" w14:textId="77777777" w:rsidR="0031506E" w:rsidRPr="001971B3" w:rsidRDefault="0031506E" w:rsidP="00774924">
                                  <w:pPr>
                                    <w:tabs>
                                      <w:tab w:val="left" w:pos="851"/>
                                    </w:tabs>
                                    <w:ind w:left="851" w:hanging="851"/>
                                    <w:jc w:val="left"/>
                                    <w:rPr>
                                      <w:rFonts w:ascii="Arial" w:hAnsi="Arial" w:cs="Arial"/>
                                      <w:sz w:val="18"/>
                                      <w:szCs w:val="18"/>
                                    </w:rPr>
                                  </w:pPr>
                                  <w:r w:rsidRPr="001971B3">
                                    <w:rPr>
                                      <w:rFonts w:ascii="Arial" w:hAnsi="Arial" w:cs="Arial"/>
                                      <w:b/>
                                      <w:sz w:val="18"/>
                                      <w:szCs w:val="16"/>
                                    </w:rPr>
                                    <w:t xml:space="preserve">Krok 1: </w:t>
                                  </w:r>
                                  <w:r>
                                    <w:rPr>
                                      <w:rFonts w:ascii="Arial" w:hAnsi="Arial" w:cs="Arial"/>
                                      <w:b/>
                                      <w:sz w:val="18"/>
                                      <w:szCs w:val="16"/>
                                    </w:rPr>
                                    <w:tab/>
                                  </w:r>
                                  <w:r w:rsidRPr="001971B3">
                                    <w:rPr>
                                      <w:rFonts w:ascii="Arial" w:hAnsi="Arial" w:cs="Arial"/>
                                      <w:b/>
                                      <w:sz w:val="18"/>
                                      <w:szCs w:val="16"/>
                                    </w:rPr>
                                    <w:t>Zastosowanie RCAM</w:t>
                                  </w:r>
                                </w:p>
                              </w:txbxContent>
                            </wps:txbx>
                            <wps:bodyPr rot="0" vert="horz" wrap="square" lIns="91440" tIns="45720" rIns="91440" bIns="45720" anchor="t" anchorCtr="0" upright="1">
                              <a:noAutofit/>
                            </wps:bodyPr>
                          </wps:wsp>
                          <wps:wsp>
                            <wps:cNvPr id="345" name="Text Box 216"/>
                            <wps:cNvSpPr txBox="1">
                              <a:spLocks noChangeArrowheads="1"/>
                            </wps:cNvSpPr>
                            <wps:spPr bwMode="auto">
                              <a:xfrm>
                                <a:off x="4292929" y="172192"/>
                                <a:ext cx="1068070" cy="417195"/>
                              </a:xfrm>
                              <a:prstGeom prst="rect">
                                <a:avLst/>
                              </a:prstGeom>
                              <a:noFill/>
                              <a:ln>
                                <a:noFill/>
                              </a:ln>
                              <a:extLst/>
                            </wps:spPr>
                            <wps:txbx>
                              <w:txbxContent>
                                <w:p w14:paraId="5948757D" w14:textId="77777777" w:rsidR="0031506E" w:rsidRPr="001971B3" w:rsidRDefault="0031506E" w:rsidP="00774924">
                                  <w:pPr>
                                    <w:jc w:val="center"/>
                                    <w:rPr>
                                      <w:rFonts w:ascii="Arial" w:hAnsi="Arial" w:cs="Arial"/>
                                      <w:b/>
                                      <w:sz w:val="18"/>
                                      <w:szCs w:val="16"/>
                                    </w:rPr>
                                  </w:pPr>
                                  <w:r w:rsidRPr="001971B3">
                                    <w:rPr>
                                      <w:rFonts w:ascii="Arial" w:hAnsi="Arial" w:cs="Arial"/>
                                      <w:b/>
                                      <w:sz w:val="18"/>
                                      <w:szCs w:val="16"/>
                                    </w:rPr>
                                    <w:t>Raportowanie informacji</w:t>
                                  </w:r>
                                </w:p>
                                <w:p w14:paraId="4BD01F8A" w14:textId="77777777" w:rsidR="0031506E" w:rsidRPr="002520A6" w:rsidRDefault="0031506E" w:rsidP="00774924">
                                  <w:pPr>
                                    <w:spacing w:after="60"/>
                                    <w:jc w:val="center"/>
                                    <w:rPr>
                                      <w:rFonts w:ascii="Arial" w:hAnsi="Arial" w:cs="Arial"/>
                                      <w:sz w:val="16"/>
                                      <w:szCs w:val="18"/>
                                    </w:rPr>
                                  </w:pPr>
                                </w:p>
                              </w:txbxContent>
                            </wps:txbx>
                            <wps:bodyPr rot="0" vert="horz" wrap="square" lIns="91440" tIns="45720" rIns="91440" bIns="45720" anchor="t" anchorCtr="0" upright="1">
                              <a:noAutofit/>
                            </wps:bodyPr>
                          </wps:wsp>
                        </wpg:grpSp>
                      </wpg:grpSp>
                      <wps:wsp>
                        <wps:cNvPr id="346" name="Pole tekstowe 2"/>
                        <wps:cNvSpPr txBox="1">
                          <a:spLocks noChangeArrowheads="1"/>
                        </wps:cNvSpPr>
                        <wps:spPr bwMode="auto">
                          <a:xfrm>
                            <a:off x="1911927" y="2066307"/>
                            <a:ext cx="300182" cy="217054"/>
                          </a:xfrm>
                          <a:prstGeom prst="rect">
                            <a:avLst/>
                          </a:prstGeom>
                          <a:noFill/>
                          <a:ln w="9525">
                            <a:noFill/>
                            <a:miter lim="800000"/>
                            <a:headEnd/>
                            <a:tailEnd/>
                          </a:ln>
                        </wps:spPr>
                        <wps:txbx>
                          <w:txbxContent>
                            <w:p w14:paraId="407E8F91" w14:textId="77777777" w:rsidR="0031506E" w:rsidRPr="0070528F" w:rsidRDefault="0031506E" w:rsidP="00774924">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s:wsp>
                        <wps:cNvPr id="347" name="Pole tekstowe 2"/>
                        <wps:cNvSpPr txBox="1">
                          <a:spLocks noChangeArrowheads="1"/>
                        </wps:cNvSpPr>
                        <wps:spPr bwMode="auto">
                          <a:xfrm>
                            <a:off x="3889169" y="2149434"/>
                            <a:ext cx="300182" cy="217054"/>
                          </a:xfrm>
                          <a:prstGeom prst="rect">
                            <a:avLst/>
                          </a:prstGeom>
                          <a:noFill/>
                          <a:ln w="9525">
                            <a:noFill/>
                            <a:miter lim="800000"/>
                            <a:headEnd/>
                            <a:tailEnd/>
                          </a:ln>
                        </wps:spPr>
                        <wps:txbx>
                          <w:txbxContent>
                            <w:p w14:paraId="5C128AB4" w14:textId="77777777" w:rsidR="0031506E" w:rsidRPr="0070528F" w:rsidRDefault="0031506E" w:rsidP="00774924">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g:wgp>
                  </a:graphicData>
                </a:graphic>
              </wp:inline>
            </w:drawing>
          </mc:Choice>
          <mc:Fallback>
            <w:pict>
              <v:group w14:anchorId="0C361900" id="Grupa 330" o:spid="_x0000_s1124" style="width:453.5pt;height:295.45pt;mso-position-horizontal-relative:char;mso-position-vertical-relative:line" coordsize="57594,3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">
                <v:group id="Grupa 331" o:spid="_x0000_s1125" style="position:absolute;width:57594;height:37522" coordsize="57594,3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Obraz 332" o:spid="_x0000_s1126" type="#_x0000_t75" style="position:absolute;width:57594;height:37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c3zDAAAA3AAAAA8AAABkcnMvZG93bnJldi54bWxEj1FrwjAUhd8H/odwhb3NVIUi1ShDUAaD&#10;way+X5u7pltzE5qs7f79Igg+Hs453+FsdqNtRU9daBwrmM8yEMSV0w3XCs7l4WUFIkRkja1jUvBH&#10;AXbbydMGC+0G/qT+FGuRIBwKVGBi9IWUoTJkMcycJ07el+ssxiS7WuoOhwS3rVxkWS4tNpwWDHra&#10;G6p+Tr9WwejbDysPphyO17kvL+95n3+jUs/T8XUNItIYH+F7+00rWC4XcDu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VzfMMAAADcAAAADwAAAAAAAAAAAAAAAACf&#10;AgAAZHJzL2Rvd25yZXYueG1sUEsFBgAAAAAEAAQA9wAAAI8DAAAAAA==&#10;">
                    <v:imagedata r:id="rId28" o:title=""/>
                    <v:path arrowok="t"/>
                  </v:shape>
                  <v:group id="Grupa 333" o:spid="_x0000_s1127" style="position:absolute;left:1246;top:1068;width:53610;height:33334" coordsize="53609,3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ole tekstowe 2" o:spid="_x0000_s1128" type="#_x0000_t202" style="position:absolute;left:1484;top:4987;width:35560;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V/cYA&#10;AADcAAAADwAAAGRycy9kb3ducmV2LnhtbESPQWvCQBSE74X+h+UVvNWNRqpEV5FKtdBTVUqPz+wz&#10;iWbfhuxT47/vFgo9DjPzDTNbdK5WV2pD5dnAoJ+AIs69rbgwsN+9PU9ABUG2WHsmA3cKsJg/Psww&#10;s/7Gn3TdSqEihEOGBkqRJtM65CU5DH3fEEfv6FuHEmVbaNviLcJdrYdJ8qIdVhwXSmzotaT8vL04&#10;A6fDfTPch9XHSUbpcSdf4+/V+mBM76lbTkEJdfIf/mu/WwNpOoL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NV/cYAAADcAAAADwAAAAAAAAAAAAAAAACYAgAAZHJz&#10;L2Rvd25yZXYueG1sUEsFBgAAAAAEAAQA9QAAAIsDAAAAAA==&#10;" filled="f" stroked="f">
                      <v:textbox inset="1mm,1mm,1mm,1mm">
                        <w:txbxContent>
                          <w:p w14:paraId="0B4FB601" w14:textId="77777777" w:rsidR="0031506E" w:rsidRPr="001B7705" w:rsidRDefault="0031506E" w:rsidP="00774924">
                            <w:pPr>
                              <w:spacing w:after="60"/>
                              <w:rPr>
                                <w:rFonts w:ascii="Arial" w:hAnsi="Arial" w:cs="Arial"/>
                                <w:sz w:val="16"/>
                                <w:szCs w:val="18"/>
                              </w:rPr>
                            </w:pPr>
                            <w:r w:rsidRPr="001B7705">
                              <w:rPr>
                                <w:rFonts w:ascii="Arial" w:hAnsi="Arial" w:cs="Arial"/>
                                <w:sz w:val="16"/>
                                <w:szCs w:val="18"/>
                              </w:rPr>
                              <w:t xml:space="preserve">Idea RCR jest taka, że operator lotniska ocenia warunki na nawierzchni drogi startowej, ilekroć woda, śnieg, błoto pośniegowe, </w:t>
                            </w:r>
                            <w:proofErr w:type="gramStart"/>
                            <w:r w:rsidRPr="001B7705">
                              <w:rPr>
                                <w:rFonts w:ascii="Arial" w:hAnsi="Arial" w:cs="Arial"/>
                                <w:sz w:val="16"/>
                                <w:szCs w:val="18"/>
                              </w:rPr>
                              <w:t>lód</w:t>
                            </w:r>
                            <w:proofErr w:type="gramEnd"/>
                            <w:r w:rsidRPr="001B7705">
                              <w:rPr>
                                <w:rFonts w:ascii="Arial" w:hAnsi="Arial" w:cs="Arial"/>
                                <w:sz w:val="16"/>
                                <w:szCs w:val="18"/>
                              </w:rPr>
                              <w:t xml:space="preserve"> lub szadź znajdują się na drodze startowej będącej w użyciu operacyjnym. Dlatego pierwszym krokiem w przypisaniu prawidłowego RWYCC jest ocena istniejących na niej zanieczyszczeń.</w:t>
                            </w:r>
                          </w:p>
                        </w:txbxContent>
                      </v:textbox>
                    </v:shape>
                    <v:shape id="Pole tekstowe 2" o:spid="_x0000_s1129" type="#_x0000_t202" style="position:absolute;left:2030;top:18887;width:14774;height:6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ZsYA&#10;AADcAAAADwAAAGRycy9kb3ducmV2LnhtbESPX2vCQBDE3wv9DscKfdOLpn8kekqp1Bb6VBXxcc2t&#10;SWxuL+RWjd++VxD6OMzMb5jpvHO1OlMbKs8GhoMEFHHubcWFgc36vT8GFQTZYu2ZDFwpwHx2fzfF&#10;zPoLf9N5JYWKEA4ZGihFmkzrkJfkMAx8Qxy9g28dSpRtoW2Llwh3tR4lybN2WHFcKLGht5Lyn9XJ&#10;GTjurx+jTVh8HeUxPaxl+7JbLPfGPPS61wkooU7+w7f2pzWQpk/wdyYe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ZsYAAADcAAAADwAAAAAAAAAAAAAAAACYAgAAZHJz&#10;L2Rvd25yZXYueG1sUEsFBgAAAAAEAAQA9QAAAIsDAAAAAA==&#10;" filled="f" stroked="f">
                      <v:textbox inset="1mm,1mm,1mm,1mm">
                        <w:txbxContent>
                          <w:p w14:paraId="5C88DEB3" w14:textId="5DCA69DF"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Czy na którejkolwiek 1/3 </w:t>
                            </w:r>
                            <w:r>
                              <w:rPr>
                                <w:rFonts w:ascii="Arial Narrow" w:hAnsi="Arial Narrow" w:cs="Arial"/>
                                <w:sz w:val="18"/>
                                <w:szCs w:val="18"/>
                              </w:rPr>
                              <w:br/>
                            </w:r>
                            <w:r w:rsidRPr="00207C2C">
                              <w:rPr>
                                <w:rFonts w:ascii="Arial Narrow" w:hAnsi="Arial Narrow" w:cs="Arial"/>
                                <w:sz w:val="18"/>
                                <w:szCs w:val="18"/>
                              </w:rPr>
                              <w:t xml:space="preserve">części drogi startowej jest woda, śnieg lub </w:t>
                            </w:r>
                            <w:proofErr w:type="gramStart"/>
                            <w:r w:rsidRPr="00207C2C">
                              <w:rPr>
                                <w:rFonts w:ascii="Arial Narrow" w:hAnsi="Arial Narrow" w:cs="Arial"/>
                                <w:sz w:val="18"/>
                                <w:szCs w:val="18"/>
                              </w:rPr>
                              <w:t>szadź</w:t>
                            </w:r>
                            <w:r>
                              <w:rPr>
                                <w:rFonts w:ascii="Arial Narrow" w:hAnsi="Arial Narrow" w:cs="Arial"/>
                                <w:sz w:val="18"/>
                                <w:szCs w:val="18"/>
                              </w:rPr>
                              <w:t xml:space="preserve"> </w:t>
                            </w:r>
                            <w:r w:rsidRPr="00207C2C">
                              <w:rPr>
                                <w:rFonts w:ascii="Arial Narrow" w:hAnsi="Arial Narrow" w:cs="Arial"/>
                                <w:sz w:val="18"/>
                                <w:szCs w:val="18"/>
                              </w:rPr>
                              <w:t>?</w:t>
                            </w:r>
                            <w:proofErr w:type="gramEnd"/>
                          </w:p>
                          <w:p w14:paraId="09D4508C"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(w warunkach zimowych)</w:t>
                            </w:r>
                          </w:p>
                        </w:txbxContent>
                      </v:textbox>
                    </v:shape>
                    <v:shape id="Pole tekstowe 2" o:spid="_x0000_s1130" type="#_x0000_t202" style="position:absolute;left:21553;top:20188;width:14770;height:6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uEcYA&#10;AADcAAAADwAAAGRycy9kb3ducmV2LnhtbESPX2vCQBDE3wt+h2OFvtWLptgSPaVU+gd8qor4uObW&#10;JDa3F3Jbjd/eE4Q+DjPzG2Y671ytTtSGyrOB4SABRZx7W3FhYLP+eHoFFQTZYu2ZDFwowHzWe5hi&#10;Zv2Zf+i0kkJFCIcMDZQiTaZ1yEtyGAa+IY7ewbcOJcq20LbFc4S7Wo+SZKwdVhwXSmzovaT8d/Xn&#10;DBz3l6/RJiyWR3lOD2vZvuwWn3tjHvvd2wSUUCf/4Xv72xpI0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1uEcYAAADcAAAADwAAAAAAAAAAAAAAAACYAgAAZHJz&#10;L2Rvd25yZXYueG1sUEsFBgAAAAAEAAQA9QAAAIsDAAAAAA==&#10;" filled="f" stroked="f">
                      <v:textbox inset="1mm,1mm,1mm,1mm">
                        <w:txbxContent>
                          <w:p w14:paraId="1DD2B092"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Czy na którejkolwiek 1/3 </w:t>
                            </w:r>
                            <w:r>
                              <w:rPr>
                                <w:rFonts w:ascii="Arial Narrow" w:hAnsi="Arial Narrow" w:cs="Arial"/>
                                <w:sz w:val="18"/>
                                <w:szCs w:val="18"/>
                              </w:rPr>
                              <w:br/>
                            </w:r>
                            <w:r w:rsidRPr="00207C2C">
                              <w:rPr>
                                <w:rFonts w:ascii="Arial Narrow" w:hAnsi="Arial Narrow" w:cs="Arial"/>
                                <w:sz w:val="18"/>
                                <w:szCs w:val="18"/>
                              </w:rPr>
                              <w:t>części drogi startowej jest woda?</w:t>
                            </w:r>
                          </w:p>
                          <w:p w14:paraId="36CC93A7" w14:textId="77777777" w:rsidR="0031506E" w:rsidRPr="00207C2C" w:rsidRDefault="0031506E" w:rsidP="00774924">
                            <w:pPr>
                              <w:spacing w:after="60" w:line="240" w:lineRule="auto"/>
                              <w:jc w:val="center"/>
                              <w:rPr>
                                <w:rFonts w:ascii="Arial Narrow" w:hAnsi="Arial Narrow" w:cs="Arial"/>
                                <w:sz w:val="18"/>
                                <w:szCs w:val="18"/>
                              </w:rPr>
                            </w:pPr>
                            <w:r w:rsidRPr="00207C2C">
                              <w:rPr>
                                <w:rFonts w:ascii="Arial Narrow" w:hAnsi="Arial Narrow" w:cs="Arial"/>
                                <w:sz w:val="18"/>
                                <w:szCs w:val="18"/>
                              </w:rPr>
                              <w:t xml:space="preserve">(bez związku z warunkami </w:t>
                            </w:r>
                            <w:r w:rsidRPr="00207C2C">
                              <w:rPr>
                                <w:rFonts w:ascii="Arial Narrow" w:hAnsi="Arial Narrow" w:cs="Arial"/>
                                <w:sz w:val="18"/>
                                <w:szCs w:val="18"/>
                              </w:rPr>
                              <w:br/>
                              <w:t>zimowymi)</w:t>
                            </w:r>
                          </w:p>
                        </w:txbxContent>
                      </v:textbox>
                    </v:shape>
                    <v:shape id="Text Box 216" o:spid="_x0000_s1131" type="#_x0000_t202" style="position:absolute;left:42157;top:20188;width:1145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50499A6E" w14:textId="77777777" w:rsidR="0031506E" w:rsidRPr="0070528F" w:rsidRDefault="0031506E" w:rsidP="00774924">
                            <w:pPr>
                              <w:spacing w:after="0"/>
                              <w:jc w:val="center"/>
                              <w:rPr>
                                <w:rFonts w:ascii="Arial" w:hAnsi="Arial" w:cs="Arial"/>
                                <w:sz w:val="18"/>
                                <w:szCs w:val="18"/>
                              </w:rPr>
                            </w:pPr>
                            <w:r w:rsidRPr="0070528F">
                              <w:rPr>
                                <w:rFonts w:ascii="Arial" w:hAnsi="Arial" w:cs="Arial"/>
                                <w:sz w:val="18"/>
                                <w:szCs w:val="18"/>
                              </w:rPr>
                              <w:t>Brak konieczności wydawania raportu</w:t>
                            </w:r>
                          </w:p>
                        </w:txbxContent>
                      </v:textbox>
                    </v:shape>
                    <v:shape id="Text Box 209" o:spid="_x0000_s1132" type="#_x0000_t202" style="position:absolute;left:4037;top:30994;width:11189;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14:paraId="14078B01" w14:textId="77777777" w:rsidR="0031506E" w:rsidRPr="0070528F" w:rsidRDefault="0031506E" w:rsidP="00774924">
                            <w:pPr>
                              <w:spacing w:after="60"/>
                              <w:jc w:val="center"/>
                              <w:rPr>
                                <w:rFonts w:ascii="Arial" w:hAnsi="Arial" w:cs="Arial"/>
                                <w:sz w:val="18"/>
                                <w:szCs w:val="18"/>
                              </w:rPr>
                            </w:pPr>
                            <w:r w:rsidRPr="0070528F">
                              <w:rPr>
                                <w:rFonts w:ascii="Arial" w:hAnsi="Arial" w:cs="Arial"/>
                                <w:sz w:val="18"/>
                                <w:szCs w:val="18"/>
                              </w:rPr>
                              <w:t>Patrz schemat A</w:t>
                            </w:r>
                          </w:p>
                        </w:txbxContent>
                      </v:textbox>
                    </v:shape>
                    <v:shape id="Text Box 209" o:spid="_x0000_s1133" type="#_x0000_t202" style="position:absolute;left:22622;top:30994;width:11189;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14:paraId="586AD856" w14:textId="77777777" w:rsidR="0031506E" w:rsidRPr="0070528F" w:rsidRDefault="0031506E" w:rsidP="00774924">
                            <w:pPr>
                              <w:spacing w:after="60"/>
                              <w:jc w:val="center"/>
                              <w:rPr>
                                <w:rFonts w:ascii="Arial" w:hAnsi="Arial" w:cs="Arial"/>
                                <w:sz w:val="18"/>
                                <w:szCs w:val="18"/>
                              </w:rPr>
                            </w:pPr>
                            <w:r w:rsidRPr="0070528F">
                              <w:rPr>
                                <w:rFonts w:ascii="Arial" w:hAnsi="Arial" w:cs="Arial"/>
                                <w:sz w:val="18"/>
                                <w:szCs w:val="18"/>
                              </w:rPr>
                              <w:t>Patrz schemat B</w:t>
                            </w:r>
                          </w:p>
                        </w:txbxContent>
                      </v:textbox>
                    </v:shape>
                    <v:shape id="Text Box 216" o:spid="_x0000_s1134" type="#_x0000_t202" style="position:absolute;width:2321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3BAADA11" w14:textId="77777777" w:rsidR="0031506E" w:rsidRPr="001971B3" w:rsidRDefault="0031506E" w:rsidP="00774924">
                            <w:pPr>
                              <w:tabs>
                                <w:tab w:val="left" w:pos="851"/>
                              </w:tabs>
                              <w:ind w:left="851" w:hanging="851"/>
                              <w:jc w:val="left"/>
                              <w:rPr>
                                <w:rFonts w:ascii="Arial" w:hAnsi="Arial" w:cs="Arial"/>
                                <w:sz w:val="18"/>
                                <w:szCs w:val="18"/>
                              </w:rPr>
                            </w:pPr>
                            <w:r w:rsidRPr="001971B3">
                              <w:rPr>
                                <w:rFonts w:ascii="Arial" w:hAnsi="Arial" w:cs="Arial"/>
                                <w:b/>
                                <w:sz w:val="18"/>
                                <w:szCs w:val="16"/>
                              </w:rPr>
                              <w:t xml:space="preserve">Krok 1: </w:t>
                            </w:r>
                            <w:r>
                              <w:rPr>
                                <w:rFonts w:ascii="Arial" w:hAnsi="Arial" w:cs="Arial"/>
                                <w:b/>
                                <w:sz w:val="18"/>
                                <w:szCs w:val="16"/>
                              </w:rPr>
                              <w:tab/>
                            </w:r>
                            <w:r w:rsidRPr="001971B3">
                              <w:rPr>
                                <w:rFonts w:ascii="Arial" w:hAnsi="Arial" w:cs="Arial"/>
                                <w:b/>
                                <w:sz w:val="18"/>
                                <w:szCs w:val="16"/>
                              </w:rPr>
                              <w:t>Zastosowanie RCAM</w:t>
                            </w:r>
                          </w:p>
                        </w:txbxContent>
                      </v:textbox>
                    </v:shape>
                    <v:shape id="Text Box 216" o:spid="_x0000_s1135" type="#_x0000_t202" style="position:absolute;left:42929;top:1721;width:1068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14:paraId="5948757D" w14:textId="77777777" w:rsidR="0031506E" w:rsidRPr="001971B3" w:rsidRDefault="0031506E" w:rsidP="00774924">
                            <w:pPr>
                              <w:jc w:val="center"/>
                              <w:rPr>
                                <w:rFonts w:ascii="Arial" w:hAnsi="Arial" w:cs="Arial"/>
                                <w:b/>
                                <w:sz w:val="18"/>
                                <w:szCs w:val="16"/>
                              </w:rPr>
                            </w:pPr>
                            <w:r w:rsidRPr="001971B3">
                              <w:rPr>
                                <w:rFonts w:ascii="Arial" w:hAnsi="Arial" w:cs="Arial"/>
                                <w:b/>
                                <w:sz w:val="18"/>
                                <w:szCs w:val="16"/>
                              </w:rPr>
                              <w:t>Raportowanie informacji</w:t>
                            </w:r>
                          </w:p>
                          <w:p w14:paraId="4BD01F8A" w14:textId="77777777" w:rsidR="0031506E" w:rsidRPr="002520A6" w:rsidRDefault="0031506E" w:rsidP="00774924">
                            <w:pPr>
                              <w:spacing w:after="60"/>
                              <w:jc w:val="center"/>
                              <w:rPr>
                                <w:rFonts w:ascii="Arial" w:hAnsi="Arial" w:cs="Arial"/>
                                <w:sz w:val="16"/>
                                <w:szCs w:val="18"/>
                              </w:rPr>
                            </w:pPr>
                          </w:p>
                        </w:txbxContent>
                      </v:textbox>
                    </v:shape>
                  </v:group>
                </v:group>
                <v:shape id="Pole tekstowe 2" o:spid="_x0000_s1136" type="#_x0000_t202" style="position:absolute;left:19119;top:20663;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dbMYA&#10;AADcAAAADwAAAGRycy9kb3ducmV2LnhtbESPX2vCQBDE3wv9DscWfKuXqtgSPUUUq9An/1B8XHNr&#10;EpvbC7mtxm/vCYU+DjPzG2Y8bV2lLtSE0rOBt24CijjztuTcwH63fP0AFQTZYuWZDNwowHTy/DTG&#10;1Porb+iylVxFCIcUDRQidap1yApyGLq+Jo7eyTcOJcom17bBa4S7SveSZKgdlhwXCqxpXlD2s/11&#10;Bs7H26q3D4uvswz6p518vx8Wn0djOi/tbARKqJX/8F97bQ30B0N4nIlH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dbMYAAADcAAAADwAAAAAAAAAAAAAAAACYAgAAZHJz&#10;L2Rvd25yZXYueG1sUEsFBgAAAAAEAAQA9QAAAIsDAAAAAA==&#10;" filled="f" stroked="f">
                  <v:textbox inset="1mm,1mm,1mm,1mm">
                    <w:txbxContent>
                      <w:p w14:paraId="407E8F91" w14:textId="77777777" w:rsidR="0031506E" w:rsidRPr="0070528F" w:rsidRDefault="0031506E" w:rsidP="00774924">
                        <w:pPr>
                          <w:jc w:val="center"/>
                          <w:rPr>
                            <w:rFonts w:ascii="Arial Narrow" w:hAnsi="Arial Narrow" w:cs="Arial"/>
                            <w:sz w:val="18"/>
                            <w:szCs w:val="18"/>
                          </w:rPr>
                        </w:pPr>
                        <w:r>
                          <w:rPr>
                            <w:rFonts w:ascii="Arial Narrow" w:hAnsi="Arial Narrow" w:cs="Arial"/>
                            <w:sz w:val="18"/>
                            <w:szCs w:val="18"/>
                          </w:rPr>
                          <w:t>NIE</w:t>
                        </w:r>
                      </w:p>
                    </w:txbxContent>
                  </v:textbox>
                </v:shape>
                <v:shape id="Pole tekstowe 2" o:spid="_x0000_s1137" type="#_x0000_t202" style="position:absolute;left:38891;top:21494;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498cA&#10;AADcAAAADwAAAGRycy9kb3ducmV2LnhtbESPW2vCQBSE3wv9D8sp9K1uvNBIdBWptBX65IXSx2P2&#10;mESzZ0P2VOO/dwsFH4eZ+YaZzjtXqzO1ofJsoN9LQBHn3lZcGNht31/GoIIgW6w9k4ErBZjPHh+m&#10;mFl/4TWdN1KoCOGQoYFSpMm0DnlJDkPPN8TRO/jWoUTZFtq2eIlwV+tBkrxqhxXHhRIbeispP21+&#10;nYHj/vo52IXl11FGw8NWvtOf5cfemOenbjEBJdTJPfzfXlkDw1EKf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HuPfHAAAA3AAAAA8AAAAAAAAAAAAAAAAAmAIAAGRy&#10;cy9kb3ducmV2LnhtbFBLBQYAAAAABAAEAPUAAACMAwAAAAA=&#10;" filled="f" stroked="f">
                  <v:textbox inset="1mm,1mm,1mm,1mm">
                    <w:txbxContent>
                      <w:p w14:paraId="5C128AB4" w14:textId="77777777" w:rsidR="0031506E" w:rsidRPr="0070528F" w:rsidRDefault="0031506E" w:rsidP="00774924">
                        <w:pPr>
                          <w:jc w:val="center"/>
                          <w:rPr>
                            <w:rFonts w:ascii="Arial Narrow" w:hAnsi="Arial Narrow" w:cs="Arial"/>
                            <w:sz w:val="18"/>
                            <w:szCs w:val="18"/>
                          </w:rPr>
                        </w:pPr>
                        <w:r>
                          <w:rPr>
                            <w:rFonts w:ascii="Arial Narrow" w:hAnsi="Arial Narrow" w:cs="Arial"/>
                            <w:sz w:val="18"/>
                            <w:szCs w:val="18"/>
                          </w:rPr>
                          <w:t>NIE</w:t>
                        </w:r>
                      </w:p>
                    </w:txbxContent>
                  </v:textbox>
                </v:shape>
                <w10:anchorlock/>
              </v:group>
            </w:pict>
          </mc:Fallback>
        </mc:AlternateContent>
      </w:r>
    </w:p>
    <w:p w14:paraId="00408EAD" w14:textId="77777777" w:rsidR="003570CB" w:rsidRPr="00553B58" w:rsidRDefault="003570CB" w:rsidP="00CD6E3C"/>
    <w:p w14:paraId="47AE2191" w14:textId="77777777" w:rsidR="00FE3A67" w:rsidRPr="00553B58" w:rsidRDefault="00FE3A67" w:rsidP="00CD6E3C">
      <w:pPr>
        <w:jc w:val="center"/>
        <w:rPr>
          <w:sz w:val="22"/>
        </w:rPr>
      </w:pPr>
      <w:r w:rsidRPr="00553B58">
        <w:rPr>
          <w:sz w:val="22"/>
        </w:rPr>
        <w:t>Rysunek 4-3. Podstawowy schemat blokowy przedstawiający proces wydawania RCAM</w:t>
      </w:r>
    </w:p>
    <w:p w14:paraId="7E4AA3A5" w14:textId="77777777" w:rsidR="00FE3A67" w:rsidRPr="00553B58" w:rsidRDefault="00FE3A67" w:rsidP="00CD6E3C">
      <w:pPr>
        <w:spacing w:after="160" w:line="259" w:lineRule="auto"/>
        <w:jc w:val="left"/>
      </w:pPr>
      <w:r w:rsidRPr="00553B58">
        <w:br w:type="page"/>
      </w:r>
    </w:p>
    <w:p w14:paraId="1074F5B8" w14:textId="77777777" w:rsidR="00774924" w:rsidRPr="00553B58" w:rsidRDefault="00774924" w:rsidP="00CD6E3C"/>
    <w:p w14:paraId="72034239" w14:textId="77777777" w:rsidR="00774924" w:rsidRPr="00553B58" w:rsidRDefault="00535C99" w:rsidP="00CD6E3C">
      <w:r w:rsidRPr="00553B58">
        <w:rPr>
          <w:noProof/>
          <w:lang w:eastAsia="pl-PL"/>
        </w:rPr>
        <mc:AlternateContent>
          <mc:Choice Requires="wpg">
            <w:drawing>
              <wp:inline distT="0" distB="0" distL="0" distR="0" wp14:anchorId="013C6AFA" wp14:editId="3D322E96">
                <wp:extent cx="5759450" cy="7151370"/>
                <wp:effectExtent l="0" t="0" r="0" b="0"/>
                <wp:docPr id="350" name="Grupa 350"/>
                <wp:cNvGraphicFramePr/>
                <a:graphic xmlns:a="http://schemas.openxmlformats.org/drawingml/2006/main">
                  <a:graphicData uri="http://schemas.microsoft.com/office/word/2010/wordprocessingGroup">
                    <wpg:wgp>
                      <wpg:cNvGrpSpPr/>
                      <wpg:grpSpPr>
                        <a:xfrm>
                          <a:off x="0" y="0"/>
                          <a:ext cx="5759450" cy="7151370"/>
                          <a:chOff x="0" y="0"/>
                          <a:chExt cx="5759450" cy="7152005"/>
                        </a:xfrm>
                      </wpg:grpSpPr>
                      <wpg:grpSp>
                        <wpg:cNvPr id="351" name="Grupa 351"/>
                        <wpg:cNvGrpSpPr/>
                        <wpg:grpSpPr>
                          <a:xfrm>
                            <a:off x="0" y="0"/>
                            <a:ext cx="5759450" cy="7152005"/>
                            <a:chOff x="0" y="0"/>
                            <a:chExt cx="5759450" cy="7152005"/>
                          </a:xfrm>
                        </wpg:grpSpPr>
                        <wpg:grpSp>
                          <wpg:cNvPr id="2080" name="Grupa 2080"/>
                          <wpg:cNvGrpSpPr/>
                          <wpg:grpSpPr>
                            <a:xfrm>
                              <a:off x="0" y="0"/>
                              <a:ext cx="5759450" cy="7152005"/>
                              <a:chOff x="0" y="0"/>
                              <a:chExt cx="5759450" cy="7152005"/>
                            </a:xfrm>
                          </wpg:grpSpPr>
                          <wpg:grpSp>
                            <wpg:cNvPr id="2081" name="Grupa 2081"/>
                            <wpg:cNvGrpSpPr/>
                            <wpg:grpSpPr>
                              <a:xfrm>
                                <a:off x="0" y="0"/>
                                <a:ext cx="5759450" cy="7152005"/>
                                <a:chOff x="0" y="0"/>
                                <a:chExt cx="5759450" cy="7152005"/>
                              </a:xfrm>
                            </wpg:grpSpPr>
                            <wpg:grpSp>
                              <wpg:cNvPr id="2082" name="Grupa 2082"/>
                              <wpg:cNvGrpSpPr/>
                              <wpg:grpSpPr>
                                <a:xfrm>
                                  <a:off x="0" y="0"/>
                                  <a:ext cx="5759450" cy="7152005"/>
                                  <a:chOff x="0" y="0"/>
                                  <a:chExt cx="5759450" cy="7152005"/>
                                </a:xfrm>
                              </wpg:grpSpPr>
                              <wpg:grpSp>
                                <wpg:cNvPr id="2083" name="Grupa 2083"/>
                                <wpg:cNvGrpSpPr/>
                                <wpg:grpSpPr>
                                  <a:xfrm>
                                    <a:off x="0" y="0"/>
                                    <a:ext cx="5759450" cy="7152005"/>
                                    <a:chOff x="0" y="0"/>
                                    <a:chExt cx="5759450" cy="7152005"/>
                                  </a:xfrm>
                                </wpg:grpSpPr>
                                <pic:pic xmlns:pic="http://schemas.openxmlformats.org/drawingml/2006/picture">
                                  <pic:nvPicPr>
                                    <pic:cNvPr id="2084" name="Obraz 208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59450" cy="7152005"/>
                                    </a:xfrm>
                                    <a:prstGeom prst="rect">
                                      <a:avLst/>
                                    </a:prstGeom>
                                  </pic:spPr>
                                </pic:pic>
                                <wps:wsp>
                                  <wps:cNvPr id="2085" name="Text Box 209"/>
                                  <wps:cNvSpPr txBox="1">
                                    <a:spLocks noChangeArrowheads="1"/>
                                  </wps:cNvSpPr>
                                  <wps:spPr bwMode="auto">
                                    <a:xfrm>
                                      <a:off x="1656607" y="35626"/>
                                      <a:ext cx="2012365" cy="552202"/>
                                    </a:xfrm>
                                    <a:prstGeom prst="rect">
                                      <a:avLst/>
                                    </a:prstGeom>
                                    <a:noFill/>
                                    <a:ln>
                                      <a:noFill/>
                                    </a:ln>
                                    <a:extLst/>
                                  </wps:spPr>
                                  <wps:txbx>
                                    <w:txbxContent>
                                      <w:p w14:paraId="528647A6" w14:textId="77777777" w:rsidR="0031506E" w:rsidRPr="0070528F" w:rsidRDefault="0031506E" w:rsidP="00535C99">
                                        <w:pPr>
                                          <w:jc w:val="center"/>
                                          <w:rPr>
                                            <w:rFonts w:ascii="Arial" w:hAnsi="Arial" w:cs="Arial"/>
                                            <w:sz w:val="18"/>
                                            <w:szCs w:val="18"/>
                                          </w:rPr>
                                        </w:pPr>
                                        <w:r w:rsidRPr="0070528F">
                                          <w:rPr>
                                            <w:rFonts w:ascii="Arial" w:hAnsi="Arial" w:cs="Arial"/>
                                            <w:sz w:val="18"/>
                                            <w:szCs w:val="18"/>
                                          </w:rPr>
                                          <w:t>Ocena procentowego</w:t>
                                        </w:r>
                                        <w:r w:rsidRPr="0070528F">
                                          <w:rPr>
                                            <w:sz w:val="18"/>
                                            <w:szCs w:val="16"/>
                                          </w:rPr>
                                          <w:t xml:space="preserve"> </w:t>
                                        </w:r>
                                        <w:r w:rsidRPr="0070528F">
                                          <w:rPr>
                                            <w:rFonts w:ascii="Arial" w:hAnsi="Arial" w:cs="Arial"/>
                                            <w:sz w:val="18"/>
                                            <w:szCs w:val="18"/>
                                          </w:rPr>
                                          <w:t xml:space="preserve">pokrycia zanieczyszczeniem każdej 1/3 </w:t>
                                        </w:r>
                                        <w:r w:rsidRPr="0070528F">
                                          <w:rPr>
                                            <w:rFonts w:ascii="Arial" w:hAnsi="Arial" w:cs="Arial"/>
                                            <w:sz w:val="18"/>
                                            <w:szCs w:val="18"/>
                                          </w:rPr>
                                          <w:br/>
                                          <w:t>długości drogi startowej</w:t>
                                        </w:r>
                                      </w:p>
                                      <w:p w14:paraId="04778320" w14:textId="77777777" w:rsidR="0031506E" w:rsidRPr="002520A6" w:rsidRDefault="0031506E" w:rsidP="00535C99">
                                        <w:pPr>
                                          <w:spacing w:after="60"/>
                                          <w:jc w:val="center"/>
                                          <w:rPr>
                                            <w:rFonts w:ascii="Arial" w:hAnsi="Arial" w:cs="Arial"/>
                                            <w:sz w:val="16"/>
                                            <w:szCs w:val="18"/>
                                          </w:rPr>
                                        </w:pPr>
                                      </w:p>
                                    </w:txbxContent>
                                  </wps:txbx>
                                  <wps:bodyPr rot="0" vert="horz" wrap="square" lIns="91440" tIns="45720" rIns="91440" bIns="45720" anchor="t" anchorCtr="0" upright="1">
                                    <a:noAutofit/>
                                  </wps:bodyPr>
                                </wps:wsp>
                                <wps:wsp>
                                  <wps:cNvPr id="2086" name="Text Box 216"/>
                                  <wps:cNvSpPr txBox="1">
                                    <a:spLocks noChangeArrowheads="1"/>
                                  </wps:cNvSpPr>
                                  <wps:spPr bwMode="auto">
                                    <a:xfrm>
                                      <a:off x="112815" y="65314"/>
                                      <a:ext cx="1460665" cy="581891"/>
                                    </a:xfrm>
                                    <a:prstGeom prst="rect">
                                      <a:avLst/>
                                    </a:prstGeom>
                                    <a:noFill/>
                                    <a:ln>
                                      <a:noFill/>
                                    </a:ln>
                                    <a:extLst/>
                                  </wps:spPr>
                                  <wps:txbx>
                                    <w:txbxContent>
                                      <w:p w14:paraId="03263CE1" w14:textId="77777777" w:rsidR="0031506E" w:rsidRDefault="0031506E" w:rsidP="00535C99">
                                        <w:pPr>
                                          <w:tabs>
                                            <w:tab w:val="left" w:pos="851"/>
                                          </w:tabs>
                                          <w:spacing w:after="0"/>
                                          <w:ind w:left="851" w:hanging="851"/>
                                          <w:jc w:val="left"/>
                                          <w:rPr>
                                            <w:rFonts w:ascii="Arial" w:hAnsi="Arial" w:cs="Arial"/>
                                            <w:b/>
                                            <w:sz w:val="18"/>
                                            <w:szCs w:val="16"/>
                                          </w:rPr>
                                        </w:pPr>
                                        <w:r>
                                          <w:rPr>
                                            <w:rFonts w:ascii="Arial" w:hAnsi="Arial" w:cs="Arial"/>
                                            <w:b/>
                                            <w:sz w:val="18"/>
                                            <w:szCs w:val="16"/>
                                          </w:rPr>
                                          <w:t>Krok 2</w:t>
                                        </w:r>
                                        <w:r w:rsidRPr="001971B3">
                                          <w:rPr>
                                            <w:rFonts w:ascii="Arial" w:hAnsi="Arial" w:cs="Arial"/>
                                            <w:b/>
                                            <w:sz w:val="18"/>
                                            <w:szCs w:val="16"/>
                                          </w:rPr>
                                          <w:t xml:space="preserve">: </w:t>
                                        </w:r>
                                      </w:p>
                                      <w:p w14:paraId="6CFA47FF" w14:textId="77777777" w:rsidR="0031506E" w:rsidRPr="001971B3" w:rsidRDefault="0031506E" w:rsidP="00535C99">
                                        <w:pPr>
                                          <w:jc w:val="left"/>
                                          <w:rPr>
                                            <w:rFonts w:ascii="Arial" w:hAnsi="Arial" w:cs="Arial"/>
                                            <w:b/>
                                            <w:sz w:val="18"/>
                                            <w:szCs w:val="16"/>
                                          </w:rPr>
                                        </w:pPr>
                                        <w:r w:rsidRPr="001971B3">
                                          <w:rPr>
                                            <w:rFonts w:ascii="Arial" w:hAnsi="Arial" w:cs="Arial"/>
                                            <w:b/>
                                            <w:sz w:val="18"/>
                                            <w:szCs w:val="16"/>
                                          </w:rPr>
                                          <w:t xml:space="preserve">Zastosowanie kryteriów </w:t>
                                        </w:r>
                                        <w:r>
                                          <w:rPr>
                                            <w:rFonts w:ascii="Arial" w:hAnsi="Arial" w:cs="Arial"/>
                                            <w:b/>
                                            <w:sz w:val="18"/>
                                            <w:szCs w:val="16"/>
                                          </w:rPr>
                                          <w:br/>
                                        </w:r>
                                        <w:r w:rsidRPr="001971B3">
                                          <w:rPr>
                                            <w:rFonts w:ascii="Arial" w:hAnsi="Arial" w:cs="Arial"/>
                                            <w:b/>
                                            <w:sz w:val="18"/>
                                            <w:szCs w:val="16"/>
                                          </w:rPr>
                                          <w:t xml:space="preserve"> pokrycia</w:t>
                                        </w:r>
                                      </w:p>
                                    </w:txbxContent>
                                  </wps:txbx>
                                  <wps:bodyPr rot="0" vert="horz" wrap="square" lIns="36000" tIns="36000" rIns="36000" bIns="36000" anchor="t" anchorCtr="0" upright="1">
                                    <a:noAutofit/>
                                  </wps:bodyPr>
                                </wps:wsp>
                              </wpg:grpSp>
                              <wps:wsp>
                                <wps:cNvPr id="2087" name="Text Box 216"/>
                                <wps:cNvSpPr txBox="1">
                                  <a:spLocks noChangeArrowheads="1"/>
                                </wps:cNvSpPr>
                                <wps:spPr bwMode="auto">
                                  <a:xfrm>
                                    <a:off x="4269179" y="160317"/>
                                    <a:ext cx="1068070" cy="417195"/>
                                  </a:xfrm>
                                  <a:prstGeom prst="rect">
                                    <a:avLst/>
                                  </a:prstGeom>
                                  <a:noFill/>
                                  <a:ln>
                                    <a:noFill/>
                                  </a:ln>
                                  <a:extLst/>
                                </wps:spPr>
                                <wps:txbx>
                                  <w:txbxContent>
                                    <w:p w14:paraId="63B340A4" w14:textId="77777777" w:rsidR="0031506E" w:rsidRPr="001971B3" w:rsidRDefault="0031506E" w:rsidP="00535C99">
                                      <w:pPr>
                                        <w:jc w:val="center"/>
                                        <w:rPr>
                                          <w:rFonts w:ascii="Arial" w:hAnsi="Arial" w:cs="Arial"/>
                                          <w:b/>
                                          <w:sz w:val="18"/>
                                          <w:szCs w:val="16"/>
                                        </w:rPr>
                                      </w:pPr>
                                      <w:r w:rsidRPr="001971B3">
                                        <w:rPr>
                                          <w:rFonts w:ascii="Arial" w:hAnsi="Arial" w:cs="Arial"/>
                                          <w:b/>
                                          <w:sz w:val="18"/>
                                          <w:szCs w:val="16"/>
                                        </w:rPr>
                                        <w:t>Raportowanie informacji</w:t>
                                      </w:r>
                                    </w:p>
                                    <w:p w14:paraId="6EC3CD42" w14:textId="77777777" w:rsidR="0031506E" w:rsidRPr="002520A6" w:rsidRDefault="0031506E" w:rsidP="00535C99">
                                      <w:pPr>
                                        <w:spacing w:after="60"/>
                                        <w:jc w:val="center"/>
                                        <w:rPr>
                                          <w:rFonts w:ascii="Arial" w:hAnsi="Arial" w:cs="Arial"/>
                                          <w:sz w:val="16"/>
                                          <w:szCs w:val="18"/>
                                        </w:rPr>
                                      </w:pPr>
                                    </w:p>
                                  </w:txbxContent>
                                </wps:txbx>
                                <wps:bodyPr rot="0" vert="horz" wrap="square" lIns="91440" tIns="45720" rIns="91440" bIns="45720" anchor="t" anchorCtr="0" upright="1">
                                  <a:noAutofit/>
                                </wps:bodyPr>
                              </wps:wsp>
                            </wpg:grpSp>
                            <wps:wsp>
                              <wps:cNvPr id="2088" name="Text Box 209"/>
                              <wps:cNvSpPr txBox="1">
                                <a:spLocks noChangeArrowheads="1"/>
                              </wps:cNvSpPr>
                              <wps:spPr bwMode="auto">
                                <a:xfrm>
                                  <a:off x="4191709" y="2038885"/>
                                  <a:ext cx="1294411" cy="1104405"/>
                                </a:xfrm>
                                <a:prstGeom prst="rect">
                                  <a:avLst/>
                                </a:prstGeom>
                                <a:noFill/>
                                <a:ln>
                                  <a:noFill/>
                                </a:ln>
                                <a:extLst/>
                              </wps:spPr>
                              <wps:txbx>
                                <w:txbxContent>
                                  <w:p w14:paraId="513A807E" w14:textId="4728F7F7" w:rsidR="0031506E" w:rsidRPr="002520A6" w:rsidRDefault="0031506E" w:rsidP="00535C99">
                                    <w:pPr>
                                      <w:spacing w:after="0"/>
                                      <w:jc w:val="center"/>
                                      <w:rPr>
                                        <w:rFonts w:ascii="Arial" w:hAnsi="Arial" w:cs="Arial"/>
                                        <w:sz w:val="16"/>
                                        <w:szCs w:val="18"/>
                                      </w:rPr>
                                    </w:pPr>
                                    <w:r w:rsidRPr="00F05196">
                                      <w:rPr>
                                        <w:rFonts w:ascii="Arial" w:hAnsi="Arial" w:cs="Arial"/>
                                        <w:sz w:val="18"/>
                                        <w:szCs w:val="18"/>
                                      </w:rPr>
                                      <w:t>Raportowanie zanieczyszcze</w:t>
                                    </w:r>
                                    <w:r>
                                      <w:rPr>
                                        <w:rFonts w:ascii="Arial" w:hAnsi="Arial" w:cs="Arial"/>
                                        <w:sz w:val="18"/>
                                        <w:szCs w:val="18"/>
                                      </w:rPr>
                                      <w:t xml:space="preserve">ń i </w:t>
                                    </w:r>
                                    <w:r w:rsidRPr="00F05196">
                                      <w:rPr>
                                        <w:rFonts w:ascii="Arial" w:hAnsi="Arial" w:cs="Arial"/>
                                        <w:sz w:val="18"/>
                                        <w:szCs w:val="18"/>
                                      </w:rPr>
                                      <w:t>RWYCC 6 w</w:t>
                                    </w:r>
                                    <w:r>
                                      <w:rPr>
                                        <w:rFonts w:ascii="Arial" w:hAnsi="Arial" w:cs="Arial"/>
                                        <w:sz w:val="18"/>
                                        <w:szCs w:val="18"/>
                                      </w:rPr>
                                      <w:t xml:space="preserve"> </w:t>
                                    </w:r>
                                    <w:r w:rsidRPr="00F05196">
                                      <w:rPr>
                                        <w:rFonts w:ascii="Arial" w:hAnsi="Arial" w:cs="Arial"/>
                                        <w:sz w:val="18"/>
                                        <w:szCs w:val="18"/>
                                      </w:rPr>
                                      <w:t xml:space="preserve">ramach RCR dla konkretnej </w:t>
                                    </w:r>
                                    <w:r>
                                      <w:rPr>
                                        <w:rFonts w:ascii="Arial" w:hAnsi="Arial" w:cs="Arial"/>
                                        <w:sz w:val="18"/>
                                        <w:szCs w:val="18"/>
                                      </w:rPr>
                                      <w:br/>
                                    </w:r>
                                    <w:r w:rsidRPr="00F05196">
                                      <w:rPr>
                                        <w:rFonts w:ascii="Arial" w:hAnsi="Arial" w:cs="Arial"/>
                                        <w:sz w:val="18"/>
                                        <w:szCs w:val="18"/>
                                      </w:rPr>
                                      <w:t>1/3 długości drogi startowej.</w:t>
                                    </w:r>
                                  </w:p>
                                </w:txbxContent>
                              </wps:txbx>
                              <wps:bodyPr rot="0" vert="horz" wrap="square" lIns="36000" tIns="36000" rIns="36000" bIns="36000" anchor="t" anchorCtr="0" upright="1">
                                <a:noAutofit/>
                              </wps:bodyPr>
                            </wps:wsp>
                            <wps:wsp>
                              <wps:cNvPr id="2089" name="Text Box 216"/>
                              <wps:cNvSpPr txBox="1">
                                <a:spLocks noChangeArrowheads="1"/>
                              </wps:cNvSpPr>
                              <wps:spPr bwMode="auto">
                                <a:xfrm>
                                  <a:off x="4233553" y="1003465"/>
                                  <a:ext cx="1145260" cy="417195"/>
                                </a:xfrm>
                                <a:prstGeom prst="rect">
                                  <a:avLst/>
                                </a:prstGeom>
                                <a:noFill/>
                                <a:ln>
                                  <a:noFill/>
                                </a:ln>
                                <a:extLst/>
                              </wps:spPr>
                              <wps:txbx>
                                <w:txbxContent>
                                  <w:p w14:paraId="2306E5C5" w14:textId="77777777" w:rsidR="0031506E" w:rsidRPr="0070528F" w:rsidRDefault="0031506E" w:rsidP="00535C99">
                                    <w:pPr>
                                      <w:spacing w:after="0"/>
                                      <w:jc w:val="center"/>
                                      <w:rPr>
                                        <w:rFonts w:ascii="Arial" w:hAnsi="Arial" w:cs="Arial"/>
                                        <w:sz w:val="18"/>
                                        <w:szCs w:val="18"/>
                                      </w:rPr>
                                    </w:pPr>
                                    <w:r>
                                      <w:rPr>
                                        <w:rFonts w:ascii="Arial" w:hAnsi="Arial" w:cs="Arial"/>
                                        <w:sz w:val="18"/>
                                        <w:szCs w:val="18"/>
                                      </w:rPr>
                                      <w:t>Nie opracowano żadnego r</w:t>
                                    </w:r>
                                    <w:r w:rsidRPr="0070528F">
                                      <w:rPr>
                                        <w:rFonts w:ascii="Arial" w:hAnsi="Arial" w:cs="Arial"/>
                                        <w:sz w:val="18"/>
                                        <w:szCs w:val="18"/>
                                      </w:rPr>
                                      <w:t>aport</w:t>
                                    </w:r>
                                    <w:r>
                                      <w:rPr>
                                        <w:rFonts w:ascii="Arial" w:hAnsi="Arial" w:cs="Arial"/>
                                        <w:sz w:val="18"/>
                                        <w:szCs w:val="18"/>
                                      </w:rPr>
                                      <w:t>u</w:t>
                                    </w:r>
                                  </w:p>
                                </w:txbxContent>
                              </wps:txbx>
                              <wps:bodyPr rot="0" vert="horz" wrap="square" lIns="91440" tIns="45720" rIns="91440" bIns="45720" anchor="t" anchorCtr="0" upright="1">
                                <a:noAutofit/>
                              </wps:bodyPr>
                            </wps:wsp>
                            <wps:wsp>
                              <wps:cNvPr id="2090" name="Pole tekstowe 2"/>
                              <wps:cNvSpPr txBox="1">
                                <a:spLocks noChangeArrowheads="1"/>
                              </wps:cNvSpPr>
                              <wps:spPr bwMode="auto">
                                <a:xfrm>
                                  <a:off x="1925294" y="944713"/>
                                  <a:ext cx="1477010" cy="543133"/>
                                </a:xfrm>
                                <a:prstGeom prst="rect">
                                  <a:avLst/>
                                </a:prstGeom>
                                <a:noFill/>
                                <a:ln w="9525">
                                  <a:noFill/>
                                  <a:miter lim="800000"/>
                                  <a:headEnd/>
                                  <a:tailEnd/>
                                </a:ln>
                              </wps:spPr>
                              <wps:txbx>
                                <w:txbxContent>
                                  <w:p w14:paraId="3280C0B6" w14:textId="77777777" w:rsidR="0031506E" w:rsidRPr="0070528F" w:rsidRDefault="0031506E" w:rsidP="00535C99">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 xml:space="preserve">DS jest </w:t>
                                    </w:r>
                                    <w:r w:rsidRPr="00F51F27">
                                      <w:rPr>
                                        <w:rFonts w:ascii="Arial Narrow" w:hAnsi="Arial Narrow" w:cs="Arial"/>
                                        <w:sz w:val="18"/>
                                        <w:szCs w:val="18"/>
                                      </w:rPr>
                                      <w:t xml:space="preserve">10% lub więcej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txbxContent>
                              </wps:txbx>
                              <wps:bodyPr rot="0" vert="horz" wrap="square" lIns="36000" tIns="36000" rIns="36000" bIns="36000" anchor="t" anchorCtr="0">
                                <a:noAutofit/>
                              </wps:bodyPr>
                            </wps:wsp>
                            <wps:wsp>
                              <wps:cNvPr id="2091" name="Pole tekstowe 2"/>
                              <wps:cNvSpPr txBox="1">
                                <a:spLocks noChangeArrowheads="1"/>
                              </wps:cNvSpPr>
                              <wps:spPr bwMode="auto">
                                <a:xfrm>
                                  <a:off x="1925294" y="2100917"/>
                                  <a:ext cx="1477010" cy="481458"/>
                                </a:xfrm>
                                <a:prstGeom prst="rect">
                                  <a:avLst/>
                                </a:prstGeom>
                                <a:noFill/>
                                <a:ln w="9525">
                                  <a:noFill/>
                                  <a:miter lim="800000"/>
                                  <a:headEnd/>
                                  <a:tailEnd/>
                                </a:ln>
                              </wps:spPr>
                              <wps:txbx>
                                <w:txbxContent>
                                  <w:p w14:paraId="5DEE5CF3" w14:textId="77777777" w:rsidR="0031506E" w:rsidRPr="0070528F" w:rsidRDefault="0031506E" w:rsidP="00535C99">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DS jest więcej niż 25</w:t>
                                    </w:r>
                                    <w:r w:rsidRPr="00F51F27">
                                      <w:rPr>
                                        <w:rFonts w:ascii="Arial Narrow" w:hAnsi="Arial Narrow" w:cs="Arial"/>
                                        <w:sz w:val="18"/>
                                        <w:szCs w:val="18"/>
                                      </w:rPr>
                                      <w:t xml:space="preserve">%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p w14:paraId="1C70ACE6" w14:textId="77777777" w:rsidR="0031506E" w:rsidRPr="0070528F" w:rsidRDefault="0031506E" w:rsidP="00535C99">
                                    <w:pPr>
                                      <w:jc w:val="center"/>
                                      <w:rPr>
                                        <w:rFonts w:ascii="Arial Narrow" w:hAnsi="Arial Narrow" w:cs="Arial"/>
                                        <w:sz w:val="18"/>
                                        <w:szCs w:val="18"/>
                                      </w:rPr>
                                    </w:pPr>
                                  </w:p>
                                  <w:p w14:paraId="29A5A622" w14:textId="77777777" w:rsidR="0031506E" w:rsidRPr="0070528F" w:rsidRDefault="0031506E" w:rsidP="00535C99">
                                    <w:pPr>
                                      <w:jc w:val="center"/>
                                      <w:rPr>
                                        <w:rFonts w:ascii="Arial Narrow" w:hAnsi="Arial Narrow" w:cs="Arial"/>
                                        <w:sz w:val="18"/>
                                        <w:szCs w:val="18"/>
                                      </w:rPr>
                                    </w:pPr>
                                    <w:r w:rsidRPr="0070528F">
                                      <w:rPr>
                                        <w:rFonts w:ascii="Arial Narrow" w:hAnsi="Arial Narrow" w:cs="Arial"/>
                                        <w:sz w:val="18"/>
                                        <w:szCs w:val="18"/>
                                      </w:rPr>
                                      <w:t>?</w:t>
                                    </w:r>
                                  </w:p>
                                </w:txbxContent>
                              </wps:txbx>
                              <wps:bodyPr rot="0" vert="horz" wrap="square" lIns="36000" tIns="36000" rIns="36000" bIns="36000" anchor="t" anchorCtr="0">
                                <a:noAutofit/>
                              </wps:bodyPr>
                            </wps:wsp>
                          </wpg:grpSp>
                          <wpg:grpSp>
                            <wpg:cNvPr id="2092" name="Grupa 2092"/>
                            <wpg:cNvGrpSpPr/>
                            <wpg:grpSpPr>
                              <a:xfrm>
                                <a:off x="53439" y="3022270"/>
                                <a:ext cx="5432961" cy="3775817"/>
                                <a:chOff x="0" y="0"/>
                                <a:chExt cx="5432961" cy="3775817"/>
                              </a:xfrm>
                            </wpg:grpSpPr>
                            <wps:wsp>
                              <wps:cNvPr id="2093" name="Text Box 209"/>
                              <wps:cNvSpPr txBox="1">
                                <a:spLocks noChangeArrowheads="1"/>
                              </wps:cNvSpPr>
                              <wps:spPr bwMode="auto">
                                <a:xfrm>
                                  <a:off x="1603168" y="47501"/>
                                  <a:ext cx="2012192" cy="570016"/>
                                </a:xfrm>
                                <a:prstGeom prst="rect">
                                  <a:avLst/>
                                </a:prstGeom>
                                <a:noFill/>
                                <a:ln>
                                  <a:noFill/>
                                </a:ln>
                                <a:extLst/>
                              </wps:spPr>
                              <wps:txbx>
                                <w:txbxContent>
                                  <w:p w14:paraId="70E0A377" w14:textId="4AA11E8E" w:rsidR="0031506E" w:rsidRPr="002520A6" w:rsidRDefault="0031506E" w:rsidP="00535C99">
                                    <w:pPr>
                                      <w:jc w:val="center"/>
                                      <w:rPr>
                                        <w:rFonts w:ascii="Arial" w:hAnsi="Arial" w:cs="Arial"/>
                                        <w:sz w:val="16"/>
                                        <w:szCs w:val="18"/>
                                      </w:rPr>
                                    </w:pPr>
                                    <w:r w:rsidRPr="00F05196">
                                      <w:rPr>
                                        <w:rFonts w:ascii="Arial Narrow" w:hAnsi="Arial Narrow" w:cs="Arial"/>
                                        <w:sz w:val="18"/>
                                        <w:szCs w:val="18"/>
                                      </w:rPr>
                                      <w:t>Oce</w:t>
                                    </w:r>
                                    <w:r>
                                      <w:rPr>
                                        <w:rFonts w:ascii="Arial Narrow" w:hAnsi="Arial Narrow" w:cs="Arial"/>
                                        <w:sz w:val="18"/>
                                        <w:szCs w:val="18"/>
                                      </w:rPr>
                                      <w:t>na</w:t>
                                    </w:r>
                                    <w:r w:rsidRPr="00F05196">
                                      <w:rPr>
                                        <w:rFonts w:ascii="Arial Narrow" w:hAnsi="Arial Narrow" w:cs="Arial"/>
                                        <w:sz w:val="18"/>
                                        <w:szCs w:val="18"/>
                                      </w:rPr>
                                      <w:t xml:space="preserve"> i określ</w:t>
                                    </w:r>
                                    <w:r>
                                      <w:rPr>
                                        <w:rFonts w:ascii="Arial Narrow" w:hAnsi="Arial Narrow" w:cs="Arial"/>
                                        <w:sz w:val="18"/>
                                        <w:szCs w:val="18"/>
                                      </w:rPr>
                                      <w:t>enie</w:t>
                                    </w:r>
                                    <w:r w:rsidRPr="00F05196">
                                      <w:rPr>
                                        <w:rFonts w:ascii="Arial Narrow" w:hAnsi="Arial Narrow" w:cs="Arial"/>
                                        <w:sz w:val="18"/>
                                        <w:szCs w:val="18"/>
                                      </w:rPr>
                                      <w:t xml:space="preserve"> rodzaj</w:t>
                                    </w:r>
                                    <w:r>
                                      <w:rPr>
                                        <w:rFonts w:ascii="Arial Narrow" w:hAnsi="Arial Narrow" w:cs="Arial"/>
                                        <w:sz w:val="18"/>
                                        <w:szCs w:val="18"/>
                                      </w:rPr>
                                      <w:t xml:space="preserve">u i głębokości istniejących </w:t>
                                    </w:r>
                                    <w:r w:rsidRPr="00F05196">
                                      <w:rPr>
                                        <w:rFonts w:ascii="Arial Narrow" w:hAnsi="Arial Narrow" w:cs="Arial"/>
                                        <w:sz w:val="18"/>
                                        <w:szCs w:val="18"/>
                                      </w:rPr>
                                      <w:t xml:space="preserve">zanieczyszczeń dla każdej </w:t>
                                    </w:r>
                                    <w:r>
                                      <w:rPr>
                                        <w:rFonts w:ascii="Arial Narrow" w:hAnsi="Arial Narrow" w:cs="Arial"/>
                                        <w:sz w:val="18"/>
                                        <w:szCs w:val="18"/>
                                      </w:rPr>
                                      <w:t>1/3 długości DS i określenie</w:t>
                                    </w:r>
                                    <w:r w:rsidRPr="00F05196">
                                      <w:rPr>
                                        <w:rFonts w:ascii="Arial Narrow" w:hAnsi="Arial Narrow" w:cs="Arial"/>
                                        <w:sz w:val="18"/>
                                        <w:szCs w:val="18"/>
                                      </w:rPr>
                                      <w:t xml:space="preserve"> RWYCC</w:t>
                                    </w:r>
                                  </w:p>
                                  <w:p w14:paraId="74EBFC52" w14:textId="77777777" w:rsidR="0031506E" w:rsidRDefault="0031506E" w:rsidP="00535C99"/>
                                </w:txbxContent>
                              </wps:txbx>
                              <wps:bodyPr rot="0" vert="horz" wrap="square" lIns="91440" tIns="45720" rIns="91440" bIns="45720" anchor="t" anchorCtr="0" upright="1">
                                <a:noAutofit/>
                              </wps:bodyPr>
                            </wps:wsp>
                            <wps:wsp>
                              <wps:cNvPr id="2094" name="Text Box 216"/>
                              <wps:cNvSpPr txBox="1">
                                <a:spLocks noChangeArrowheads="1"/>
                              </wps:cNvSpPr>
                              <wps:spPr bwMode="auto">
                                <a:xfrm>
                                  <a:off x="59376" y="0"/>
                                  <a:ext cx="1389380" cy="617096"/>
                                </a:xfrm>
                                <a:prstGeom prst="rect">
                                  <a:avLst/>
                                </a:prstGeom>
                                <a:noFill/>
                                <a:ln>
                                  <a:noFill/>
                                </a:ln>
                                <a:extLst/>
                              </wps:spPr>
                              <wps:txbx>
                                <w:txbxContent>
                                  <w:p w14:paraId="3D06549C" w14:textId="77777777" w:rsidR="0031506E" w:rsidRDefault="0031506E" w:rsidP="00535C99">
                                    <w:pPr>
                                      <w:spacing w:after="0"/>
                                      <w:jc w:val="left"/>
                                      <w:rPr>
                                        <w:rFonts w:ascii="Arial" w:hAnsi="Arial" w:cs="Arial"/>
                                        <w:b/>
                                        <w:sz w:val="18"/>
                                        <w:szCs w:val="16"/>
                                      </w:rPr>
                                    </w:pPr>
                                    <w:r>
                                      <w:rPr>
                                        <w:rFonts w:ascii="Arial" w:hAnsi="Arial" w:cs="Arial"/>
                                        <w:b/>
                                        <w:sz w:val="18"/>
                                        <w:szCs w:val="16"/>
                                      </w:rPr>
                                      <w:t>Krok 3</w:t>
                                    </w:r>
                                    <w:r w:rsidRPr="001971B3">
                                      <w:rPr>
                                        <w:rFonts w:ascii="Arial" w:hAnsi="Arial" w:cs="Arial"/>
                                        <w:b/>
                                        <w:sz w:val="18"/>
                                        <w:szCs w:val="16"/>
                                      </w:rPr>
                                      <w:t xml:space="preserve">: </w:t>
                                    </w:r>
                                  </w:p>
                                  <w:p w14:paraId="36E8B60B" w14:textId="77777777" w:rsidR="0031506E" w:rsidRPr="001971B3" w:rsidRDefault="0031506E" w:rsidP="00535C99">
                                    <w:pPr>
                                      <w:jc w:val="left"/>
                                      <w:rPr>
                                        <w:rFonts w:ascii="Arial" w:hAnsi="Arial" w:cs="Arial"/>
                                        <w:b/>
                                        <w:sz w:val="18"/>
                                        <w:szCs w:val="16"/>
                                      </w:rPr>
                                    </w:pPr>
                                    <w:r w:rsidRPr="001F4329">
                                      <w:rPr>
                                        <w:rFonts w:ascii="Arial" w:hAnsi="Arial" w:cs="Arial"/>
                                        <w:b/>
                                        <w:sz w:val="18"/>
                                        <w:szCs w:val="16"/>
                                      </w:rPr>
                                      <w:t>Zastosowanie kryteriów</w:t>
                                    </w:r>
                                    <w:r w:rsidRPr="00FF02AE">
                                      <w:rPr>
                                        <w:rFonts w:ascii="Arial" w:hAnsi="Arial" w:cs="Arial"/>
                                        <w:b/>
                                        <w:sz w:val="18"/>
                                        <w:szCs w:val="16"/>
                                      </w:rPr>
                                      <w:t xml:space="preserve"> </w:t>
                                    </w:r>
                                    <w:r w:rsidRPr="001F4329">
                                      <w:rPr>
                                        <w:rFonts w:ascii="Arial" w:hAnsi="Arial" w:cs="Arial"/>
                                        <w:b/>
                                        <w:sz w:val="18"/>
                                        <w:szCs w:val="16"/>
                                      </w:rPr>
                                      <w:t>oceny</w:t>
                                    </w:r>
                                  </w:p>
                                </w:txbxContent>
                              </wps:txbx>
                              <wps:bodyPr rot="0" vert="horz" wrap="square" lIns="36000" tIns="36000" rIns="36000" bIns="36000" anchor="t" anchorCtr="0" upright="1">
                                <a:noAutofit/>
                              </wps:bodyPr>
                            </wps:wsp>
                            <wps:wsp>
                              <wps:cNvPr id="2095" name="Text Box 216"/>
                              <wps:cNvSpPr txBox="1">
                                <a:spLocks noChangeArrowheads="1"/>
                              </wps:cNvSpPr>
                              <wps:spPr bwMode="auto">
                                <a:xfrm>
                                  <a:off x="53439" y="1929740"/>
                                  <a:ext cx="1549729" cy="522514"/>
                                </a:xfrm>
                                <a:prstGeom prst="rect">
                                  <a:avLst/>
                                </a:prstGeom>
                                <a:noFill/>
                                <a:ln>
                                  <a:noFill/>
                                </a:ln>
                                <a:extLst/>
                              </wps:spPr>
                              <wps:txbx>
                                <w:txbxContent>
                                  <w:p w14:paraId="4CE11B15" w14:textId="77777777" w:rsidR="0031506E" w:rsidRDefault="0031506E" w:rsidP="00535C99">
                                    <w:pPr>
                                      <w:spacing w:after="0"/>
                                      <w:ind w:left="284" w:hanging="284"/>
                                      <w:jc w:val="left"/>
                                      <w:rPr>
                                        <w:rFonts w:ascii="Arial" w:hAnsi="Arial" w:cs="Arial"/>
                                        <w:b/>
                                        <w:sz w:val="18"/>
                                        <w:szCs w:val="16"/>
                                      </w:rPr>
                                    </w:pPr>
                                    <w:r>
                                      <w:rPr>
                                        <w:rFonts w:ascii="Arial" w:hAnsi="Arial" w:cs="Arial"/>
                                        <w:b/>
                                        <w:sz w:val="18"/>
                                        <w:szCs w:val="16"/>
                                      </w:rPr>
                                      <w:t>Krok 4</w:t>
                                    </w:r>
                                    <w:r w:rsidRPr="001971B3">
                                      <w:rPr>
                                        <w:rFonts w:ascii="Arial" w:hAnsi="Arial" w:cs="Arial"/>
                                        <w:b/>
                                        <w:sz w:val="18"/>
                                        <w:szCs w:val="16"/>
                                      </w:rPr>
                                      <w:t xml:space="preserve">: </w:t>
                                    </w:r>
                                  </w:p>
                                  <w:p w14:paraId="72D8E53E" w14:textId="77777777" w:rsidR="0031506E" w:rsidRPr="001971B3" w:rsidRDefault="0031506E" w:rsidP="00535C99">
                                    <w:pPr>
                                      <w:jc w:val="left"/>
                                      <w:rPr>
                                        <w:rFonts w:ascii="Arial" w:hAnsi="Arial" w:cs="Arial"/>
                                        <w:b/>
                                        <w:sz w:val="18"/>
                                        <w:szCs w:val="16"/>
                                      </w:rPr>
                                    </w:pPr>
                                    <w:r w:rsidRPr="00DD343D">
                                      <w:rPr>
                                        <w:rFonts w:ascii="Arial" w:hAnsi="Arial" w:cs="Arial"/>
                                        <w:b/>
                                        <w:sz w:val="18"/>
                                        <w:szCs w:val="16"/>
                                      </w:rPr>
                                      <w:t xml:space="preserve">Zastosowanie kryteriów </w:t>
                                    </w:r>
                                    <w:r>
                                      <w:rPr>
                                        <w:rFonts w:ascii="Arial" w:hAnsi="Arial" w:cs="Arial"/>
                                        <w:b/>
                                        <w:sz w:val="18"/>
                                        <w:szCs w:val="16"/>
                                      </w:rPr>
                                      <w:t>podwyższania / obniżania</w:t>
                                    </w:r>
                                    <w:r w:rsidRPr="00C85DED">
                                      <w:rPr>
                                        <w:rFonts w:ascii="Arial" w:hAnsi="Arial" w:cs="Arial"/>
                                        <w:b/>
                                        <w:sz w:val="18"/>
                                        <w:szCs w:val="16"/>
                                      </w:rPr>
                                      <w:t>*</w:t>
                                    </w:r>
                                  </w:p>
                                </w:txbxContent>
                              </wps:txbx>
                              <wps:bodyPr rot="0" vert="horz" wrap="square" lIns="36000" tIns="36000" rIns="36000" bIns="36000" anchor="t" anchorCtr="0" upright="1">
                                <a:noAutofit/>
                              </wps:bodyPr>
                            </wps:wsp>
                            <wps:wsp>
                              <wps:cNvPr id="2096" name="Text Box 209"/>
                              <wps:cNvSpPr txBox="1">
                                <a:spLocks noChangeArrowheads="1"/>
                              </wps:cNvSpPr>
                              <wps:spPr bwMode="auto">
                                <a:xfrm>
                                  <a:off x="0" y="686441"/>
                                  <a:ext cx="1715984" cy="1151906"/>
                                </a:xfrm>
                                <a:prstGeom prst="rect">
                                  <a:avLst/>
                                </a:prstGeom>
                                <a:noFill/>
                                <a:ln>
                                  <a:noFill/>
                                </a:ln>
                                <a:extLst/>
                              </wps:spPr>
                              <wps:txbx>
                                <w:txbxContent>
                                  <w:p w14:paraId="69A30000"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Pr>
                                        <w:rFonts w:ascii="Arial Narrow" w:hAnsi="Arial Narrow" w:cs="Arial"/>
                                        <w:sz w:val="16"/>
                                        <w:szCs w:val="18"/>
                                      </w:rPr>
                                      <w:t>R</w:t>
                                    </w:r>
                                    <w:r w:rsidRPr="001F4329">
                                      <w:rPr>
                                        <w:rFonts w:ascii="Arial Narrow" w:hAnsi="Arial Narrow" w:cs="Arial"/>
                                        <w:sz w:val="16"/>
                                        <w:szCs w:val="18"/>
                                      </w:rPr>
                                      <w:t>odzaj i głębokość zanieczyszczenia</w:t>
                                    </w:r>
                                  </w:p>
                                  <w:p w14:paraId="2D440154" w14:textId="77777777" w:rsidR="0031506E" w:rsidRPr="00CC182D"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CC182D">
                                      <w:rPr>
                                        <w:rFonts w:ascii="Arial Narrow" w:hAnsi="Arial Narrow" w:cs="Arial"/>
                                        <w:sz w:val="16"/>
                                        <w:szCs w:val="18"/>
                                      </w:rPr>
                                      <w:t>Wpływ temperatury</w:t>
                                    </w:r>
                                  </w:p>
                                  <w:p w14:paraId="24F3BAA0" w14:textId="77777777" w:rsidR="0031506E" w:rsidRPr="00CC182D"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Pr>
                                        <w:rFonts w:ascii="Arial Narrow" w:hAnsi="Arial Narrow" w:cs="Arial"/>
                                        <w:sz w:val="16"/>
                                        <w:szCs w:val="18"/>
                                      </w:rPr>
                                      <w:t xml:space="preserve">Odpowiedni kod </w:t>
                                    </w:r>
                                    <w:r w:rsidRPr="00CC182D">
                                      <w:rPr>
                                        <w:rFonts w:ascii="Arial Narrow" w:hAnsi="Arial Narrow" w:cs="Arial"/>
                                        <w:sz w:val="16"/>
                                        <w:szCs w:val="18"/>
                                      </w:rPr>
                                      <w:t xml:space="preserve">RWYCC </w:t>
                                    </w:r>
                                    <w:r>
                                      <w:rPr>
                                        <w:rFonts w:ascii="Arial Narrow" w:hAnsi="Arial Narrow" w:cs="Arial"/>
                                        <w:sz w:val="16"/>
                                        <w:szCs w:val="18"/>
                                      </w:rPr>
                                      <w:t>dla</w:t>
                                    </w:r>
                                    <w:r w:rsidRPr="00CC182D">
                                      <w:rPr>
                                        <w:rFonts w:ascii="Arial Narrow" w:hAnsi="Arial Narrow" w:cs="Arial"/>
                                        <w:sz w:val="16"/>
                                        <w:szCs w:val="18"/>
                                      </w:rPr>
                                      <w:t xml:space="preserve"> każdej 1/3 części drogi startowej </w:t>
                                    </w:r>
                                  </w:p>
                                  <w:p w14:paraId="354B4E10"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CC182D">
                                      <w:rPr>
                                        <w:rFonts w:ascii="Arial Narrow" w:hAnsi="Arial Narrow" w:cs="Arial"/>
                                        <w:sz w:val="16"/>
                                        <w:szCs w:val="18"/>
                                      </w:rPr>
                                      <w:t>Przypisanie RWYCC na</w:t>
                                    </w:r>
                                    <w:r w:rsidRPr="001F4329">
                                      <w:rPr>
                                        <w:rFonts w:ascii="Arial Narrow" w:hAnsi="Arial Narrow" w:cs="Arial"/>
                                        <w:sz w:val="16"/>
                                        <w:szCs w:val="18"/>
                                      </w:rPr>
                                      <w:t xml:space="preserve"> podstawie analizy wszystkich cech nawierzchni drogi startowej</w:t>
                                    </w:r>
                                  </w:p>
                                </w:txbxContent>
                              </wps:txbx>
                              <wps:bodyPr rot="0" vert="horz" wrap="square" lIns="91440" tIns="45720" rIns="91440" bIns="45720" anchor="t" anchorCtr="0" upright="1">
                                <a:noAutofit/>
                              </wps:bodyPr>
                            </wps:wsp>
                            <wps:wsp>
                              <wps:cNvPr id="2097" name="Pole tekstowe 2"/>
                              <wps:cNvSpPr txBox="1">
                                <a:spLocks noChangeArrowheads="1"/>
                              </wps:cNvSpPr>
                              <wps:spPr bwMode="auto">
                                <a:xfrm>
                                  <a:off x="1871855" y="1040074"/>
                                  <a:ext cx="1477010" cy="606149"/>
                                </a:xfrm>
                                <a:prstGeom prst="rect">
                                  <a:avLst/>
                                </a:prstGeom>
                                <a:noFill/>
                                <a:ln w="9525">
                                  <a:noFill/>
                                  <a:miter lim="800000"/>
                                  <a:headEnd/>
                                  <a:tailEnd/>
                                </a:ln>
                              </wps:spPr>
                              <wps:txbx>
                                <w:txbxContent>
                                  <w:p w14:paraId="54DA03AF" w14:textId="77777777" w:rsidR="0031506E" w:rsidRPr="007D0D4D" w:rsidRDefault="0031506E" w:rsidP="00535C99">
                                    <w:pPr>
                                      <w:jc w:val="center"/>
                                      <w:rPr>
                                        <w:rFonts w:ascii="Arial Narrow" w:hAnsi="Arial Narrow" w:cs="Arial"/>
                                        <w:sz w:val="18"/>
                                        <w:szCs w:val="18"/>
                                      </w:rPr>
                                    </w:pPr>
                                    <w:r w:rsidRPr="007D0D4D">
                                      <w:rPr>
                                        <w:rFonts w:ascii="Arial Narrow" w:hAnsi="Arial Narrow" w:cs="Arial"/>
                                        <w:sz w:val="18"/>
                                        <w:szCs w:val="18"/>
                                      </w:rPr>
                                      <w:t xml:space="preserve">Czy istnieje potrzeba </w:t>
                                    </w:r>
                                    <w:r w:rsidRPr="007D0D4D">
                                      <w:rPr>
                                        <w:rFonts w:ascii="Arial Narrow" w:hAnsi="Arial Narrow" w:cs="Arial"/>
                                        <w:sz w:val="18"/>
                                        <w:szCs w:val="18"/>
                                      </w:rPr>
                                      <w:br/>
                                      <w:t>zmiany (podwyższenia lub obniżenia) RWYCC?</w:t>
                                    </w:r>
                                  </w:p>
                                  <w:p w14:paraId="4ACC40BE" w14:textId="77777777" w:rsidR="0031506E" w:rsidRPr="007D0D4D" w:rsidRDefault="0031506E" w:rsidP="00535C99">
                                    <w:pPr>
                                      <w:jc w:val="center"/>
                                      <w:rPr>
                                        <w:rFonts w:ascii="Arial Narrow" w:hAnsi="Arial Narrow" w:cs="Arial"/>
                                        <w:sz w:val="18"/>
                                        <w:szCs w:val="18"/>
                                      </w:rPr>
                                    </w:pPr>
                                    <w:r w:rsidRPr="007D0D4D">
                                      <w:rPr>
                                        <w:rFonts w:ascii="Arial Narrow" w:hAnsi="Arial Narrow" w:cs="Arial"/>
                                        <w:sz w:val="18"/>
                                        <w:szCs w:val="18"/>
                                      </w:rPr>
                                      <w:t>%?</w:t>
                                    </w:r>
                                  </w:p>
                                  <w:p w14:paraId="18DC8FA5" w14:textId="77777777" w:rsidR="0031506E" w:rsidRPr="0070528F" w:rsidRDefault="0031506E" w:rsidP="00535C99">
                                    <w:pPr>
                                      <w:jc w:val="center"/>
                                      <w:rPr>
                                        <w:rFonts w:ascii="Arial Narrow" w:hAnsi="Arial Narrow" w:cs="Arial"/>
                                        <w:sz w:val="18"/>
                                        <w:szCs w:val="18"/>
                                      </w:rPr>
                                    </w:pPr>
                                    <w:r w:rsidRPr="007D0D4D">
                                      <w:rPr>
                                        <w:rFonts w:ascii="Arial Narrow" w:hAnsi="Arial Narrow" w:cs="Arial"/>
                                        <w:sz w:val="18"/>
                                        <w:szCs w:val="18"/>
                                      </w:rPr>
                                      <w:t>?</w:t>
                                    </w:r>
                                  </w:p>
                                </w:txbxContent>
                              </wps:txbx>
                              <wps:bodyPr rot="0" vert="horz" wrap="square" lIns="36000" tIns="36000" rIns="36000" bIns="36000" anchor="t" anchorCtr="0">
                                <a:noAutofit/>
                              </wps:bodyPr>
                            </wps:wsp>
                            <wps:wsp>
                              <wps:cNvPr id="2098" name="Text Box 209"/>
                              <wps:cNvSpPr txBox="1">
                                <a:spLocks noChangeArrowheads="1"/>
                              </wps:cNvSpPr>
                              <wps:spPr bwMode="auto">
                                <a:xfrm>
                                  <a:off x="1591293" y="2000992"/>
                                  <a:ext cx="2012192" cy="570016"/>
                                </a:xfrm>
                                <a:prstGeom prst="rect">
                                  <a:avLst/>
                                </a:prstGeom>
                                <a:noFill/>
                                <a:ln>
                                  <a:noFill/>
                                </a:ln>
                                <a:extLst/>
                              </wps:spPr>
                              <wps:txbx>
                                <w:txbxContent>
                                  <w:p w14:paraId="11803C19" w14:textId="77777777" w:rsidR="0031506E" w:rsidRPr="00DD343D" w:rsidRDefault="0031506E" w:rsidP="00535C99">
                                    <w:pPr>
                                      <w:jc w:val="center"/>
                                      <w:rPr>
                                        <w:rFonts w:ascii="Arial Narrow" w:hAnsi="Arial Narrow" w:cs="Arial"/>
                                        <w:sz w:val="18"/>
                                        <w:szCs w:val="18"/>
                                      </w:rPr>
                                    </w:pPr>
                                    <w:r>
                                      <w:rPr>
                                        <w:rFonts w:ascii="Arial Narrow" w:hAnsi="Arial Narrow" w:cs="Arial"/>
                                        <w:sz w:val="18"/>
                                        <w:szCs w:val="18"/>
                                      </w:rPr>
                                      <w:t>Aktualizacja</w:t>
                                    </w:r>
                                    <w:r w:rsidRPr="00DD343D">
                                      <w:rPr>
                                        <w:rFonts w:ascii="Arial Narrow" w:hAnsi="Arial Narrow" w:cs="Arial"/>
                                        <w:sz w:val="18"/>
                                        <w:szCs w:val="18"/>
                                      </w:rPr>
                                      <w:t xml:space="preserve"> RWYCC (podwyższenie lub obniżenie) na podstawie </w:t>
                                    </w:r>
                                    <w:r>
                                      <w:rPr>
                                        <w:rFonts w:ascii="Arial Narrow" w:hAnsi="Arial Narrow" w:cs="Arial"/>
                                        <w:sz w:val="18"/>
                                        <w:szCs w:val="18"/>
                                      </w:rPr>
                                      <w:t xml:space="preserve">wszystkich </w:t>
                                    </w:r>
                                    <w:r w:rsidRPr="00DD343D">
                                      <w:rPr>
                                        <w:rFonts w:ascii="Arial Narrow" w:hAnsi="Arial Narrow" w:cs="Arial"/>
                                        <w:sz w:val="18"/>
                                        <w:szCs w:val="18"/>
                                      </w:rPr>
                                      <w:t xml:space="preserve">posiadanych informacji </w:t>
                                    </w:r>
                                  </w:p>
                                  <w:p w14:paraId="7F8E4932" w14:textId="77777777" w:rsidR="0031506E" w:rsidRPr="002520A6" w:rsidRDefault="0031506E" w:rsidP="00535C99">
                                    <w:pPr>
                                      <w:spacing w:after="60"/>
                                      <w:jc w:val="center"/>
                                      <w:rPr>
                                        <w:rFonts w:ascii="Arial" w:hAnsi="Arial" w:cs="Arial"/>
                                        <w:sz w:val="16"/>
                                        <w:szCs w:val="18"/>
                                      </w:rPr>
                                    </w:pPr>
                                  </w:p>
                                </w:txbxContent>
                              </wps:txbx>
                              <wps:bodyPr rot="0" vert="horz" wrap="square" lIns="91440" tIns="45720" rIns="91440" bIns="45720" anchor="t" anchorCtr="0" upright="1">
                                <a:noAutofit/>
                              </wps:bodyPr>
                            </wps:wsp>
                            <wps:wsp>
                              <wps:cNvPr id="2099" name="Text Box 209"/>
                              <wps:cNvSpPr txBox="1">
                                <a:spLocks noChangeArrowheads="1"/>
                              </wps:cNvSpPr>
                              <wps:spPr bwMode="auto">
                                <a:xfrm>
                                  <a:off x="106878" y="2493818"/>
                                  <a:ext cx="2481942" cy="1281999"/>
                                </a:xfrm>
                                <a:prstGeom prst="rect">
                                  <a:avLst/>
                                </a:prstGeom>
                                <a:noFill/>
                                <a:ln>
                                  <a:noFill/>
                                </a:ln>
                                <a:extLst/>
                              </wps:spPr>
                              <wps:txbx>
                                <w:txbxContent>
                                  <w:p w14:paraId="2372FAA1" w14:textId="77777777" w:rsidR="0031506E" w:rsidRDefault="0031506E" w:rsidP="00535C99">
                                    <w:pPr>
                                      <w:spacing w:after="40" w:line="240" w:lineRule="auto"/>
                                      <w:jc w:val="left"/>
                                      <w:rPr>
                                        <w:rFonts w:ascii="Arial Narrow" w:hAnsi="Arial Narrow" w:cs="Arial"/>
                                        <w:sz w:val="16"/>
                                        <w:szCs w:val="18"/>
                                      </w:rPr>
                                    </w:pPr>
                                    <w:r w:rsidRPr="00C85DED">
                                      <w:rPr>
                                        <w:rFonts w:ascii="Arial Narrow" w:hAnsi="Arial Narrow" w:cs="Arial"/>
                                        <w:sz w:val="16"/>
                                        <w:szCs w:val="18"/>
                                      </w:rPr>
                                      <w:t>Przykład</w:t>
                                    </w:r>
                                    <w:r>
                                      <w:rPr>
                                        <w:rFonts w:ascii="Arial Narrow" w:hAnsi="Arial Narrow" w:cs="Arial"/>
                                        <w:sz w:val="16"/>
                                        <w:szCs w:val="18"/>
                                      </w:rPr>
                                      <w:t>y</w:t>
                                    </w:r>
                                    <w:r w:rsidRPr="00C85DED">
                                      <w:rPr>
                                        <w:rFonts w:ascii="Arial Narrow" w:hAnsi="Arial Narrow" w:cs="Arial"/>
                                        <w:sz w:val="16"/>
                                        <w:szCs w:val="18"/>
                                      </w:rPr>
                                      <w:t xml:space="preserve"> istotnych informacji</w:t>
                                    </w:r>
                                    <w:r>
                                      <w:rPr>
                                        <w:rFonts w:ascii="Arial Narrow" w:hAnsi="Arial Narrow" w:cs="Arial"/>
                                        <w:sz w:val="16"/>
                                        <w:szCs w:val="18"/>
                                      </w:rPr>
                                      <w:t>:</w:t>
                                    </w:r>
                                  </w:p>
                                  <w:p w14:paraId="0D05A930"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Pr>
                                        <w:rFonts w:ascii="Arial Narrow" w:hAnsi="Arial Narrow" w:cs="Arial"/>
                                        <w:sz w:val="16"/>
                                        <w:szCs w:val="18"/>
                                      </w:rPr>
                                      <w:t>Przeważające</w:t>
                                    </w:r>
                                    <w:r w:rsidRPr="00DD343D">
                                      <w:rPr>
                                        <w:rFonts w:ascii="Arial Narrow" w:hAnsi="Arial Narrow" w:cs="Arial"/>
                                        <w:sz w:val="16"/>
                                        <w:szCs w:val="18"/>
                                      </w:rPr>
                                      <w:t xml:space="preserve"> warunki pogodowe </w:t>
                                    </w:r>
                                  </w:p>
                                  <w:p w14:paraId="2D3860D8"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Obserwacje i pomiary</w:t>
                                    </w:r>
                                  </w:p>
                                  <w:p w14:paraId="66E8001B"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AIREP</w:t>
                                    </w:r>
                                    <w:r>
                                      <w:rPr>
                                        <w:rFonts w:ascii="Arial Narrow" w:hAnsi="Arial Narrow" w:cs="Arial"/>
                                        <w:sz w:val="16"/>
                                        <w:szCs w:val="18"/>
                                      </w:rPr>
                                      <w:t>-</w:t>
                                    </w:r>
                                    <w:r w:rsidRPr="00DD343D">
                                      <w:rPr>
                                        <w:rFonts w:ascii="Arial Narrow" w:hAnsi="Arial Narrow" w:cs="Arial"/>
                                        <w:sz w:val="16"/>
                                        <w:szCs w:val="18"/>
                                      </w:rPr>
                                      <w:t>y</w:t>
                                    </w:r>
                                  </w:p>
                                  <w:p w14:paraId="6D58EA24"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Doświadczenie (wiedza </w:t>
                                    </w:r>
                                    <w:r>
                                      <w:rPr>
                                        <w:rFonts w:ascii="Arial Narrow" w:hAnsi="Arial Narrow" w:cs="Arial"/>
                                        <w:sz w:val="16"/>
                                        <w:szCs w:val="18"/>
                                      </w:rPr>
                                      <w:t xml:space="preserve">na temat </w:t>
                                    </w:r>
                                    <w:r w:rsidRPr="00DD343D">
                                      <w:rPr>
                                        <w:rFonts w:ascii="Arial Narrow" w:hAnsi="Arial Narrow" w:cs="Arial"/>
                                        <w:sz w:val="16"/>
                                        <w:szCs w:val="18"/>
                                      </w:rPr>
                                      <w:t>danego lotniska)</w:t>
                                    </w:r>
                                  </w:p>
                                  <w:p w14:paraId="071B5B39"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Wyniki pomiarów tarcia</w:t>
                                    </w:r>
                                  </w:p>
                                  <w:p w14:paraId="3F873BCD"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Hamowanie pojazdu lub </w:t>
                                    </w:r>
                                    <w:r>
                                      <w:rPr>
                                        <w:rFonts w:ascii="Arial Narrow" w:hAnsi="Arial Narrow" w:cs="Arial"/>
                                        <w:sz w:val="16"/>
                                        <w:szCs w:val="18"/>
                                      </w:rPr>
                                      <w:t>prowadzenie kierunkowe</w:t>
                                    </w:r>
                                  </w:p>
                                  <w:p w14:paraId="420DF3C0" w14:textId="77777777" w:rsidR="0031506E" w:rsidRPr="00DD343D" w:rsidRDefault="0031506E" w:rsidP="00535C99">
                                    <w:pPr>
                                      <w:pStyle w:val="Akapitzlist"/>
                                      <w:numPr>
                                        <w:ilvl w:val="0"/>
                                        <w:numId w:val="164"/>
                                      </w:numPr>
                                      <w:spacing w:after="2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Wszystkie inne dostępne informacje</w:t>
                                    </w:r>
                                  </w:p>
                                  <w:p w14:paraId="2C4CE325"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p>
                                </w:txbxContent>
                              </wps:txbx>
                              <wps:bodyPr rot="0" vert="horz" wrap="square" lIns="91440" tIns="45720" rIns="91440" bIns="45720" anchor="t" anchorCtr="0" upright="1">
                                <a:noAutofit/>
                              </wps:bodyPr>
                            </wps:wsp>
                            <wps:wsp>
                              <wps:cNvPr id="2100" name="Text Box 209"/>
                              <wps:cNvSpPr txBox="1">
                                <a:spLocks noChangeArrowheads="1"/>
                              </wps:cNvSpPr>
                              <wps:spPr bwMode="auto">
                                <a:xfrm>
                                  <a:off x="4138550" y="1134093"/>
                                  <a:ext cx="1294411" cy="795647"/>
                                </a:xfrm>
                                <a:prstGeom prst="rect">
                                  <a:avLst/>
                                </a:prstGeom>
                                <a:noFill/>
                                <a:ln>
                                  <a:noFill/>
                                </a:ln>
                                <a:extLst/>
                              </wps:spPr>
                              <wps:txbx>
                                <w:txbxContent>
                                  <w:p w14:paraId="11750D77" w14:textId="746EB982" w:rsidR="0031506E" w:rsidRPr="002520A6" w:rsidRDefault="0031506E" w:rsidP="00535C99">
                                    <w:pPr>
                                      <w:spacing w:after="0"/>
                                      <w:jc w:val="center"/>
                                      <w:rPr>
                                        <w:rFonts w:ascii="Arial" w:hAnsi="Arial" w:cs="Arial"/>
                                        <w:sz w:val="16"/>
                                        <w:szCs w:val="18"/>
                                      </w:rPr>
                                    </w:pPr>
                                    <w:r w:rsidRPr="00F05196">
                                      <w:rPr>
                                        <w:rFonts w:ascii="Arial" w:hAnsi="Arial" w:cs="Arial"/>
                                        <w:sz w:val="18"/>
                                        <w:szCs w:val="18"/>
                                      </w:rPr>
                                      <w:t>Raportowanie zanieczyszcze</w:t>
                                    </w:r>
                                    <w:r>
                                      <w:rPr>
                                        <w:rFonts w:ascii="Arial" w:hAnsi="Arial" w:cs="Arial"/>
                                        <w:sz w:val="18"/>
                                        <w:szCs w:val="18"/>
                                      </w:rPr>
                                      <w:t xml:space="preserve">ń i </w:t>
                                    </w:r>
                                    <w:r w:rsidRPr="00F05196">
                                      <w:rPr>
                                        <w:rFonts w:ascii="Arial" w:hAnsi="Arial" w:cs="Arial"/>
                                        <w:sz w:val="18"/>
                                        <w:szCs w:val="18"/>
                                      </w:rPr>
                                      <w:t xml:space="preserve">RWYCC </w:t>
                                    </w:r>
                                    <w:r>
                                      <w:rPr>
                                        <w:rFonts w:ascii="Arial" w:hAnsi="Arial" w:cs="Arial"/>
                                        <w:sz w:val="18"/>
                                        <w:szCs w:val="18"/>
                                      </w:rPr>
                                      <w:br/>
                                    </w:r>
                                    <w:r w:rsidRPr="00F05196">
                                      <w:rPr>
                                        <w:rFonts w:ascii="Arial" w:hAnsi="Arial" w:cs="Arial"/>
                                        <w:sz w:val="18"/>
                                        <w:szCs w:val="18"/>
                                      </w:rPr>
                                      <w:t>w</w:t>
                                    </w:r>
                                    <w:r>
                                      <w:rPr>
                                        <w:rFonts w:ascii="Arial" w:hAnsi="Arial" w:cs="Arial"/>
                                        <w:sz w:val="18"/>
                                        <w:szCs w:val="18"/>
                                      </w:rPr>
                                      <w:t xml:space="preserve"> </w:t>
                                    </w:r>
                                    <w:r w:rsidRPr="00F05196">
                                      <w:rPr>
                                        <w:rFonts w:ascii="Arial" w:hAnsi="Arial" w:cs="Arial"/>
                                        <w:sz w:val="18"/>
                                        <w:szCs w:val="18"/>
                                      </w:rPr>
                                      <w:t>ramach RCR.</w:t>
                                    </w:r>
                                  </w:p>
                                </w:txbxContent>
                              </wps:txbx>
                              <wps:bodyPr rot="0" vert="horz" wrap="square" lIns="36000" tIns="36000" rIns="36000" bIns="36000" anchor="t" anchorCtr="0" upright="1">
                                <a:noAutofit/>
                              </wps:bodyPr>
                            </wps:wsp>
                          </wpg:grpSp>
                          <wps:wsp>
                            <wps:cNvPr id="2101" name="Text Box 209"/>
                            <wps:cNvSpPr txBox="1">
                              <a:spLocks noChangeArrowheads="1"/>
                            </wps:cNvSpPr>
                            <wps:spPr bwMode="auto">
                              <a:xfrm>
                                <a:off x="4114800" y="5937662"/>
                                <a:ext cx="1454310" cy="817221"/>
                              </a:xfrm>
                              <a:prstGeom prst="rect">
                                <a:avLst/>
                              </a:prstGeom>
                              <a:noFill/>
                              <a:ln>
                                <a:noFill/>
                              </a:ln>
                              <a:extLst/>
                            </wps:spPr>
                            <wps:txbx>
                              <w:txbxContent>
                                <w:p w14:paraId="515C9E00" w14:textId="77777777" w:rsidR="0031506E" w:rsidRPr="007D0D4D" w:rsidRDefault="0031506E" w:rsidP="00535C99">
                                  <w:pPr>
                                    <w:spacing w:after="60"/>
                                    <w:jc w:val="left"/>
                                    <w:rPr>
                                      <w:rFonts w:ascii="Arial" w:hAnsi="Arial" w:cs="Arial"/>
                                      <w:sz w:val="16"/>
                                      <w:szCs w:val="18"/>
                                    </w:rPr>
                                  </w:pPr>
                                  <w:r w:rsidRPr="007D0D4D">
                                    <w:rPr>
                                      <w:rFonts w:ascii="Arial" w:hAnsi="Arial" w:cs="Arial"/>
                                      <w:sz w:val="16"/>
                                      <w:szCs w:val="18"/>
                                    </w:rPr>
                                    <w:t>Uwaga:</w:t>
                                  </w:r>
                                </w:p>
                                <w:p w14:paraId="69264D19" w14:textId="77777777" w:rsidR="0031506E" w:rsidRPr="002520A6" w:rsidRDefault="0031506E" w:rsidP="00535C99">
                                  <w:pPr>
                                    <w:spacing w:after="0"/>
                                    <w:jc w:val="left"/>
                                    <w:rPr>
                                      <w:rFonts w:ascii="Arial" w:hAnsi="Arial" w:cs="Arial"/>
                                      <w:sz w:val="16"/>
                                      <w:szCs w:val="18"/>
                                    </w:rPr>
                                  </w:pPr>
                                  <w:r w:rsidRPr="007D0D4D">
                                    <w:rPr>
                                      <w:rFonts w:ascii="Arial" w:hAnsi="Arial" w:cs="Arial"/>
                                      <w:sz w:val="16"/>
                                      <w:szCs w:val="18"/>
                                    </w:rPr>
                                    <w:t xml:space="preserve">RWYCC zachęca operatorów statków powietrznych do przeprowadzenia oceny </w:t>
                                  </w:r>
                                  <w:r>
                                    <w:rPr>
                                      <w:rFonts w:ascii="Arial" w:hAnsi="Arial" w:cs="Arial"/>
                                      <w:sz w:val="16"/>
                                      <w:szCs w:val="18"/>
                                    </w:rPr>
                                    <w:t>parametrów</w:t>
                                  </w:r>
                                  <w:r w:rsidRPr="007D0D4D">
                                    <w:rPr>
                                      <w:rFonts w:ascii="Arial" w:hAnsi="Arial" w:cs="Arial"/>
                                      <w:sz w:val="16"/>
                                      <w:szCs w:val="18"/>
                                    </w:rPr>
                                    <w:t xml:space="preserve"> lądowania</w:t>
                                  </w:r>
                                  <w:r>
                                    <w:rPr>
                                      <w:rFonts w:ascii="Arial" w:hAnsi="Arial" w:cs="Arial"/>
                                      <w:sz w:val="16"/>
                                      <w:szCs w:val="18"/>
                                    </w:rPr>
                                    <w:t>.</w:t>
                                  </w:r>
                                </w:p>
                              </w:txbxContent>
                            </wps:txbx>
                            <wps:bodyPr rot="0" vert="horz" wrap="square" lIns="36000" tIns="36000" rIns="36000" bIns="36000" anchor="t" anchorCtr="0" upright="1">
                              <a:noAutofit/>
                            </wps:bodyPr>
                          </wps:wsp>
                          <wps:wsp>
                            <wps:cNvPr id="2102" name="Text Box 209"/>
                            <wps:cNvSpPr txBox="1">
                              <a:spLocks noChangeArrowheads="1"/>
                            </wps:cNvSpPr>
                            <wps:spPr bwMode="auto">
                              <a:xfrm>
                                <a:off x="338446" y="6822374"/>
                                <a:ext cx="3455670" cy="240729"/>
                              </a:xfrm>
                              <a:prstGeom prst="rect">
                                <a:avLst/>
                              </a:prstGeom>
                              <a:noFill/>
                              <a:ln>
                                <a:noFill/>
                              </a:ln>
                              <a:extLst/>
                            </wps:spPr>
                            <wps:txbx>
                              <w:txbxContent>
                                <w:p w14:paraId="35169E55" w14:textId="77777777" w:rsidR="0031506E" w:rsidRPr="00CC182D" w:rsidRDefault="0031506E" w:rsidP="00535C99">
                                  <w:pPr>
                                    <w:spacing w:after="0"/>
                                    <w:rPr>
                                      <w:rFonts w:ascii="Arial" w:hAnsi="Arial" w:cs="Arial"/>
                                      <w:sz w:val="14"/>
                                      <w:szCs w:val="18"/>
                                    </w:rPr>
                                  </w:pPr>
                                  <w:r w:rsidRPr="00C85DED">
                                    <w:rPr>
                                      <w:rFonts w:ascii="Arial" w:hAnsi="Arial" w:cs="Arial"/>
                                      <w:sz w:val="20"/>
                                      <w:szCs w:val="18"/>
                                    </w:rPr>
                                    <w:t>*</w:t>
                                  </w:r>
                                  <w:r w:rsidRPr="00CC182D">
                                    <w:rPr>
                                      <w:rFonts w:ascii="Arial" w:hAnsi="Arial" w:cs="Arial"/>
                                      <w:sz w:val="16"/>
                                      <w:szCs w:val="18"/>
                                    </w:rPr>
                                    <w:t>Procedury są opisane w PANS-Lotniska (Doc 9981)</w:t>
                                  </w:r>
                                </w:p>
                              </w:txbxContent>
                            </wps:txbx>
                            <wps:bodyPr rot="0" vert="horz" wrap="square" lIns="36000" tIns="36000" rIns="36000" bIns="36000" anchor="t" anchorCtr="0" upright="1">
                              <a:noAutofit/>
                            </wps:bodyPr>
                          </wps:wsp>
                        </wpg:grpSp>
                        <wps:wsp>
                          <wps:cNvPr id="2103" name="Pole tekstowe 2"/>
                          <wps:cNvSpPr txBox="1">
                            <a:spLocks noChangeArrowheads="1"/>
                          </wps:cNvSpPr>
                          <wps:spPr bwMode="auto">
                            <a:xfrm>
                              <a:off x="2244436" y="4702628"/>
                              <a:ext cx="300182" cy="217054"/>
                            </a:xfrm>
                            <a:prstGeom prst="rect">
                              <a:avLst/>
                            </a:prstGeom>
                            <a:noFill/>
                            <a:ln w="9525">
                              <a:noFill/>
                              <a:miter lim="800000"/>
                              <a:headEnd/>
                              <a:tailEnd/>
                            </a:ln>
                          </wps:spPr>
                          <wps:txbx>
                            <w:txbxContent>
                              <w:p w14:paraId="7FD89646"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s:wsp>
                          <wps:cNvPr id="2104" name="Pole tekstowe 2"/>
                          <wps:cNvSpPr txBox="1">
                            <a:spLocks noChangeArrowheads="1"/>
                          </wps:cNvSpPr>
                          <wps:spPr bwMode="auto">
                            <a:xfrm>
                              <a:off x="2291937" y="1638795"/>
                              <a:ext cx="300182" cy="217054"/>
                            </a:xfrm>
                            <a:prstGeom prst="rect">
                              <a:avLst/>
                            </a:prstGeom>
                            <a:noFill/>
                            <a:ln w="9525">
                              <a:noFill/>
                              <a:miter lim="800000"/>
                              <a:headEnd/>
                              <a:tailEnd/>
                            </a:ln>
                          </wps:spPr>
                          <wps:txbx>
                            <w:txbxContent>
                              <w:p w14:paraId="23127010"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s:wsp>
                          <wps:cNvPr id="2105" name="Pole tekstowe 2"/>
                          <wps:cNvSpPr txBox="1">
                            <a:spLocks noChangeArrowheads="1"/>
                          </wps:cNvSpPr>
                          <wps:spPr bwMode="auto">
                            <a:xfrm>
                              <a:off x="2244436" y="2701636"/>
                              <a:ext cx="300182" cy="217054"/>
                            </a:xfrm>
                            <a:prstGeom prst="rect">
                              <a:avLst/>
                            </a:prstGeom>
                            <a:noFill/>
                            <a:ln w="9525">
                              <a:noFill/>
                              <a:miter lim="800000"/>
                              <a:headEnd/>
                              <a:tailEnd/>
                            </a:ln>
                          </wps:spPr>
                          <wps:txbx>
                            <w:txbxContent>
                              <w:p w14:paraId="6703248E"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g:grpSp>
                      <wpg:grpSp>
                        <wpg:cNvPr id="2106" name="Grupa 2106"/>
                        <wpg:cNvGrpSpPr/>
                        <wpg:grpSpPr>
                          <a:xfrm>
                            <a:off x="3521033" y="1015340"/>
                            <a:ext cx="312058" cy="3352140"/>
                            <a:chOff x="0" y="0"/>
                            <a:chExt cx="312058" cy="3352140"/>
                          </a:xfrm>
                        </wpg:grpSpPr>
                        <wps:wsp>
                          <wps:cNvPr id="2107" name="Pole tekstowe 2"/>
                          <wps:cNvSpPr txBox="1">
                            <a:spLocks noChangeArrowheads="1"/>
                          </wps:cNvSpPr>
                          <wps:spPr bwMode="auto">
                            <a:xfrm>
                              <a:off x="11876" y="3135086"/>
                              <a:ext cx="300182" cy="217054"/>
                            </a:xfrm>
                            <a:prstGeom prst="rect">
                              <a:avLst/>
                            </a:prstGeom>
                            <a:noFill/>
                            <a:ln w="9525">
                              <a:noFill/>
                              <a:miter lim="800000"/>
                              <a:headEnd/>
                              <a:tailEnd/>
                            </a:ln>
                          </wps:spPr>
                          <wps:txbx>
                            <w:txbxContent>
                              <w:p w14:paraId="1BD54A53"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s:wsp>
                          <wps:cNvPr id="2108" name="Pole tekstowe 2"/>
                          <wps:cNvSpPr txBox="1">
                            <a:spLocks noChangeArrowheads="1"/>
                          </wps:cNvSpPr>
                          <wps:spPr bwMode="auto">
                            <a:xfrm>
                              <a:off x="0" y="1145969"/>
                              <a:ext cx="299720" cy="216535"/>
                            </a:xfrm>
                            <a:prstGeom prst="rect">
                              <a:avLst/>
                            </a:prstGeom>
                            <a:noFill/>
                            <a:ln w="9525">
                              <a:noFill/>
                              <a:miter lim="800000"/>
                              <a:headEnd/>
                              <a:tailEnd/>
                            </a:ln>
                          </wps:spPr>
                          <wps:txbx>
                            <w:txbxContent>
                              <w:p w14:paraId="39A55FBA"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s:wsp>
                          <wps:cNvPr id="2109" name="Pole tekstowe 2"/>
                          <wps:cNvSpPr txBox="1">
                            <a:spLocks noChangeArrowheads="1"/>
                          </wps:cNvSpPr>
                          <wps:spPr bwMode="auto">
                            <a:xfrm>
                              <a:off x="11876" y="0"/>
                              <a:ext cx="300182" cy="217054"/>
                            </a:xfrm>
                            <a:prstGeom prst="rect">
                              <a:avLst/>
                            </a:prstGeom>
                            <a:noFill/>
                            <a:ln w="9525">
                              <a:noFill/>
                              <a:miter lim="800000"/>
                              <a:headEnd/>
                              <a:tailEnd/>
                            </a:ln>
                          </wps:spPr>
                          <wps:txbx>
                            <w:txbxContent>
                              <w:p w14:paraId="3CC8F74E"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g:grpSp>
                    </wpg:wgp>
                  </a:graphicData>
                </a:graphic>
              </wp:inline>
            </w:drawing>
          </mc:Choice>
          <mc:Fallback>
            <w:pict>
              <v:group w14:anchorId="013C6AFA" id="Grupa 350" o:spid="_x0000_s1138" style="width:453.5pt;height:563.1pt;mso-position-horizontal-relative:char;mso-position-vertical-relative:line" coordsize="57594,7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">
                <v:group id="Grupa 351" o:spid="_x0000_s1139" style="position:absolute;width:57594;height:71520" coordsize="57594,7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upa 2080" o:spid="_x0000_s1140" style="position:absolute;width:57594;height:71520" coordsize="57594,7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group id="Grupa 2081" o:spid="_x0000_s1141" style="position:absolute;width:57594;height:71520" coordsize="57594,7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group id="Grupa 2082" o:spid="_x0000_s1142" style="position:absolute;width:57594;height:71520" coordsize="57594,7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group id="Grupa 2083" o:spid="_x0000_s1143" style="position:absolute;width:57594;height:71520" coordsize="57594,7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Obraz 2084" o:spid="_x0000_s1144" type="#_x0000_t75" style="position:absolute;width:57594;height:7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FTvGAAAA3QAAAA8AAABkcnMvZG93bnJldi54bWxEj0FrwkAUhO8F/8PyhF6k7jYV0ehGpFAU&#10;ejKVnh/ZZ5I2+zZm1yT++26h0OMwM98w291oG9FT52vHGp7nCgRx4UzNpYbzx9vTCoQPyAYbx6Th&#10;Th522eRhi6lxA5+oz0MpIoR9ihqqENpUSl9UZNHPXUscvYvrLIYou1KaDocIt41MlFpKizXHhQpb&#10;eq2o+M5vVkNh7MuovmZ4vb1/Hsxilq8vp7vWj9NxvwERaAz/4b/20WhI1GoBv2/iE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wVO8YAAADdAAAADwAAAAAAAAAAAAAA&#10;AACfAgAAZHJzL2Rvd25yZXYueG1sUEsFBgAAAAAEAAQA9wAAAJIDAAAAAA==&#10;">
                            <v:imagedata r:id="rId30" o:title=""/>
                            <v:path arrowok="t"/>
                          </v:shape>
                          <v:shape id="Text Box 209" o:spid="_x0000_s1145" type="#_x0000_t202" style="position:absolute;left:16566;top:356;width:20123;height:5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14:paraId="528647A6" w14:textId="77777777" w:rsidR="0031506E" w:rsidRPr="0070528F" w:rsidRDefault="0031506E" w:rsidP="00535C99">
                                  <w:pPr>
                                    <w:jc w:val="center"/>
                                    <w:rPr>
                                      <w:rFonts w:ascii="Arial" w:hAnsi="Arial" w:cs="Arial"/>
                                      <w:sz w:val="18"/>
                                      <w:szCs w:val="18"/>
                                    </w:rPr>
                                  </w:pPr>
                                  <w:r w:rsidRPr="0070528F">
                                    <w:rPr>
                                      <w:rFonts w:ascii="Arial" w:hAnsi="Arial" w:cs="Arial"/>
                                      <w:sz w:val="18"/>
                                      <w:szCs w:val="18"/>
                                    </w:rPr>
                                    <w:t>Ocena procentowego</w:t>
                                  </w:r>
                                  <w:r w:rsidRPr="0070528F">
                                    <w:rPr>
                                      <w:sz w:val="18"/>
                                      <w:szCs w:val="16"/>
                                    </w:rPr>
                                    <w:t xml:space="preserve"> </w:t>
                                  </w:r>
                                  <w:r w:rsidRPr="0070528F">
                                    <w:rPr>
                                      <w:rFonts w:ascii="Arial" w:hAnsi="Arial" w:cs="Arial"/>
                                      <w:sz w:val="18"/>
                                      <w:szCs w:val="18"/>
                                    </w:rPr>
                                    <w:t xml:space="preserve">pokrycia zanieczyszczeniem każdej 1/3 </w:t>
                                  </w:r>
                                  <w:r w:rsidRPr="0070528F">
                                    <w:rPr>
                                      <w:rFonts w:ascii="Arial" w:hAnsi="Arial" w:cs="Arial"/>
                                      <w:sz w:val="18"/>
                                      <w:szCs w:val="18"/>
                                    </w:rPr>
                                    <w:br/>
                                    <w:t>długości drogi startowej</w:t>
                                  </w:r>
                                </w:p>
                                <w:p w14:paraId="04778320" w14:textId="77777777" w:rsidR="0031506E" w:rsidRPr="002520A6" w:rsidRDefault="0031506E" w:rsidP="00535C99">
                                  <w:pPr>
                                    <w:spacing w:after="60"/>
                                    <w:jc w:val="center"/>
                                    <w:rPr>
                                      <w:rFonts w:ascii="Arial" w:hAnsi="Arial" w:cs="Arial"/>
                                      <w:sz w:val="16"/>
                                      <w:szCs w:val="18"/>
                                    </w:rPr>
                                  </w:pPr>
                                </w:p>
                              </w:txbxContent>
                            </v:textbox>
                          </v:shape>
                          <v:shape id="Text Box 216" o:spid="_x0000_s1146" type="#_x0000_t202" style="position:absolute;left:1128;top:653;width:14606;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g6cYA&#10;AADdAAAADwAAAGRycy9kb3ducmV2LnhtbESPQWvCQBSE74X+h+UVvNVNY7ESXUUU20JPVSken9ln&#10;Ept9G7JPjf/eFQo9DjPzDTOZda5WZ2pD5dnASz8BRZx7W3FhYLtZPY9ABUG2WHsmA1cKMJs+Pkww&#10;s/7C33ReS6EihEOGBkqRJtM65CU5DH3fEEfv4FuHEmVbaNviJcJdrdMkGWqHFceFEhtalJT/rk/O&#10;wHF//Ui3Yfl1lNfBYSM/b7vl+96Y3lM3H4MS6uQ//Nf+tAbSZDSE+5v4BP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g6cYAAADdAAAADwAAAAAAAAAAAAAAAACYAgAAZHJz&#10;L2Rvd25yZXYueG1sUEsFBgAAAAAEAAQA9QAAAIsDAAAAAA==&#10;" filled="f" stroked="f">
                            <v:textbox inset="1mm,1mm,1mm,1mm">
                              <w:txbxContent>
                                <w:p w14:paraId="03263CE1" w14:textId="77777777" w:rsidR="0031506E" w:rsidRDefault="0031506E" w:rsidP="00535C99">
                                  <w:pPr>
                                    <w:tabs>
                                      <w:tab w:val="left" w:pos="851"/>
                                    </w:tabs>
                                    <w:spacing w:after="0"/>
                                    <w:ind w:left="851" w:hanging="851"/>
                                    <w:jc w:val="left"/>
                                    <w:rPr>
                                      <w:rFonts w:ascii="Arial" w:hAnsi="Arial" w:cs="Arial"/>
                                      <w:b/>
                                      <w:sz w:val="18"/>
                                      <w:szCs w:val="16"/>
                                    </w:rPr>
                                  </w:pPr>
                                  <w:r>
                                    <w:rPr>
                                      <w:rFonts w:ascii="Arial" w:hAnsi="Arial" w:cs="Arial"/>
                                      <w:b/>
                                      <w:sz w:val="18"/>
                                      <w:szCs w:val="16"/>
                                    </w:rPr>
                                    <w:t>Krok 2</w:t>
                                  </w:r>
                                  <w:r w:rsidRPr="001971B3">
                                    <w:rPr>
                                      <w:rFonts w:ascii="Arial" w:hAnsi="Arial" w:cs="Arial"/>
                                      <w:b/>
                                      <w:sz w:val="18"/>
                                      <w:szCs w:val="16"/>
                                    </w:rPr>
                                    <w:t xml:space="preserve">: </w:t>
                                  </w:r>
                                </w:p>
                                <w:p w14:paraId="6CFA47FF" w14:textId="77777777" w:rsidR="0031506E" w:rsidRPr="001971B3" w:rsidRDefault="0031506E" w:rsidP="00535C99">
                                  <w:pPr>
                                    <w:jc w:val="left"/>
                                    <w:rPr>
                                      <w:rFonts w:ascii="Arial" w:hAnsi="Arial" w:cs="Arial"/>
                                      <w:b/>
                                      <w:sz w:val="18"/>
                                      <w:szCs w:val="16"/>
                                    </w:rPr>
                                  </w:pPr>
                                  <w:r w:rsidRPr="001971B3">
                                    <w:rPr>
                                      <w:rFonts w:ascii="Arial" w:hAnsi="Arial" w:cs="Arial"/>
                                      <w:b/>
                                      <w:sz w:val="18"/>
                                      <w:szCs w:val="16"/>
                                    </w:rPr>
                                    <w:t xml:space="preserve">Zastosowanie kryteriów </w:t>
                                  </w:r>
                                  <w:r>
                                    <w:rPr>
                                      <w:rFonts w:ascii="Arial" w:hAnsi="Arial" w:cs="Arial"/>
                                      <w:b/>
                                      <w:sz w:val="18"/>
                                      <w:szCs w:val="16"/>
                                    </w:rPr>
                                    <w:br/>
                                  </w:r>
                                  <w:r w:rsidRPr="001971B3">
                                    <w:rPr>
                                      <w:rFonts w:ascii="Arial" w:hAnsi="Arial" w:cs="Arial"/>
                                      <w:b/>
                                      <w:sz w:val="18"/>
                                      <w:szCs w:val="16"/>
                                    </w:rPr>
                                    <w:t xml:space="preserve"> pokrycia</w:t>
                                  </w:r>
                                </w:p>
                              </w:txbxContent>
                            </v:textbox>
                          </v:shape>
                        </v:group>
                        <v:shape id="Text Box 216" o:spid="_x0000_s1147" type="#_x0000_t202" style="position:absolute;left:42691;top:1603;width:1068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14:paraId="63B340A4" w14:textId="77777777" w:rsidR="0031506E" w:rsidRPr="001971B3" w:rsidRDefault="0031506E" w:rsidP="00535C99">
                                <w:pPr>
                                  <w:jc w:val="center"/>
                                  <w:rPr>
                                    <w:rFonts w:ascii="Arial" w:hAnsi="Arial" w:cs="Arial"/>
                                    <w:b/>
                                    <w:sz w:val="18"/>
                                    <w:szCs w:val="16"/>
                                  </w:rPr>
                                </w:pPr>
                                <w:r w:rsidRPr="001971B3">
                                  <w:rPr>
                                    <w:rFonts w:ascii="Arial" w:hAnsi="Arial" w:cs="Arial"/>
                                    <w:b/>
                                    <w:sz w:val="18"/>
                                    <w:szCs w:val="16"/>
                                  </w:rPr>
                                  <w:t>Raportowanie informacji</w:t>
                                </w:r>
                              </w:p>
                              <w:p w14:paraId="6EC3CD42" w14:textId="77777777" w:rsidR="0031506E" w:rsidRPr="002520A6" w:rsidRDefault="0031506E" w:rsidP="00535C99">
                                <w:pPr>
                                  <w:spacing w:after="60"/>
                                  <w:jc w:val="center"/>
                                  <w:rPr>
                                    <w:rFonts w:ascii="Arial" w:hAnsi="Arial" w:cs="Arial"/>
                                    <w:sz w:val="16"/>
                                    <w:szCs w:val="18"/>
                                  </w:rPr>
                                </w:pPr>
                              </w:p>
                            </w:txbxContent>
                          </v:textbox>
                        </v:shape>
                      </v:group>
                      <v:shape id="Text Box 209" o:spid="_x0000_s1148" type="#_x0000_t202" style="position:absolute;left:41917;top:20388;width:12944;height:1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AMQA&#10;AADdAAAADwAAAGRycy9kb3ducmV2LnhtbERPTWvCQBC9C/0PyxS86aaxWEldRRTbQk+NUnocs2MS&#10;m50N2VHjv+8ehB4f73u+7F2jLtSF2rOBp3ECirjwtubSwH63Hc1ABUG22HgmAzcKsFw8DOaYWX/l&#10;L7rkUqoYwiFDA5VIm2kdioochrFviSN39J1DibArte3wGsNdo9MkmWqHNceGCltaV1T85mdn4HS4&#10;vaf7sPk8yfPkuJPvl5/N28GY4WO/egUl1Mu/+O7+sAbSZBbnxjfx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UQDEAAAA3QAAAA8AAAAAAAAAAAAAAAAAmAIAAGRycy9k&#10;b3ducmV2LnhtbFBLBQYAAAAABAAEAPUAAACJAwAAAAA=&#10;" filled="f" stroked="f">
                        <v:textbox inset="1mm,1mm,1mm,1mm">
                          <w:txbxContent>
                            <w:p w14:paraId="513A807E" w14:textId="4728F7F7" w:rsidR="0031506E" w:rsidRPr="002520A6" w:rsidRDefault="0031506E" w:rsidP="00535C99">
                              <w:pPr>
                                <w:spacing w:after="0"/>
                                <w:jc w:val="center"/>
                                <w:rPr>
                                  <w:rFonts w:ascii="Arial" w:hAnsi="Arial" w:cs="Arial"/>
                                  <w:sz w:val="16"/>
                                  <w:szCs w:val="18"/>
                                </w:rPr>
                              </w:pPr>
                              <w:r w:rsidRPr="00F05196">
                                <w:rPr>
                                  <w:rFonts w:ascii="Arial" w:hAnsi="Arial" w:cs="Arial"/>
                                  <w:sz w:val="18"/>
                                  <w:szCs w:val="18"/>
                                </w:rPr>
                                <w:t>Raportowanie zanieczyszcze</w:t>
                              </w:r>
                              <w:r>
                                <w:rPr>
                                  <w:rFonts w:ascii="Arial" w:hAnsi="Arial" w:cs="Arial"/>
                                  <w:sz w:val="18"/>
                                  <w:szCs w:val="18"/>
                                </w:rPr>
                                <w:t xml:space="preserve">ń i </w:t>
                              </w:r>
                              <w:r w:rsidRPr="00F05196">
                                <w:rPr>
                                  <w:rFonts w:ascii="Arial" w:hAnsi="Arial" w:cs="Arial"/>
                                  <w:sz w:val="18"/>
                                  <w:szCs w:val="18"/>
                                </w:rPr>
                                <w:t>RWYCC 6 w</w:t>
                              </w:r>
                              <w:r>
                                <w:rPr>
                                  <w:rFonts w:ascii="Arial" w:hAnsi="Arial" w:cs="Arial"/>
                                  <w:sz w:val="18"/>
                                  <w:szCs w:val="18"/>
                                </w:rPr>
                                <w:t xml:space="preserve"> </w:t>
                              </w:r>
                              <w:r w:rsidRPr="00F05196">
                                <w:rPr>
                                  <w:rFonts w:ascii="Arial" w:hAnsi="Arial" w:cs="Arial"/>
                                  <w:sz w:val="18"/>
                                  <w:szCs w:val="18"/>
                                </w:rPr>
                                <w:t xml:space="preserve">ramach RCR dla konkretnej </w:t>
                              </w:r>
                              <w:r>
                                <w:rPr>
                                  <w:rFonts w:ascii="Arial" w:hAnsi="Arial" w:cs="Arial"/>
                                  <w:sz w:val="18"/>
                                  <w:szCs w:val="18"/>
                                </w:rPr>
                                <w:br/>
                              </w:r>
                              <w:r w:rsidRPr="00F05196">
                                <w:rPr>
                                  <w:rFonts w:ascii="Arial" w:hAnsi="Arial" w:cs="Arial"/>
                                  <w:sz w:val="18"/>
                                  <w:szCs w:val="18"/>
                                </w:rPr>
                                <w:t>1/3 długości drogi startowej.</w:t>
                              </w:r>
                            </w:p>
                          </w:txbxContent>
                        </v:textbox>
                      </v:shape>
                      <v:shape id="Text Box 216" o:spid="_x0000_s1149" type="#_x0000_t202" style="position:absolute;left:42335;top:10034;width:11453;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v:textbox>
                          <w:txbxContent>
                            <w:p w14:paraId="2306E5C5" w14:textId="77777777" w:rsidR="0031506E" w:rsidRPr="0070528F" w:rsidRDefault="0031506E" w:rsidP="00535C99">
                              <w:pPr>
                                <w:spacing w:after="0"/>
                                <w:jc w:val="center"/>
                                <w:rPr>
                                  <w:rFonts w:ascii="Arial" w:hAnsi="Arial" w:cs="Arial"/>
                                  <w:sz w:val="18"/>
                                  <w:szCs w:val="18"/>
                                </w:rPr>
                              </w:pPr>
                              <w:r>
                                <w:rPr>
                                  <w:rFonts w:ascii="Arial" w:hAnsi="Arial" w:cs="Arial"/>
                                  <w:sz w:val="18"/>
                                  <w:szCs w:val="18"/>
                                </w:rPr>
                                <w:t>Nie opracowano żadnego r</w:t>
                              </w:r>
                              <w:r w:rsidRPr="0070528F">
                                <w:rPr>
                                  <w:rFonts w:ascii="Arial" w:hAnsi="Arial" w:cs="Arial"/>
                                  <w:sz w:val="18"/>
                                  <w:szCs w:val="18"/>
                                </w:rPr>
                                <w:t>aport</w:t>
                              </w:r>
                              <w:r>
                                <w:rPr>
                                  <w:rFonts w:ascii="Arial" w:hAnsi="Arial" w:cs="Arial"/>
                                  <w:sz w:val="18"/>
                                  <w:szCs w:val="18"/>
                                </w:rPr>
                                <w:t>u</w:t>
                              </w:r>
                            </w:p>
                          </w:txbxContent>
                        </v:textbox>
                      </v:shape>
                      <v:shape id="Pole tekstowe 2" o:spid="_x0000_s1150" type="#_x0000_t202" style="position:absolute;left:19252;top:9447;width:14771;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L28QA&#10;AADdAAAADwAAAGRycy9kb3ducmV2LnhtbERPTWvCQBC9F/wPywje6sZY1KauUiqtQk9VKT2O2TGJ&#10;ZmdDdqrx37uHQo+P9z1fdq5WF2pD5dnAaJiAIs69rbgwsN+9P85ABUG2WHsmAzcKsFz0HuaYWX/l&#10;L7pspVAxhEOGBkqRJtM65CU5DEPfEEfu6FuHEmFbaNviNYa7WqdJMtEOK44NJTb0VlJ+3v46A6fD&#10;bZ3uw+rzJE/j406+pz+rj4Mxg373+gJKqJN/8Z97Yw2kyXPcH9/EJ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y9vEAAAA3QAAAA8AAAAAAAAAAAAAAAAAmAIAAGRycy9k&#10;b3ducmV2LnhtbFBLBQYAAAAABAAEAPUAAACJAwAAAAA=&#10;" filled="f" stroked="f">
                        <v:textbox inset="1mm,1mm,1mm,1mm">
                          <w:txbxContent>
                            <w:p w14:paraId="3280C0B6" w14:textId="77777777" w:rsidR="0031506E" w:rsidRPr="0070528F" w:rsidRDefault="0031506E" w:rsidP="00535C99">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 xml:space="preserve">DS jest </w:t>
                              </w:r>
                              <w:r w:rsidRPr="00F51F27">
                                <w:rPr>
                                  <w:rFonts w:ascii="Arial Narrow" w:hAnsi="Arial Narrow" w:cs="Arial"/>
                                  <w:sz w:val="18"/>
                                  <w:szCs w:val="18"/>
                                </w:rPr>
                                <w:t xml:space="preserve">10% lub więcej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txbxContent>
                        </v:textbox>
                      </v:shape>
                      <v:shape id="Pole tekstowe 2" o:spid="_x0000_s1151" type="#_x0000_t202" style="position:absolute;left:19252;top:21009;width:14771;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QMcA&#10;AADdAAAADwAAAGRycy9kb3ducmV2LnhtbESPX2vCQBDE3wv9DscW+lYvxtI/0VOKUiv0qVGKj2tu&#10;TWJzeyG3avz2XqHQx2FmfsNMZr1r1Im6UHs2MBwkoIgLb2suDWzW7w8voIIgW2w8k4ELBZhNb28m&#10;mFl/5i865VKqCOGQoYFKpM20DkVFDsPAt8TR2/vOoUTZldp2eI5w1+g0SZ60w5rjQoUtzSsqfvKj&#10;M3DYXT7STVh8HuRxtF/L9/N2sdwZc3/Xv41BCfXyH/5rr6yBNHkdwu+b+AT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bkDHAAAA3QAAAA8AAAAAAAAAAAAAAAAAmAIAAGRy&#10;cy9kb3ducmV2LnhtbFBLBQYAAAAABAAEAPUAAACMAwAAAAA=&#10;" filled="f" stroked="f">
                        <v:textbox inset="1mm,1mm,1mm,1mm">
                          <w:txbxContent>
                            <w:p w14:paraId="5DEE5CF3" w14:textId="77777777" w:rsidR="0031506E" w:rsidRPr="0070528F" w:rsidRDefault="0031506E" w:rsidP="00535C99">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DS jest więcej niż 25</w:t>
                              </w:r>
                              <w:r w:rsidRPr="00F51F27">
                                <w:rPr>
                                  <w:rFonts w:ascii="Arial Narrow" w:hAnsi="Arial Narrow" w:cs="Arial"/>
                                  <w:sz w:val="18"/>
                                  <w:szCs w:val="18"/>
                                </w:rPr>
                                <w:t xml:space="preserve">%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p w14:paraId="1C70ACE6" w14:textId="77777777" w:rsidR="0031506E" w:rsidRPr="0070528F" w:rsidRDefault="0031506E" w:rsidP="00535C99">
                              <w:pPr>
                                <w:jc w:val="center"/>
                                <w:rPr>
                                  <w:rFonts w:ascii="Arial Narrow" w:hAnsi="Arial Narrow" w:cs="Arial"/>
                                  <w:sz w:val="18"/>
                                  <w:szCs w:val="18"/>
                                </w:rPr>
                              </w:pPr>
                            </w:p>
                            <w:p w14:paraId="29A5A622" w14:textId="77777777" w:rsidR="0031506E" w:rsidRPr="0070528F" w:rsidRDefault="0031506E" w:rsidP="00535C99">
                              <w:pPr>
                                <w:jc w:val="center"/>
                                <w:rPr>
                                  <w:rFonts w:ascii="Arial Narrow" w:hAnsi="Arial Narrow" w:cs="Arial"/>
                                  <w:sz w:val="18"/>
                                  <w:szCs w:val="18"/>
                                </w:rPr>
                              </w:pPr>
                              <w:r w:rsidRPr="0070528F">
                                <w:rPr>
                                  <w:rFonts w:ascii="Arial Narrow" w:hAnsi="Arial Narrow" w:cs="Arial"/>
                                  <w:sz w:val="18"/>
                                  <w:szCs w:val="18"/>
                                </w:rPr>
                                <w:t>?</w:t>
                              </w:r>
                            </w:p>
                          </w:txbxContent>
                        </v:textbox>
                      </v:shape>
                    </v:group>
                    <v:group id="Grupa 2092" o:spid="_x0000_s1152" style="position:absolute;left:534;top:30222;width:54330;height:37758" coordsize="54329,3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Text Box 209" o:spid="_x0000_s1153" type="#_x0000_t202" style="position:absolute;left:16031;top:475;width:20122;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14:paraId="70E0A377" w14:textId="4AA11E8E" w:rsidR="0031506E" w:rsidRPr="002520A6" w:rsidRDefault="0031506E" w:rsidP="00535C99">
                              <w:pPr>
                                <w:jc w:val="center"/>
                                <w:rPr>
                                  <w:rFonts w:ascii="Arial" w:hAnsi="Arial" w:cs="Arial"/>
                                  <w:sz w:val="16"/>
                                  <w:szCs w:val="18"/>
                                </w:rPr>
                              </w:pPr>
                              <w:r w:rsidRPr="00F05196">
                                <w:rPr>
                                  <w:rFonts w:ascii="Arial Narrow" w:hAnsi="Arial Narrow" w:cs="Arial"/>
                                  <w:sz w:val="18"/>
                                  <w:szCs w:val="18"/>
                                </w:rPr>
                                <w:t>Oce</w:t>
                              </w:r>
                              <w:r>
                                <w:rPr>
                                  <w:rFonts w:ascii="Arial Narrow" w:hAnsi="Arial Narrow" w:cs="Arial"/>
                                  <w:sz w:val="18"/>
                                  <w:szCs w:val="18"/>
                                </w:rPr>
                                <w:t>na</w:t>
                              </w:r>
                              <w:r w:rsidRPr="00F05196">
                                <w:rPr>
                                  <w:rFonts w:ascii="Arial Narrow" w:hAnsi="Arial Narrow" w:cs="Arial"/>
                                  <w:sz w:val="18"/>
                                  <w:szCs w:val="18"/>
                                </w:rPr>
                                <w:t xml:space="preserve"> i określ</w:t>
                              </w:r>
                              <w:r>
                                <w:rPr>
                                  <w:rFonts w:ascii="Arial Narrow" w:hAnsi="Arial Narrow" w:cs="Arial"/>
                                  <w:sz w:val="18"/>
                                  <w:szCs w:val="18"/>
                                </w:rPr>
                                <w:t>enie</w:t>
                              </w:r>
                              <w:r w:rsidRPr="00F05196">
                                <w:rPr>
                                  <w:rFonts w:ascii="Arial Narrow" w:hAnsi="Arial Narrow" w:cs="Arial"/>
                                  <w:sz w:val="18"/>
                                  <w:szCs w:val="18"/>
                                </w:rPr>
                                <w:t xml:space="preserve"> rodzaj</w:t>
                              </w:r>
                              <w:r>
                                <w:rPr>
                                  <w:rFonts w:ascii="Arial Narrow" w:hAnsi="Arial Narrow" w:cs="Arial"/>
                                  <w:sz w:val="18"/>
                                  <w:szCs w:val="18"/>
                                </w:rPr>
                                <w:t xml:space="preserve">u i głębokości istniejących </w:t>
                              </w:r>
                              <w:r w:rsidRPr="00F05196">
                                <w:rPr>
                                  <w:rFonts w:ascii="Arial Narrow" w:hAnsi="Arial Narrow" w:cs="Arial"/>
                                  <w:sz w:val="18"/>
                                  <w:szCs w:val="18"/>
                                </w:rPr>
                                <w:t xml:space="preserve">zanieczyszczeń dla każdej </w:t>
                              </w:r>
                              <w:r>
                                <w:rPr>
                                  <w:rFonts w:ascii="Arial Narrow" w:hAnsi="Arial Narrow" w:cs="Arial"/>
                                  <w:sz w:val="18"/>
                                  <w:szCs w:val="18"/>
                                </w:rPr>
                                <w:t>1/3 długości DS i określenie</w:t>
                              </w:r>
                              <w:r w:rsidRPr="00F05196">
                                <w:rPr>
                                  <w:rFonts w:ascii="Arial Narrow" w:hAnsi="Arial Narrow" w:cs="Arial"/>
                                  <w:sz w:val="18"/>
                                  <w:szCs w:val="18"/>
                                </w:rPr>
                                <w:t xml:space="preserve"> RWYCC</w:t>
                              </w:r>
                            </w:p>
                            <w:p w14:paraId="74EBFC52" w14:textId="77777777" w:rsidR="0031506E" w:rsidRDefault="0031506E" w:rsidP="00535C99"/>
                          </w:txbxContent>
                        </v:textbox>
                      </v:shape>
                      <v:shape id="Text Box 216" o:spid="_x0000_s1154" type="#_x0000_t202" style="position:absolute;left:593;width:13894;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N2McA&#10;AADdAAAADwAAAGRycy9kb3ducmV2LnhtbESPQWvCQBSE74X+h+UJvenGVNoaXaVUbAs9VUU8PrPP&#10;JDb7NmSfGv99tyD0OMzMN8x03rlanakNlWcDw0ECijj3tuLCwGa97L+ACoJssfZMBq4UYD67v5ti&#10;Zv2Fv+m8kkJFCIcMDZQiTaZ1yEtyGAa+IY7ewbcOJcq20LbFS4S7WqdJ8qQdVhwXSmzoraT8Z3Vy&#10;Bo7760e6CYuvo4weD2vZPu8W73tjHnrd6wSUUCf/4Vv70xpIk/EI/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zdjHAAAA3QAAAA8AAAAAAAAAAAAAAAAAmAIAAGRy&#10;cy9kb3ducmV2LnhtbFBLBQYAAAAABAAEAPUAAACMAwAAAAA=&#10;" filled="f" stroked="f">
                        <v:textbox inset="1mm,1mm,1mm,1mm">
                          <w:txbxContent>
                            <w:p w14:paraId="3D06549C" w14:textId="77777777" w:rsidR="0031506E" w:rsidRDefault="0031506E" w:rsidP="00535C99">
                              <w:pPr>
                                <w:spacing w:after="0"/>
                                <w:jc w:val="left"/>
                                <w:rPr>
                                  <w:rFonts w:ascii="Arial" w:hAnsi="Arial" w:cs="Arial"/>
                                  <w:b/>
                                  <w:sz w:val="18"/>
                                  <w:szCs w:val="16"/>
                                </w:rPr>
                              </w:pPr>
                              <w:r>
                                <w:rPr>
                                  <w:rFonts w:ascii="Arial" w:hAnsi="Arial" w:cs="Arial"/>
                                  <w:b/>
                                  <w:sz w:val="18"/>
                                  <w:szCs w:val="16"/>
                                </w:rPr>
                                <w:t>Krok 3</w:t>
                              </w:r>
                              <w:r w:rsidRPr="001971B3">
                                <w:rPr>
                                  <w:rFonts w:ascii="Arial" w:hAnsi="Arial" w:cs="Arial"/>
                                  <w:b/>
                                  <w:sz w:val="18"/>
                                  <w:szCs w:val="16"/>
                                </w:rPr>
                                <w:t xml:space="preserve">: </w:t>
                              </w:r>
                            </w:p>
                            <w:p w14:paraId="36E8B60B" w14:textId="77777777" w:rsidR="0031506E" w:rsidRPr="001971B3" w:rsidRDefault="0031506E" w:rsidP="00535C99">
                              <w:pPr>
                                <w:jc w:val="left"/>
                                <w:rPr>
                                  <w:rFonts w:ascii="Arial" w:hAnsi="Arial" w:cs="Arial"/>
                                  <w:b/>
                                  <w:sz w:val="18"/>
                                  <w:szCs w:val="16"/>
                                </w:rPr>
                              </w:pPr>
                              <w:r w:rsidRPr="001F4329">
                                <w:rPr>
                                  <w:rFonts w:ascii="Arial" w:hAnsi="Arial" w:cs="Arial"/>
                                  <w:b/>
                                  <w:sz w:val="18"/>
                                  <w:szCs w:val="16"/>
                                </w:rPr>
                                <w:t>Zastosowanie kryteriów</w:t>
                              </w:r>
                              <w:r w:rsidRPr="00FF02AE">
                                <w:rPr>
                                  <w:rFonts w:ascii="Arial" w:hAnsi="Arial" w:cs="Arial"/>
                                  <w:b/>
                                  <w:sz w:val="18"/>
                                  <w:szCs w:val="16"/>
                                </w:rPr>
                                <w:t xml:space="preserve"> </w:t>
                              </w:r>
                              <w:r w:rsidRPr="001F4329">
                                <w:rPr>
                                  <w:rFonts w:ascii="Arial" w:hAnsi="Arial" w:cs="Arial"/>
                                  <w:b/>
                                  <w:sz w:val="18"/>
                                  <w:szCs w:val="16"/>
                                </w:rPr>
                                <w:t>oceny</w:t>
                              </w:r>
                            </w:p>
                          </w:txbxContent>
                        </v:textbox>
                      </v:shape>
                      <v:shape id="Text Box 216" o:spid="_x0000_s1155" type="#_x0000_t202" style="position:absolute;left:534;top:19297;width:15497;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Q8cA&#10;AADdAAAADwAAAGRycy9kb3ducmV2LnhtbESPX2vCQBDE3wt+h2MF3+ql6T+beopUWgt9qor0cc2t&#10;STS3F3Krxm/fEwp9HGbmN8x42rlanagNlWcDd8MEFHHubcWFgfXq/XYEKgiyxdozGbhQgOmkdzPG&#10;zPozf9NpKYWKEA4ZGihFmkzrkJfkMAx9Qxy9nW8dSpRtoW2L5wh3tU6T5Ek7rDgulNjQW0n5YXl0&#10;BvbbyyJdh/nXXh7udyvZPP/MP7bGDPrd7BWUUCf/4b/2pzWQJi+PcH0Tn4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aEPHAAAA3QAAAA8AAAAAAAAAAAAAAAAAmAIAAGRy&#10;cy9kb3ducmV2LnhtbFBLBQYAAAAABAAEAPUAAACMAwAAAAA=&#10;" filled="f" stroked="f">
                        <v:textbox inset="1mm,1mm,1mm,1mm">
                          <w:txbxContent>
                            <w:p w14:paraId="4CE11B15" w14:textId="77777777" w:rsidR="0031506E" w:rsidRDefault="0031506E" w:rsidP="00535C99">
                              <w:pPr>
                                <w:spacing w:after="0"/>
                                <w:ind w:left="284" w:hanging="284"/>
                                <w:jc w:val="left"/>
                                <w:rPr>
                                  <w:rFonts w:ascii="Arial" w:hAnsi="Arial" w:cs="Arial"/>
                                  <w:b/>
                                  <w:sz w:val="18"/>
                                  <w:szCs w:val="16"/>
                                </w:rPr>
                              </w:pPr>
                              <w:r>
                                <w:rPr>
                                  <w:rFonts w:ascii="Arial" w:hAnsi="Arial" w:cs="Arial"/>
                                  <w:b/>
                                  <w:sz w:val="18"/>
                                  <w:szCs w:val="16"/>
                                </w:rPr>
                                <w:t>Krok 4</w:t>
                              </w:r>
                              <w:r w:rsidRPr="001971B3">
                                <w:rPr>
                                  <w:rFonts w:ascii="Arial" w:hAnsi="Arial" w:cs="Arial"/>
                                  <w:b/>
                                  <w:sz w:val="18"/>
                                  <w:szCs w:val="16"/>
                                </w:rPr>
                                <w:t xml:space="preserve">: </w:t>
                              </w:r>
                            </w:p>
                            <w:p w14:paraId="72D8E53E" w14:textId="77777777" w:rsidR="0031506E" w:rsidRPr="001971B3" w:rsidRDefault="0031506E" w:rsidP="00535C99">
                              <w:pPr>
                                <w:jc w:val="left"/>
                                <w:rPr>
                                  <w:rFonts w:ascii="Arial" w:hAnsi="Arial" w:cs="Arial"/>
                                  <w:b/>
                                  <w:sz w:val="18"/>
                                  <w:szCs w:val="16"/>
                                </w:rPr>
                              </w:pPr>
                              <w:r w:rsidRPr="00DD343D">
                                <w:rPr>
                                  <w:rFonts w:ascii="Arial" w:hAnsi="Arial" w:cs="Arial"/>
                                  <w:b/>
                                  <w:sz w:val="18"/>
                                  <w:szCs w:val="16"/>
                                </w:rPr>
                                <w:t xml:space="preserve">Zastosowanie kryteriów </w:t>
                              </w:r>
                              <w:r>
                                <w:rPr>
                                  <w:rFonts w:ascii="Arial" w:hAnsi="Arial" w:cs="Arial"/>
                                  <w:b/>
                                  <w:sz w:val="18"/>
                                  <w:szCs w:val="16"/>
                                </w:rPr>
                                <w:t>podwyższania / obniżania</w:t>
                              </w:r>
                              <w:r w:rsidRPr="00C85DED">
                                <w:rPr>
                                  <w:rFonts w:ascii="Arial" w:hAnsi="Arial" w:cs="Arial"/>
                                  <w:b/>
                                  <w:sz w:val="18"/>
                                  <w:szCs w:val="16"/>
                                </w:rPr>
                                <w:t>*</w:t>
                              </w:r>
                            </w:p>
                          </w:txbxContent>
                        </v:textbox>
                      </v:shape>
                      <v:shape id="Text Box 209" o:spid="_x0000_s1156" type="#_x0000_t202" style="position:absolute;top:6864;width:17159;height:1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UsUA&#10;AADdAAAADwAAAGRycy9kb3ducmV2LnhtbESPQWvCQBSE70L/w/IKveluxYYa3QSxCD1VjG3B2yP7&#10;TEKzb0N2a9J/3xUEj8PMfMOs89G24kK9bxxreJ4pEMSlMw1XGj6Pu+krCB+QDbaOScMfecizh8ka&#10;U+MGPtClCJWIEPYpaqhD6FIpfVmTRT9zHXH0zq63GKLsK2l6HCLctnKuVCItNhwXauxoW1P5U/xa&#10;DV8f59P3Qu2rN/vSDW5Uku1Sav30OG5WIAKN4R6+td+NhrlaJ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JSxQAAAN0AAAAPAAAAAAAAAAAAAAAAAJgCAABkcnMv&#10;ZG93bnJldi54bWxQSwUGAAAAAAQABAD1AAAAigMAAAAA&#10;" filled="f" stroked="f">
                        <v:textbox>
                          <w:txbxContent>
                            <w:p w14:paraId="69A30000"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Pr>
                                  <w:rFonts w:ascii="Arial Narrow" w:hAnsi="Arial Narrow" w:cs="Arial"/>
                                  <w:sz w:val="16"/>
                                  <w:szCs w:val="18"/>
                                </w:rPr>
                                <w:t>R</w:t>
                              </w:r>
                              <w:r w:rsidRPr="001F4329">
                                <w:rPr>
                                  <w:rFonts w:ascii="Arial Narrow" w:hAnsi="Arial Narrow" w:cs="Arial"/>
                                  <w:sz w:val="16"/>
                                  <w:szCs w:val="18"/>
                                </w:rPr>
                                <w:t>odzaj i głębokość zanieczyszczenia</w:t>
                              </w:r>
                            </w:p>
                            <w:p w14:paraId="2D440154" w14:textId="77777777" w:rsidR="0031506E" w:rsidRPr="00CC182D"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CC182D">
                                <w:rPr>
                                  <w:rFonts w:ascii="Arial Narrow" w:hAnsi="Arial Narrow" w:cs="Arial"/>
                                  <w:sz w:val="16"/>
                                  <w:szCs w:val="18"/>
                                </w:rPr>
                                <w:t>Wpływ temperatury</w:t>
                              </w:r>
                            </w:p>
                            <w:p w14:paraId="24F3BAA0" w14:textId="77777777" w:rsidR="0031506E" w:rsidRPr="00CC182D"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Pr>
                                  <w:rFonts w:ascii="Arial Narrow" w:hAnsi="Arial Narrow" w:cs="Arial"/>
                                  <w:sz w:val="16"/>
                                  <w:szCs w:val="18"/>
                                </w:rPr>
                                <w:t xml:space="preserve">Odpowiedni kod </w:t>
                              </w:r>
                              <w:r w:rsidRPr="00CC182D">
                                <w:rPr>
                                  <w:rFonts w:ascii="Arial Narrow" w:hAnsi="Arial Narrow" w:cs="Arial"/>
                                  <w:sz w:val="16"/>
                                  <w:szCs w:val="18"/>
                                </w:rPr>
                                <w:t xml:space="preserve">RWYCC </w:t>
                              </w:r>
                              <w:r>
                                <w:rPr>
                                  <w:rFonts w:ascii="Arial Narrow" w:hAnsi="Arial Narrow" w:cs="Arial"/>
                                  <w:sz w:val="16"/>
                                  <w:szCs w:val="18"/>
                                </w:rPr>
                                <w:t>dla</w:t>
                              </w:r>
                              <w:r w:rsidRPr="00CC182D">
                                <w:rPr>
                                  <w:rFonts w:ascii="Arial Narrow" w:hAnsi="Arial Narrow" w:cs="Arial"/>
                                  <w:sz w:val="16"/>
                                  <w:szCs w:val="18"/>
                                </w:rPr>
                                <w:t xml:space="preserve"> każdej 1/3 części drogi startowej </w:t>
                              </w:r>
                            </w:p>
                            <w:p w14:paraId="354B4E10"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r w:rsidRPr="00CC182D">
                                <w:rPr>
                                  <w:rFonts w:ascii="Arial Narrow" w:hAnsi="Arial Narrow" w:cs="Arial"/>
                                  <w:sz w:val="16"/>
                                  <w:szCs w:val="18"/>
                                </w:rPr>
                                <w:t>Przypisanie RWYCC na</w:t>
                              </w:r>
                              <w:r w:rsidRPr="001F4329">
                                <w:rPr>
                                  <w:rFonts w:ascii="Arial Narrow" w:hAnsi="Arial Narrow" w:cs="Arial"/>
                                  <w:sz w:val="16"/>
                                  <w:szCs w:val="18"/>
                                </w:rPr>
                                <w:t xml:space="preserve"> podstawie analizy wszystkich cech nawierzchni drogi startowej</w:t>
                              </w:r>
                            </w:p>
                          </w:txbxContent>
                        </v:textbox>
                      </v:shape>
                      <v:shape id="Pole tekstowe 2" o:spid="_x0000_s1157" type="#_x0000_t202" style="position:absolute;left:18718;top:10400;width:14770;height: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Tr8cA&#10;AADdAAAADwAAAGRycy9kb3ducmV2LnhtbESPQWvCQBSE70L/w/KE3nRjWmqNrlIqtoWeqiIen9ln&#10;Ept9G7JPjf++Wyj0OMzMN8xs0blaXagNlWcDo2ECijj3tuLCwHazGjyDCoJssfZMBm4UYDG/680w&#10;s/7KX3RZS6EihEOGBkqRJtM65CU5DEPfEEfv6FuHEmVbaNviNcJdrdMkedIOK44LJTb0WlL+vT47&#10;A6fD7T3dhuXnSR4fjhvZjffLt4Mx9/3uZQpKqJP/8F/7wxpIk8kYft/EJ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U6/HAAAA3QAAAA8AAAAAAAAAAAAAAAAAmAIAAGRy&#10;cy9kb3ducmV2LnhtbFBLBQYAAAAABAAEAPUAAACMAwAAAAA=&#10;" filled="f" stroked="f">
                        <v:textbox inset="1mm,1mm,1mm,1mm">
                          <w:txbxContent>
                            <w:p w14:paraId="54DA03AF" w14:textId="77777777" w:rsidR="0031506E" w:rsidRPr="007D0D4D" w:rsidRDefault="0031506E" w:rsidP="00535C99">
                              <w:pPr>
                                <w:jc w:val="center"/>
                                <w:rPr>
                                  <w:rFonts w:ascii="Arial Narrow" w:hAnsi="Arial Narrow" w:cs="Arial"/>
                                  <w:sz w:val="18"/>
                                  <w:szCs w:val="18"/>
                                </w:rPr>
                              </w:pPr>
                              <w:r w:rsidRPr="007D0D4D">
                                <w:rPr>
                                  <w:rFonts w:ascii="Arial Narrow" w:hAnsi="Arial Narrow" w:cs="Arial"/>
                                  <w:sz w:val="18"/>
                                  <w:szCs w:val="18"/>
                                </w:rPr>
                                <w:t xml:space="preserve">Czy istnieje potrzeba </w:t>
                              </w:r>
                              <w:r w:rsidRPr="007D0D4D">
                                <w:rPr>
                                  <w:rFonts w:ascii="Arial Narrow" w:hAnsi="Arial Narrow" w:cs="Arial"/>
                                  <w:sz w:val="18"/>
                                  <w:szCs w:val="18"/>
                                </w:rPr>
                                <w:br/>
                                <w:t>zmiany (podwyższenia lub obniżenia) RWYCC?</w:t>
                              </w:r>
                            </w:p>
                            <w:p w14:paraId="4ACC40BE" w14:textId="77777777" w:rsidR="0031506E" w:rsidRPr="007D0D4D" w:rsidRDefault="0031506E" w:rsidP="00535C99">
                              <w:pPr>
                                <w:jc w:val="center"/>
                                <w:rPr>
                                  <w:rFonts w:ascii="Arial Narrow" w:hAnsi="Arial Narrow" w:cs="Arial"/>
                                  <w:sz w:val="18"/>
                                  <w:szCs w:val="18"/>
                                </w:rPr>
                              </w:pPr>
                              <w:r w:rsidRPr="007D0D4D">
                                <w:rPr>
                                  <w:rFonts w:ascii="Arial Narrow" w:hAnsi="Arial Narrow" w:cs="Arial"/>
                                  <w:sz w:val="18"/>
                                  <w:szCs w:val="18"/>
                                </w:rPr>
                                <w:t>%?</w:t>
                              </w:r>
                            </w:p>
                            <w:p w14:paraId="18DC8FA5" w14:textId="77777777" w:rsidR="0031506E" w:rsidRPr="0070528F" w:rsidRDefault="0031506E" w:rsidP="00535C99">
                              <w:pPr>
                                <w:jc w:val="center"/>
                                <w:rPr>
                                  <w:rFonts w:ascii="Arial Narrow" w:hAnsi="Arial Narrow" w:cs="Arial"/>
                                  <w:sz w:val="18"/>
                                  <w:szCs w:val="18"/>
                                </w:rPr>
                              </w:pPr>
                              <w:r w:rsidRPr="007D0D4D">
                                <w:rPr>
                                  <w:rFonts w:ascii="Arial Narrow" w:hAnsi="Arial Narrow" w:cs="Arial"/>
                                  <w:sz w:val="18"/>
                                  <w:szCs w:val="18"/>
                                </w:rPr>
                                <w:t>?</w:t>
                              </w:r>
                            </w:p>
                          </w:txbxContent>
                        </v:textbox>
                      </v:shape>
                      <v:shape id="Text Box 209" o:spid="_x0000_s1158" type="#_x0000_t202" style="position:absolute;left:15912;top:20009;width:20122;height:5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u8IA&#10;AADdAAAADwAAAGRycy9kb3ducmV2LnhtbERPz2vCMBS+C/sfwht4s8nEie1My1AGnibWbbDbo3m2&#10;Zc1LaTJb/3tzGOz48f3eFpPtxJUG3zrW8JQoEMSVMy3XGj7Ob4sNCB+QDXaOScONPBT5w2yLmXEj&#10;n+hahlrEEPYZamhC6DMpfdWQRZ+4njhyFzdYDBEOtTQDjjHcdnKp1FpabDk2NNjTrqHqp/y1Gj7f&#10;L99fK3Ws9/a5H92kJNtUaj1/nF5fQASawr/4z30wGpYqj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O7wgAAAN0AAAAPAAAAAAAAAAAAAAAAAJgCAABkcnMvZG93&#10;bnJldi54bWxQSwUGAAAAAAQABAD1AAAAhwMAAAAA&#10;" filled="f" stroked="f">
                        <v:textbox>
                          <w:txbxContent>
                            <w:p w14:paraId="11803C19" w14:textId="77777777" w:rsidR="0031506E" w:rsidRPr="00DD343D" w:rsidRDefault="0031506E" w:rsidP="00535C99">
                              <w:pPr>
                                <w:jc w:val="center"/>
                                <w:rPr>
                                  <w:rFonts w:ascii="Arial Narrow" w:hAnsi="Arial Narrow" w:cs="Arial"/>
                                  <w:sz w:val="18"/>
                                  <w:szCs w:val="18"/>
                                </w:rPr>
                              </w:pPr>
                              <w:r>
                                <w:rPr>
                                  <w:rFonts w:ascii="Arial Narrow" w:hAnsi="Arial Narrow" w:cs="Arial"/>
                                  <w:sz w:val="18"/>
                                  <w:szCs w:val="18"/>
                                </w:rPr>
                                <w:t>Aktualizacja</w:t>
                              </w:r>
                              <w:r w:rsidRPr="00DD343D">
                                <w:rPr>
                                  <w:rFonts w:ascii="Arial Narrow" w:hAnsi="Arial Narrow" w:cs="Arial"/>
                                  <w:sz w:val="18"/>
                                  <w:szCs w:val="18"/>
                                </w:rPr>
                                <w:t xml:space="preserve"> RWYCC (podwyższenie lub obniżenie) na podstawie </w:t>
                              </w:r>
                              <w:r>
                                <w:rPr>
                                  <w:rFonts w:ascii="Arial Narrow" w:hAnsi="Arial Narrow" w:cs="Arial"/>
                                  <w:sz w:val="18"/>
                                  <w:szCs w:val="18"/>
                                </w:rPr>
                                <w:t xml:space="preserve">wszystkich </w:t>
                              </w:r>
                              <w:r w:rsidRPr="00DD343D">
                                <w:rPr>
                                  <w:rFonts w:ascii="Arial Narrow" w:hAnsi="Arial Narrow" w:cs="Arial"/>
                                  <w:sz w:val="18"/>
                                  <w:szCs w:val="18"/>
                                </w:rPr>
                                <w:t xml:space="preserve">posiadanych informacji </w:t>
                              </w:r>
                            </w:p>
                            <w:p w14:paraId="7F8E4932" w14:textId="77777777" w:rsidR="0031506E" w:rsidRPr="002520A6" w:rsidRDefault="0031506E" w:rsidP="00535C99">
                              <w:pPr>
                                <w:spacing w:after="60"/>
                                <w:jc w:val="center"/>
                                <w:rPr>
                                  <w:rFonts w:ascii="Arial" w:hAnsi="Arial" w:cs="Arial"/>
                                  <w:sz w:val="16"/>
                                  <w:szCs w:val="18"/>
                                </w:rPr>
                              </w:pPr>
                            </w:p>
                          </w:txbxContent>
                        </v:textbox>
                      </v:shape>
                      <v:shape id="Text Box 209" o:spid="_x0000_s1159" type="#_x0000_t202" style="position:absolute;left:1068;top:24938;width:24820;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mIMQA&#10;AADdAAAADwAAAGRycy9kb3ducmV2LnhtbESPT4vCMBTE74LfITxhb5oou2KrUWQXwdMu/gVvj+bZ&#10;FpuX0kRbv/1mYcHjMDO/YRarzlbiQY0vHWsYjxQI4syZknMNx8NmOAPhA7LByjFpeJKH1bLfW2Bq&#10;XMs7euxDLiKEfYoaihDqVEqfFWTRj1xNHL2rayyGKJtcmgbbCLeVnCg1lRZLjgsF1vRZUHbb362G&#10;0/f1cn5XP/mX/ahb1ynJNpFavw269RxEoC68wv/trdEwUU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JiDEAAAA3QAAAA8AAAAAAAAAAAAAAAAAmAIAAGRycy9k&#10;b3ducmV2LnhtbFBLBQYAAAAABAAEAPUAAACJAwAAAAA=&#10;" filled="f" stroked="f">
                        <v:textbox>
                          <w:txbxContent>
                            <w:p w14:paraId="2372FAA1" w14:textId="77777777" w:rsidR="0031506E" w:rsidRDefault="0031506E" w:rsidP="00535C99">
                              <w:pPr>
                                <w:spacing w:after="40" w:line="240" w:lineRule="auto"/>
                                <w:jc w:val="left"/>
                                <w:rPr>
                                  <w:rFonts w:ascii="Arial Narrow" w:hAnsi="Arial Narrow" w:cs="Arial"/>
                                  <w:sz w:val="16"/>
                                  <w:szCs w:val="18"/>
                                </w:rPr>
                              </w:pPr>
                              <w:r w:rsidRPr="00C85DED">
                                <w:rPr>
                                  <w:rFonts w:ascii="Arial Narrow" w:hAnsi="Arial Narrow" w:cs="Arial"/>
                                  <w:sz w:val="16"/>
                                  <w:szCs w:val="18"/>
                                </w:rPr>
                                <w:t>Przykład</w:t>
                              </w:r>
                              <w:r>
                                <w:rPr>
                                  <w:rFonts w:ascii="Arial Narrow" w:hAnsi="Arial Narrow" w:cs="Arial"/>
                                  <w:sz w:val="16"/>
                                  <w:szCs w:val="18"/>
                                </w:rPr>
                                <w:t>y</w:t>
                              </w:r>
                              <w:r w:rsidRPr="00C85DED">
                                <w:rPr>
                                  <w:rFonts w:ascii="Arial Narrow" w:hAnsi="Arial Narrow" w:cs="Arial"/>
                                  <w:sz w:val="16"/>
                                  <w:szCs w:val="18"/>
                                </w:rPr>
                                <w:t xml:space="preserve"> istotnych informacji</w:t>
                              </w:r>
                              <w:r>
                                <w:rPr>
                                  <w:rFonts w:ascii="Arial Narrow" w:hAnsi="Arial Narrow" w:cs="Arial"/>
                                  <w:sz w:val="16"/>
                                  <w:szCs w:val="18"/>
                                </w:rPr>
                                <w:t>:</w:t>
                              </w:r>
                            </w:p>
                            <w:p w14:paraId="0D05A930"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Pr>
                                  <w:rFonts w:ascii="Arial Narrow" w:hAnsi="Arial Narrow" w:cs="Arial"/>
                                  <w:sz w:val="16"/>
                                  <w:szCs w:val="18"/>
                                </w:rPr>
                                <w:t>Przeważające</w:t>
                              </w:r>
                              <w:r w:rsidRPr="00DD343D">
                                <w:rPr>
                                  <w:rFonts w:ascii="Arial Narrow" w:hAnsi="Arial Narrow" w:cs="Arial"/>
                                  <w:sz w:val="16"/>
                                  <w:szCs w:val="18"/>
                                </w:rPr>
                                <w:t xml:space="preserve"> warunki pogodowe </w:t>
                              </w:r>
                            </w:p>
                            <w:p w14:paraId="2D3860D8"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Obserwacje i pomiary</w:t>
                              </w:r>
                            </w:p>
                            <w:p w14:paraId="66E8001B"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AIREP</w:t>
                              </w:r>
                              <w:r>
                                <w:rPr>
                                  <w:rFonts w:ascii="Arial Narrow" w:hAnsi="Arial Narrow" w:cs="Arial"/>
                                  <w:sz w:val="16"/>
                                  <w:szCs w:val="18"/>
                                </w:rPr>
                                <w:t>-</w:t>
                              </w:r>
                              <w:r w:rsidRPr="00DD343D">
                                <w:rPr>
                                  <w:rFonts w:ascii="Arial Narrow" w:hAnsi="Arial Narrow" w:cs="Arial"/>
                                  <w:sz w:val="16"/>
                                  <w:szCs w:val="18"/>
                                </w:rPr>
                                <w:t>y</w:t>
                              </w:r>
                            </w:p>
                            <w:p w14:paraId="6D58EA24"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Doświadczenie (wiedza </w:t>
                              </w:r>
                              <w:r>
                                <w:rPr>
                                  <w:rFonts w:ascii="Arial Narrow" w:hAnsi="Arial Narrow" w:cs="Arial"/>
                                  <w:sz w:val="16"/>
                                  <w:szCs w:val="18"/>
                                </w:rPr>
                                <w:t xml:space="preserve">na temat </w:t>
                              </w:r>
                              <w:r w:rsidRPr="00DD343D">
                                <w:rPr>
                                  <w:rFonts w:ascii="Arial Narrow" w:hAnsi="Arial Narrow" w:cs="Arial"/>
                                  <w:sz w:val="16"/>
                                  <w:szCs w:val="18"/>
                                </w:rPr>
                                <w:t>danego lotniska)</w:t>
                              </w:r>
                            </w:p>
                            <w:p w14:paraId="071B5B39"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Wyniki pomiarów tarcia</w:t>
                              </w:r>
                            </w:p>
                            <w:p w14:paraId="3F873BCD" w14:textId="77777777" w:rsidR="0031506E" w:rsidRPr="00DD343D" w:rsidRDefault="0031506E" w:rsidP="00535C99">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Hamowanie pojazdu lub </w:t>
                              </w:r>
                              <w:r>
                                <w:rPr>
                                  <w:rFonts w:ascii="Arial Narrow" w:hAnsi="Arial Narrow" w:cs="Arial"/>
                                  <w:sz w:val="16"/>
                                  <w:szCs w:val="18"/>
                                </w:rPr>
                                <w:t>prowadzenie kierunkowe</w:t>
                              </w:r>
                            </w:p>
                            <w:p w14:paraId="420DF3C0" w14:textId="77777777" w:rsidR="0031506E" w:rsidRPr="00DD343D" w:rsidRDefault="0031506E" w:rsidP="00535C99">
                              <w:pPr>
                                <w:pStyle w:val="Akapitzlist"/>
                                <w:numPr>
                                  <w:ilvl w:val="0"/>
                                  <w:numId w:val="164"/>
                                </w:numPr>
                                <w:spacing w:after="2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Wszystkie inne dostępne informacje</w:t>
                              </w:r>
                            </w:p>
                            <w:p w14:paraId="2C4CE325" w14:textId="77777777" w:rsidR="0031506E" w:rsidRPr="001F4329" w:rsidRDefault="0031506E" w:rsidP="00535C99">
                              <w:pPr>
                                <w:pStyle w:val="Akapitzlist"/>
                                <w:numPr>
                                  <w:ilvl w:val="0"/>
                                  <w:numId w:val="164"/>
                                </w:numPr>
                                <w:spacing w:after="60" w:line="264" w:lineRule="auto"/>
                                <w:ind w:left="227" w:hanging="227"/>
                                <w:contextualSpacing w:val="0"/>
                                <w:jc w:val="left"/>
                                <w:rPr>
                                  <w:rFonts w:ascii="Arial Narrow" w:hAnsi="Arial Narrow" w:cs="Arial"/>
                                  <w:sz w:val="16"/>
                                  <w:szCs w:val="18"/>
                                </w:rPr>
                              </w:pPr>
                            </w:p>
                          </w:txbxContent>
                        </v:textbox>
                      </v:shape>
                      <v:shape id="Text Box 209" o:spid="_x0000_s1160" type="#_x0000_t202" style="position:absolute;left:41385;top:11340;width:12944;height:7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wcMA&#10;AADdAAAADwAAAGRycy9kb3ducmV2LnhtbERPS2vCQBC+F/oflil4qxtjUUldRSptBU8+kB7H7JhE&#10;s7MhO9X4791DoceP7z2dd65WV2pD5dnAoJ+AIs69rbgwsN99vk5ABUG2WHsmA3cKMJ89P00xs/7G&#10;G7pupVAxhEOGBkqRJtM65CU5DH3fEEfu5FuHEmFbaNviLYa7WqdJMtIOK44NJTb0UVJ+2f46A+fj&#10;/Tvdh+X6LG/D004O45/l19GY3ku3eAcl1Mm/+M+9sgbSQRL3xzfxCe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wcMAAADdAAAADwAAAAAAAAAAAAAAAACYAgAAZHJzL2Rv&#10;d25yZXYueG1sUEsFBgAAAAAEAAQA9QAAAIgDAAAAAA==&#10;" filled="f" stroked="f">
                        <v:textbox inset="1mm,1mm,1mm,1mm">
                          <w:txbxContent>
                            <w:p w14:paraId="11750D77" w14:textId="746EB982" w:rsidR="0031506E" w:rsidRPr="002520A6" w:rsidRDefault="0031506E" w:rsidP="00535C99">
                              <w:pPr>
                                <w:spacing w:after="0"/>
                                <w:jc w:val="center"/>
                                <w:rPr>
                                  <w:rFonts w:ascii="Arial" w:hAnsi="Arial" w:cs="Arial"/>
                                  <w:sz w:val="16"/>
                                  <w:szCs w:val="18"/>
                                </w:rPr>
                              </w:pPr>
                              <w:r w:rsidRPr="00F05196">
                                <w:rPr>
                                  <w:rFonts w:ascii="Arial" w:hAnsi="Arial" w:cs="Arial"/>
                                  <w:sz w:val="18"/>
                                  <w:szCs w:val="18"/>
                                </w:rPr>
                                <w:t>Raportowanie zanieczyszcze</w:t>
                              </w:r>
                              <w:r>
                                <w:rPr>
                                  <w:rFonts w:ascii="Arial" w:hAnsi="Arial" w:cs="Arial"/>
                                  <w:sz w:val="18"/>
                                  <w:szCs w:val="18"/>
                                </w:rPr>
                                <w:t xml:space="preserve">ń i </w:t>
                              </w:r>
                              <w:r w:rsidRPr="00F05196">
                                <w:rPr>
                                  <w:rFonts w:ascii="Arial" w:hAnsi="Arial" w:cs="Arial"/>
                                  <w:sz w:val="18"/>
                                  <w:szCs w:val="18"/>
                                </w:rPr>
                                <w:t xml:space="preserve">RWYCC </w:t>
                              </w:r>
                              <w:r>
                                <w:rPr>
                                  <w:rFonts w:ascii="Arial" w:hAnsi="Arial" w:cs="Arial"/>
                                  <w:sz w:val="18"/>
                                  <w:szCs w:val="18"/>
                                </w:rPr>
                                <w:br/>
                              </w:r>
                              <w:r w:rsidRPr="00F05196">
                                <w:rPr>
                                  <w:rFonts w:ascii="Arial" w:hAnsi="Arial" w:cs="Arial"/>
                                  <w:sz w:val="18"/>
                                  <w:szCs w:val="18"/>
                                </w:rPr>
                                <w:t>w</w:t>
                              </w:r>
                              <w:r>
                                <w:rPr>
                                  <w:rFonts w:ascii="Arial" w:hAnsi="Arial" w:cs="Arial"/>
                                  <w:sz w:val="18"/>
                                  <w:szCs w:val="18"/>
                                </w:rPr>
                                <w:t xml:space="preserve"> </w:t>
                              </w:r>
                              <w:r w:rsidRPr="00F05196">
                                <w:rPr>
                                  <w:rFonts w:ascii="Arial" w:hAnsi="Arial" w:cs="Arial"/>
                                  <w:sz w:val="18"/>
                                  <w:szCs w:val="18"/>
                                </w:rPr>
                                <w:t>ramach RCR.</w:t>
                              </w:r>
                            </w:p>
                          </w:txbxContent>
                        </v:textbox>
                      </v:shape>
                    </v:group>
                    <v:shape id="Text Box 209" o:spid="_x0000_s1161" type="#_x0000_t202" style="position:absolute;left:41148;top:59376;width:14543;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0WscA&#10;AADdAAAADwAAAGRycy9kb3ducmV2LnhtbESPX2vCQBDE34V+h2MLfdNL0tJK9JSi2Bb65B/ExzW3&#10;JrG5vZDbavz2vUKhj8PM/IaZznvXqAt1ofZsIB0loIgLb2suDey2q+EYVBBki41nMnCjAPPZ3WCK&#10;ufVXXtNlI6WKEA45GqhE2lzrUFTkMIx8Sxy9k+8cSpRdqW2H1wh3jc6S5Fk7rDkuVNjSoqLia/Pt&#10;DJyPt/dsF5afZ3l6PG1l/3JYvh2NebjvXyeghHr5D/+1P6yBLE1S+H0Tn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99FrHAAAA3QAAAA8AAAAAAAAAAAAAAAAAmAIAAGRy&#10;cy9kb3ducmV2LnhtbFBLBQYAAAAABAAEAPUAAACMAwAAAAA=&#10;" filled="f" stroked="f">
                      <v:textbox inset="1mm,1mm,1mm,1mm">
                        <w:txbxContent>
                          <w:p w14:paraId="515C9E00" w14:textId="77777777" w:rsidR="0031506E" w:rsidRPr="007D0D4D" w:rsidRDefault="0031506E" w:rsidP="00535C99">
                            <w:pPr>
                              <w:spacing w:after="60"/>
                              <w:jc w:val="left"/>
                              <w:rPr>
                                <w:rFonts w:ascii="Arial" w:hAnsi="Arial" w:cs="Arial"/>
                                <w:sz w:val="16"/>
                                <w:szCs w:val="18"/>
                              </w:rPr>
                            </w:pPr>
                            <w:r w:rsidRPr="007D0D4D">
                              <w:rPr>
                                <w:rFonts w:ascii="Arial" w:hAnsi="Arial" w:cs="Arial"/>
                                <w:sz w:val="16"/>
                                <w:szCs w:val="18"/>
                              </w:rPr>
                              <w:t>Uwaga:</w:t>
                            </w:r>
                          </w:p>
                          <w:p w14:paraId="69264D19" w14:textId="77777777" w:rsidR="0031506E" w:rsidRPr="002520A6" w:rsidRDefault="0031506E" w:rsidP="00535C99">
                            <w:pPr>
                              <w:spacing w:after="0"/>
                              <w:jc w:val="left"/>
                              <w:rPr>
                                <w:rFonts w:ascii="Arial" w:hAnsi="Arial" w:cs="Arial"/>
                                <w:sz w:val="16"/>
                                <w:szCs w:val="18"/>
                              </w:rPr>
                            </w:pPr>
                            <w:r w:rsidRPr="007D0D4D">
                              <w:rPr>
                                <w:rFonts w:ascii="Arial" w:hAnsi="Arial" w:cs="Arial"/>
                                <w:sz w:val="16"/>
                                <w:szCs w:val="18"/>
                              </w:rPr>
                              <w:t xml:space="preserve">RWYCC zachęca operatorów statków powietrznych do przeprowadzenia oceny </w:t>
                            </w:r>
                            <w:r>
                              <w:rPr>
                                <w:rFonts w:ascii="Arial" w:hAnsi="Arial" w:cs="Arial"/>
                                <w:sz w:val="16"/>
                                <w:szCs w:val="18"/>
                              </w:rPr>
                              <w:t>parametrów</w:t>
                            </w:r>
                            <w:r w:rsidRPr="007D0D4D">
                              <w:rPr>
                                <w:rFonts w:ascii="Arial" w:hAnsi="Arial" w:cs="Arial"/>
                                <w:sz w:val="16"/>
                                <w:szCs w:val="18"/>
                              </w:rPr>
                              <w:t xml:space="preserve"> lądowania</w:t>
                            </w:r>
                            <w:r>
                              <w:rPr>
                                <w:rFonts w:ascii="Arial" w:hAnsi="Arial" w:cs="Arial"/>
                                <w:sz w:val="16"/>
                                <w:szCs w:val="18"/>
                              </w:rPr>
                              <w:t>.</w:t>
                            </w:r>
                          </w:p>
                        </w:txbxContent>
                      </v:textbox>
                    </v:shape>
                    <v:shape id="Text Box 209" o:spid="_x0000_s1162" type="#_x0000_t202" style="position:absolute;left:3384;top:68223;width:3455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qLccA&#10;AADdAAAADwAAAGRycy9kb3ducmV2LnhtbESPX2vCQBDE3wt+h2OFvtWLaWklekpRbIU++Qfxcc2t&#10;SWxuL+S2Gr+9Vyj0cZiZ3zCTWedqdaE2VJ4NDAcJKOLc24oLA7vt8mkEKgiyxdozGbhRgNm09zDB&#10;zPorr+mykUJFCIcMDZQiTaZ1yEtyGAa+IY7eybcOJcq20LbFa4S7WqdJ8qodVhwXSmxoXlL+vflx&#10;Bs7H22e6C4uvs7w8n7ayfzssPo7GPPa79zEooU7+w3/tlTWQDpMUft/EJ6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ai3HAAAA3QAAAA8AAAAAAAAAAAAAAAAAmAIAAGRy&#10;cy9kb3ducmV2LnhtbFBLBQYAAAAABAAEAPUAAACMAwAAAAA=&#10;" filled="f" stroked="f">
                      <v:textbox inset="1mm,1mm,1mm,1mm">
                        <w:txbxContent>
                          <w:p w14:paraId="35169E55" w14:textId="77777777" w:rsidR="0031506E" w:rsidRPr="00CC182D" w:rsidRDefault="0031506E" w:rsidP="00535C99">
                            <w:pPr>
                              <w:spacing w:after="0"/>
                              <w:rPr>
                                <w:rFonts w:ascii="Arial" w:hAnsi="Arial" w:cs="Arial"/>
                                <w:sz w:val="14"/>
                                <w:szCs w:val="18"/>
                              </w:rPr>
                            </w:pPr>
                            <w:r w:rsidRPr="00C85DED">
                              <w:rPr>
                                <w:rFonts w:ascii="Arial" w:hAnsi="Arial" w:cs="Arial"/>
                                <w:sz w:val="20"/>
                                <w:szCs w:val="18"/>
                              </w:rPr>
                              <w:t>*</w:t>
                            </w:r>
                            <w:r w:rsidRPr="00CC182D">
                              <w:rPr>
                                <w:rFonts w:ascii="Arial" w:hAnsi="Arial" w:cs="Arial"/>
                                <w:sz w:val="16"/>
                                <w:szCs w:val="18"/>
                              </w:rPr>
                              <w:t>Procedury są opisane w PANS-Lotniska (Doc 9981)</w:t>
                            </w:r>
                          </w:p>
                        </w:txbxContent>
                      </v:textbox>
                    </v:shape>
                  </v:group>
                  <v:shape id="Pole tekstowe 2" o:spid="_x0000_s1163" type="#_x0000_t202" style="position:absolute;left:22444;top:47026;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PtscA&#10;AADdAAAADwAAAGRycy9kb3ducmV2LnhtbESPX2vCQBDE34V+h2OFvunFKG2JnlIqrUKf/EPp45pb&#10;k9jcXshtNX57r1DwcZiZ3zCzRedqdaY2VJ4NjIYJKOLc24oLA/vd++AFVBBki7VnMnClAIv5Q2+G&#10;mfUX3tB5K4WKEA4ZGihFmkzrkJfkMAx9Qxy9o28dSpRtoW2Llwh3tU6T5Ek7rDgulNjQW0n5z/bX&#10;GTgdrqt0H5afJ5mMjzv5ev5efhyMeex3r1NQQp3cw//ttTWQjpIx/L2JT0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z7bHAAAA3QAAAA8AAAAAAAAAAAAAAAAAmAIAAGRy&#10;cy9kb3ducmV2LnhtbFBLBQYAAAAABAAEAPUAAACMAwAAAAA=&#10;" filled="f" stroked="f">
                    <v:textbox inset="1mm,1mm,1mm,1mm">
                      <w:txbxContent>
                        <w:p w14:paraId="7FD89646"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v:textbox>
                  </v:shape>
                  <v:shape id="Pole tekstowe 2" o:spid="_x0000_s1164" type="#_x0000_t202" style="position:absolute;left:22919;top:16387;width:3002;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XwscA&#10;AADdAAAADwAAAGRycy9kb3ducmV2LnhtbESPX2vCQBDE3wv9DscKfasXo7Qlekqp+Ad8qkrp45pb&#10;k9jcXshtNX57Tyj0cZiZ3zCTWedqdaY2VJ4NDPoJKOLc24oLA/vd4vkNVBBki7VnMnClALPp48ME&#10;M+sv/EnnrRQqQjhkaKAUaTKtQ16Sw9D3DXH0jr51KFG2hbYtXiLc1TpNkhftsOK4UGJDHyXlP9tf&#10;Z+B0uK7SfZhvTjIaHnfy9fo9Xx6Meep172NQQp38h//aa2sgHSQjuL+JT0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V8LHAAAA3QAAAA8AAAAAAAAAAAAAAAAAmAIAAGRy&#10;cy9kb3ducmV2LnhtbFBLBQYAAAAABAAEAPUAAACMAwAAAAA=&#10;" filled="f" stroked="f">
                    <v:textbox inset="1mm,1mm,1mm,1mm">
                      <w:txbxContent>
                        <w:p w14:paraId="23127010"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v:textbox>
                  </v:shape>
                  <v:shape id="Pole tekstowe 2" o:spid="_x0000_s1165" type="#_x0000_t202" style="position:absolute;left:22444;top:27016;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yWccA&#10;AADdAAAADwAAAGRycy9kb3ducmV2LnhtbESPX2vCQBDE3wv9DscW+lYvxv4jekpRaoU+NUrxcc2t&#10;SWxuL+RWjd/eKxT6OMzMb5jJrHeNOlEXas8GhoMEFHHhbc2lgc36/eEVVBBki41nMnChALPp7c0E&#10;M+vP/EWnXEoVIRwyNFCJtJnWoajIYRj4ljh6e985lCi7UtsOzxHuGp0mybN2WHNcqLCleUXFT350&#10;Bg67y0e6CYvPgzyO9mv5ftkuljtj7u/6tzEooV7+w3/tlTWQDpMn+H0Tn4C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8lnHAAAA3QAAAA8AAAAAAAAAAAAAAAAAmAIAAGRy&#10;cy9kb3ducmV2LnhtbFBLBQYAAAAABAAEAPUAAACMAwAAAAA=&#10;" filled="f" stroked="f">
                    <v:textbox inset="1mm,1mm,1mm,1mm">
                      <w:txbxContent>
                        <w:p w14:paraId="6703248E"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TAK</w:t>
                          </w:r>
                        </w:p>
                      </w:txbxContent>
                    </v:textbox>
                  </v:shape>
                </v:group>
                <v:group id="Grupa 2106" o:spid="_x0000_s1166" style="position:absolute;left:35210;top:10153;width:3120;height:33521" coordsize="3120,33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Pole tekstowe 2" o:spid="_x0000_s1167" type="#_x0000_t202" style="position:absolute;left:118;top:31350;width:3002;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JtcYA&#10;AADdAAAADwAAAGRycy9kb3ducmV2LnhtbESPQWvCQBSE74X+h+UVeqsbU9ESXaVUqgVPVSken9ln&#10;Ept9G7JPjf++Kwg9DjPzDTOZda5WZ2pD5dlAv5eAIs69rbgwsN18vryBCoJssfZMBq4UYDZ9fJhg&#10;Zv2Fv+m8lkJFCIcMDZQiTaZ1yEtyGHq+IY7ewbcOJcq20LbFS4S7WqdJMtQOK44LJTb0UVL+uz45&#10;A8f9dZluw3x1lMHrYSM/o918sTfm+al7H4MS6uQ/fG9/WQNpPxnB7U18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jJtcYAAADdAAAADwAAAAAAAAAAAAAAAACYAgAAZHJz&#10;L2Rvd25yZXYueG1sUEsFBgAAAAAEAAQA9QAAAIsDAAAAAA==&#10;" filled="f" stroked="f">
                    <v:textbox inset="1mm,1mm,1mm,1mm">
                      <w:txbxContent>
                        <w:p w14:paraId="1BD54A53"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v:textbox>
                  </v:shape>
                  <v:shape id="Pole tekstowe 2" o:spid="_x0000_s1168" type="#_x0000_t202" style="position:absolute;top:11459;width:299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dx8MA&#10;AADdAAAADwAAAGRycy9kb3ducmV2LnhtbERPS2vCQBC+F/oflil4qxtjUUldRSptBU8+kB7H7JhE&#10;s7MhO9X4791DoceP7z2dd65WV2pD5dnAoJ+AIs69rbgwsN99vk5ABUG2WHsmA3cKMJ89P00xs/7G&#10;G7pupVAxhEOGBkqRJtM65CU5DH3fEEfu5FuHEmFbaNviLYa7WqdJMtIOK44NJTb0UVJ+2f46A+fj&#10;/Tvdh+X6LG/D004O45/l19GY3ku3eAcl1Mm/+M+9sgbSQRLnxjfxCe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dx8MAAADdAAAADwAAAAAAAAAAAAAAAACYAgAAZHJzL2Rv&#10;d25yZXYueG1sUEsFBgAAAAAEAAQA9QAAAIgDAAAAAA==&#10;" filled="f" stroked="f">
                    <v:textbox inset="1mm,1mm,1mm,1mm">
                      <w:txbxContent>
                        <w:p w14:paraId="39A55FBA"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v:textbox>
                  </v:shape>
                  <v:shape id="Pole tekstowe 2" o:spid="_x0000_s1169" type="#_x0000_t202" style="position:absolute;left:118;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4XMcA&#10;AADdAAAADwAAAGRycy9kb3ducmV2LnhtbESPX2vCQBDE3wv9DscW+lYvxtI/0VOKUiv0qVGKj2tu&#10;TWJzeyG3avz2XqHQx2FmfsNMZr1r1Im6UHs2MBwkoIgLb2suDWzW7w8voIIgW2w8k4ELBZhNb28m&#10;mFl/5i865VKqCOGQoYFKpM20DkVFDsPAt8TR2/vOoUTZldp2eI5w1+g0SZ60w5rjQoUtzSsqfvKj&#10;M3DYXT7STVh8HuRxtF/L9/N2sdwZc3/Xv41BCfXyH/5rr6yBdJi8wu+b+AT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FzHAAAA3QAAAA8AAAAAAAAAAAAAAAAAmAIAAGRy&#10;cy9kb3ducmV2LnhtbFBLBQYAAAAABAAEAPUAAACMAwAAAAA=&#10;" filled="f" stroked="f">
                    <v:textbox inset="1mm,1mm,1mm,1mm">
                      <w:txbxContent>
                        <w:p w14:paraId="3CC8F74E" w14:textId="77777777" w:rsidR="0031506E" w:rsidRPr="0070528F" w:rsidRDefault="0031506E" w:rsidP="00535C99">
                          <w:pPr>
                            <w:jc w:val="center"/>
                            <w:rPr>
                              <w:rFonts w:ascii="Arial Narrow" w:hAnsi="Arial Narrow" w:cs="Arial"/>
                              <w:sz w:val="18"/>
                              <w:szCs w:val="18"/>
                            </w:rPr>
                          </w:pPr>
                          <w:r>
                            <w:rPr>
                              <w:rFonts w:ascii="Arial Narrow" w:hAnsi="Arial Narrow" w:cs="Arial"/>
                              <w:sz w:val="18"/>
                              <w:szCs w:val="18"/>
                            </w:rPr>
                            <w:t>NIE</w:t>
                          </w:r>
                        </w:p>
                      </w:txbxContent>
                    </v:textbox>
                  </v:shape>
                </v:group>
                <w10:anchorlock/>
              </v:group>
            </w:pict>
          </mc:Fallback>
        </mc:AlternateContent>
      </w:r>
    </w:p>
    <w:p w14:paraId="02106F42" w14:textId="77777777" w:rsidR="00774924" w:rsidRPr="00553B58" w:rsidRDefault="00774924" w:rsidP="00CD6E3C">
      <w:pPr>
        <w:rPr>
          <w:sz w:val="22"/>
        </w:rPr>
      </w:pPr>
    </w:p>
    <w:p w14:paraId="4B88F5D7" w14:textId="4B7AA80C" w:rsidR="00535C99" w:rsidRPr="00553B58" w:rsidRDefault="00535C99" w:rsidP="00CD6E3C">
      <w:pPr>
        <w:jc w:val="center"/>
        <w:rPr>
          <w:sz w:val="22"/>
        </w:rPr>
      </w:pPr>
      <w:r w:rsidRPr="00553B58">
        <w:rPr>
          <w:b/>
          <w:sz w:val="22"/>
        </w:rPr>
        <w:t>Rysunek 4-4</w:t>
      </w:r>
      <w:r w:rsidRPr="00553B58">
        <w:rPr>
          <w:sz w:val="22"/>
        </w:rPr>
        <w:t>.  Schemat A</w:t>
      </w:r>
    </w:p>
    <w:p w14:paraId="604C2228" w14:textId="77777777" w:rsidR="00774924" w:rsidRPr="00553B58" w:rsidRDefault="00774924" w:rsidP="00CD6E3C">
      <w:pPr>
        <w:spacing w:after="160" w:line="259" w:lineRule="auto"/>
        <w:jc w:val="left"/>
      </w:pPr>
      <w:r w:rsidRPr="00553B58">
        <w:br w:type="page"/>
      </w:r>
    </w:p>
    <w:p w14:paraId="63C73C55" w14:textId="77777777" w:rsidR="00774924" w:rsidRPr="00553B58" w:rsidRDefault="00774924" w:rsidP="00CD6E3C"/>
    <w:p w14:paraId="6D6286FB" w14:textId="77777777" w:rsidR="00774924" w:rsidRPr="00553B58" w:rsidRDefault="00616ABE" w:rsidP="00CD6E3C">
      <w:r w:rsidRPr="00553B58">
        <w:rPr>
          <w:noProof/>
          <w:lang w:eastAsia="pl-PL"/>
        </w:rPr>
        <mc:AlternateContent>
          <mc:Choice Requires="wpg">
            <w:drawing>
              <wp:inline distT="0" distB="0" distL="0" distR="0" wp14:anchorId="167B3A14" wp14:editId="49320071">
                <wp:extent cx="5759450" cy="7148195"/>
                <wp:effectExtent l="0" t="0" r="0" b="0"/>
                <wp:docPr id="282" name="Grupa 282"/>
                <wp:cNvGraphicFramePr/>
                <a:graphic xmlns:a="http://schemas.openxmlformats.org/drawingml/2006/main">
                  <a:graphicData uri="http://schemas.microsoft.com/office/word/2010/wordprocessingGroup">
                    <wpg:wgp>
                      <wpg:cNvGrpSpPr/>
                      <wpg:grpSpPr>
                        <a:xfrm>
                          <a:off x="0" y="0"/>
                          <a:ext cx="5759450" cy="7148195"/>
                          <a:chOff x="0" y="0"/>
                          <a:chExt cx="5759450" cy="7148195"/>
                        </a:xfrm>
                      </wpg:grpSpPr>
                      <wpg:grpSp>
                        <wpg:cNvPr id="283" name="Grupa 283"/>
                        <wpg:cNvGrpSpPr/>
                        <wpg:grpSpPr>
                          <a:xfrm>
                            <a:off x="0" y="0"/>
                            <a:ext cx="5759450" cy="7148195"/>
                            <a:chOff x="0" y="0"/>
                            <a:chExt cx="5759450" cy="7148195"/>
                          </a:xfrm>
                        </wpg:grpSpPr>
                        <wpg:grpSp>
                          <wpg:cNvPr id="284" name="Grupa 284"/>
                          <wpg:cNvGrpSpPr/>
                          <wpg:grpSpPr>
                            <a:xfrm>
                              <a:off x="0" y="0"/>
                              <a:ext cx="5759450" cy="7148195"/>
                              <a:chOff x="0" y="0"/>
                              <a:chExt cx="5759450" cy="7148195"/>
                            </a:xfrm>
                          </wpg:grpSpPr>
                          <wpg:grpSp>
                            <wpg:cNvPr id="285" name="Grupa 285"/>
                            <wpg:cNvGrpSpPr/>
                            <wpg:grpSpPr>
                              <a:xfrm>
                                <a:off x="0" y="0"/>
                                <a:ext cx="5759450" cy="7148195"/>
                                <a:chOff x="0" y="0"/>
                                <a:chExt cx="5759450" cy="7148195"/>
                              </a:xfrm>
                            </wpg:grpSpPr>
                            <wpg:grpSp>
                              <wpg:cNvPr id="286" name="Grupa 286"/>
                              <wpg:cNvGrpSpPr/>
                              <wpg:grpSpPr>
                                <a:xfrm>
                                  <a:off x="0" y="0"/>
                                  <a:ext cx="5759450" cy="7148195"/>
                                  <a:chOff x="0" y="0"/>
                                  <a:chExt cx="5759450" cy="7148195"/>
                                </a:xfrm>
                              </wpg:grpSpPr>
                              <wpg:grpSp>
                                <wpg:cNvPr id="287" name="Grupa 287"/>
                                <wpg:cNvGrpSpPr/>
                                <wpg:grpSpPr>
                                  <a:xfrm>
                                    <a:off x="0" y="0"/>
                                    <a:ext cx="5759450" cy="7148195"/>
                                    <a:chOff x="0" y="0"/>
                                    <a:chExt cx="5759450" cy="7148195"/>
                                  </a:xfrm>
                                </wpg:grpSpPr>
                                <wpg:grpSp>
                                  <wpg:cNvPr id="2079" name="Grupa 2079"/>
                                  <wpg:cNvGrpSpPr/>
                                  <wpg:grpSpPr>
                                    <a:xfrm>
                                      <a:off x="0" y="0"/>
                                      <a:ext cx="5759450" cy="7148195"/>
                                      <a:chOff x="0" y="0"/>
                                      <a:chExt cx="5759450" cy="7148195"/>
                                    </a:xfrm>
                                  </wpg:grpSpPr>
                                  <wpg:grpSp>
                                    <wpg:cNvPr id="288" name="Grupa 288"/>
                                    <wpg:cNvGrpSpPr/>
                                    <wpg:grpSpPr>
                                      <a:xfrm>
                                        <a:off x="0" y="0"/>
                                        <a:ext cx="5759450" cy="7148195"/>
                                        <a:chOff x="0" y="0"/>
                                        <a:chExt cx="5759450" cy="7148195"/>
                                      </a:xfrm>
                                    </wpg:grpSpPr>
                                    <wpg:grpSp>
                                      <wpg:cNvPr id="289" name="Grupa 289"/>
                                      <wpg:cNvGrpSpPr/>
                                      <wpg:grpSpPr>
                                        <a:xfrm>
                                          <a:off x="0" y="0"/>
                                          <a:ext cx="5759450" cy="7148195"/>
                                          <a:chOff x="0" y="0"/>
                                          <a:chExt cx="5759450" cy="7148195"/>
                                        </a:xfrm>
                                      </wpg:grpSpPr>
                                      <wpg:grpSp>
                                        <wpg:cNvPr id="290" name="Grupa 290"/>
                                        <wpg:cNvGrpSpPr/>
                                        <wpg:grpSpPr>
                                          <a:xfrm>
                                            <a:off x="0" y="0"/>
                                            <a:ext cx="5759450" cy="7148195"/>
                                            <a:chOff x="0" y="0"/>
                                            <a:chExt cx="5759450" cy="7148195"/>
                                          </a:xfrm>
                                        </wpg:grpSpPr>
                                        <wpg:grpSp>
                                          <wpg:cNvPr id="291" name="Grupa 291"/>
                                          <wpg:cNvGrpSpPr/>
                                          <wpg:grpSpPr>
                                            <a:xfrm>
                                              <a:off x="0" y="0"/>
                                              <a:ext cx="5759450" cy="7148195"/>
                                              <a:chOff x="0" y="0"/>
                                              <a:chExt cx="5759450" cy="7148195"/>
                                            </a:xfrm>
                                          </wpg:grpSpPr>
                                          <wpg:grpSp>
                                            <wpg:cNvPr id="292" name="Grupa 292"/>
                                            <wpg:cNvGrpSpPr/>
                                            <wpg:grpSpPr>
                                              <a:xfrm>
                                                <a:off x="0" y="0"/>
                                                <a:ext cx="5759450" cy="7148195"/>
                                                <a:chOff x="0" y="0"/>
                                                <a:chExt cx="5759450" cy="7148195"/>
                                              </a:xfrm>
                                            </wpg:grpSpPr>
                                            <wpg:grpSp>
                                              <wpg:cNvPr id="293" name="Grupa 293"/>
                                              <wpg:cNvGrpSpPr/>
                                              <wpg:grpSpPr>
                                                <a:xfrm>
                                                  <a:off x="0" y="0"/>
                                                  <a:ext cx="5759450" cy="7148195"/>
                                                  <a:chOff x="0" y="0"/>
                                                  <a:chExt cx="5759450" cy="7148195"/>
                                                </a:xfrm>
                                              </wpg:grpSpPr>
                                              <wpg:grpSp>
                                                <wpg:cNvPr id="294" name="Grupa 294"/>
                                                <wpg:cNvGrpSpPr/>
                                                <wpg:grpSpPr>
                                                  <a:xfrm>
                                                    <a:off x="0" y="0"/>
                                                    <a:ext cx="5759450" cy="7148195"/>
                                                    <a:chOff x="0" y="0"/>
                                                    <a:chExt cx="5759450" cy="7148195"/>
                                                  </a:xfrm>
                                                </wpg:grpSpPr>
                                                <wpg:grpSp>
                                                  <wpg:cNvPr id="295" name="Grupa 295"/>
                                                  <wpg:cNvGrpSpPr/>
                                                  <wpg:grpSpPr>
                                                    <a:xfrm>
                                                      <a:off x="0" y="0"/>
                                                      <a:ext cx="5759450" cy="7148195"/>
                                                      <a:chOff x="0" y="0"/>
                                                      <a:chExt cx="5759450" cy="7148195"/>
                                                    </a:xfrm>
                                                  </wpg:grpSpPr>
                                                  <wpg:grpSp>
                                                    <wpg:cNvPr id="296" name="Grupa 296"/>
                                                    <wpg:cNvGrpSpPr/>
                                                    <wpg:grpSpPr>
                                                      <a:xfrm>
                                                        <a:off x="0" y="0"/>
                                                        <a:ext cx="5759450" cy="7148195"/>
                                                        <a:chOff x="0" y="0"/>
                                                        <a:chExt cx="5759450" cy="7148195"/>
                                                      </a:xfrm>
                                                    </wpg:grpSpPr>
                                                    <wpg:grpSp>
                                                      <wpg:cNvPr id="297" name="Grupa 297"/>
                                                      <wpg:cNvGrpSpPr/>
                                                      <wpg:grpSpPr>
                                                        <a:xfrm>
                                                          <a:off x="0" y="0"/>
                                                          <a:ext cx="5759450" cy="7148195"/>
                                                          <a:chOff x="0" y="0"/>
                                                          <a:chExt cx="5759450" cy="7148195"/>
                                                        </a:xfrm>
                                                      </wpg:grpSpPr>
                                                      <wpg:grpSp>
                                                        <wpg:cNvPr id="298" name="Grupa 298"/>
                                                        <wpg:cNvGrpSpPr/>
                                                        <wpg:grpSpPr>
                                                          <a:xfrm>
                                                            <a:off x="0" y="0"/>
                                                            <a:ext cx="5759450" cy="7148195"/>
                                                            <a:chOff x="0" y="0"/>
                                                            <a:chExt cx="5759450" cy="7148195"/>
                                                          </a:xfrm>
                                                        </wpg:grpSpPr>
                                                        <pic:pic xmlns:pic="http://schemas.openxmlformats.org/drawingml/2006/picture">
                                                          <pic:nvPicPr>
                                                            <pic:cNvPr id="299" name="Obraz 29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59450" cy="7148195"/>
                                                            </a:xfrm>
                                                            <a:prstGeom prst="rect">
                                                              <a:avLst/>
                                                            </a:prstGeom>
                                                          </pic:spPr>
                                                        </pic:pic>
                                                        <wpg:grpSp>
                                                          <wpg:cNvPr id="300" name="Grupa 300"/>
                                                          <wpg:cNvGrpSpPr/>
                                                          <wpg:grpSpPr>
                                                            <a:xfrm>
                                                              <a:off x="2325057" y="1171718"/>
                                                              <a:ext cx="1559205" cy="2730506"/>
                                                              <a:chOff x="0" y="0"/>
                                                              <a:chExt cx="1559205" cy="2730506"/>
                                                            </a:xfrm>
                                                          </wpg:grpSpPr>
                                                          <wps:wsp>
                                                            <wps:cNvPr id="301" name="Pole tekstowe 2"/>
                                                            <wps:cNvSpPr txBox="1">
                                                              <a:spLocks noChangeArrowheads="1"/>
                                                            </wps:cNvSpPr>
                                                            <wps:spPr bwMode="auto">
                                                              <a:xfrm>
                                                                <a:off x="9190" y="693842"/>
                                                                <a:ext cx="299720" cy="216535"/>
                                                              </a:xfrm>
                                                              <a:prstGeom prst="rect">
                                                                <a:avLst/>
                                                              </a:prstGeom>
                                                              <a:noFill/>
                                                              <a:ln w="9525">
                                                                <a:noFill/>
                                                                <a:miter lim="800000"/>
                                                                <a:headEnd/>
                                                                <a:tailEnd/>
                                                              </a:ln>
                                                            </wps:spPr>
                                                            <wps:txbx>
                                                              <w:txbxContent>
                                                                <w:p w14:paraId="75A2036B"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s:wsp>
                                                            <wps:cNvPr id="302" name="Pole tekstowe 2"/>
                                                            <wps:cNvSpPr txBox="1">
                                                              <a:spLocks noChangeArrowheads="1"/>
                                                            </wps:cNvSpPr>
                                                            <wps:spPr bwMode="auto">
                                                              <a:xfrm>
                                                                <a:off x="0" y="1438228"/>
                                                                <a:ext cx="299720" cy="216535"/>
                                                              </a:xfrm>
                                                              <a:prstGeom prst="rect">
                                                                <a:avLst/>
                                                              </a:prstGeom>
                                                              <a:noFill/>
                                                              <a:ln w="9525">
                                                                <a:noFill/>
                                                                <a:miter lim="800000"/>
                                                                <a:headEnd/>
                                                                <a:tailEnd/>
                                                              </a:ln>
                                                            </wps:spPr>
                                                            <wps:txbx>
                                                              <w:txbxContent>
                                                                <w:p w14:paraId="76D9679D"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s:wsp>
                                                            <wps:cNvPr id="303" name="Pole tekstowe 2"/>
                                                            <wps:cNvSpPr txBox="1">
                                                              <a:spLocks noChangeArrowheads="1"/>
                                                            </wps:cNvSpPr>
                                                            <wps:spPr bwMode="auto">
                                                              <a:xfrm>
                                                                <a:off x="0" y="2513452"/>
                                                                <a:ext cx="300182" cy="217054"/>
                                                              </a:xfrm>
                                                              <a:prstGeom prst="rect">
                                                                <a:avLst/>
                                                              </a:prstGeom>
                                                              <a:noFill/>
                                                              <a:ln w="9525">
                                                                <a:noFill/>
                                                                <a:miter lim="800000"/>
                                                                <a:headEnd/>
                                                                <a:tailEnd/>
                                                              </a:ln>
                                                            </wps:spPr>
                                                            <wps:txbx>
                                                              <w:txbxContent>
                                                                <w:p w14:paraId="0F77F098"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wps:txbx>
                                                            <wps:bodyPr rot="0" vert="horz" wrap="square" lIns="36000" tIns="36000" rIns="36000" bIns="36000" anchor="t" anchorCtr="0">
                                                              <a:noAutofit/>
                                                            </wps:bodyPr>
                                                          </wps:wsp>
                                                          <wps:wsp>
                                                            <wps:cNvPr id="304" name="Pole tekstowe 2"/>
                                                            <wps:cNvSpPr txBox="1">
                                                              <a:spLocks noChangeArrowheads="1"/>
                                                            </wps:cNvSpPr>
                                                            <wps:spPr bwMode="auto">
                                                              <a:xfrm>
                                                                <a:off x="1259023" y="1906915"/>
                                                                <a:ext cx="300182" cy="217054"/>
                                                              </a:xfrm>
                                                              <a:prstGeom prst="rect">
                                                                <a:avLst/>
                                                              </a:prstGeom>
                                                              <a:noFill/>
                                                              <a:ln w="9525">
                                                                <a:noFill/>
                                                                <a:miter lim="800000"/>
                                                                <a:headEnd/>
                                                                <a:tailEnd/>
                                                              </a:ln>
                                                            </wps:spPr>
                                                            <wps:txbx>
                                                              <w:txbxContent>
                                                                <w:p w14:paraId="7FC6BAB3"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s:wsp>
                                                            <wps:cNvPr id="2110" name="Pole tekstowe 2"/>
                                                            <wps:cNvSpPr txBox="1">
                                                              <a:spLocks noChangeArrowheads="1"/>
                                                            </wps:cNvSpPr>
                                                            <wps:spPr bwMode="auto">
                                                              <a:xfrm>
                                                                <a:off x="1259023" y="0"/>
                                                                <a:ext cx="300182" cy="217054"/>
                                                              </a:xfrm>
                                                              <a:prstGeom prst="rect">
                                                                <a:avLst/>
                                                              </a:prstGeom>
                                                              <a:noFill/>
                                                              <a:ln w="9525">
                                                                <a:noFill/>
                                                                <a:miter lim="800000"/>
                                                                <a:headEnd/>
                                                                <a:tailEnd/>
                                                              </a:ln>
                                                            </wps:spPr>
                                                            <wps:txbx>
                                                              <w:txbxContent>
                                                                <w:p w14:paraId="30A9CC15"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NIE</w:t>
                                                                  </w:r>
                                                                </w:p>
                                                              </w:txbxContent>
                                                            </wps:txbx>
                                                            <wps:bodyPr rot="0" vert="horz" wrap="square" lIns="36000" tIns="36000" rIns="36000" bIns="36000" anchor="t" anchorCtr="0">
                                                              <a:noAutofit/>
                                                            </wps:bodyPr>
                                                          </wps:wsp>
                                                        </wpg:grpSp>
                                                      </wpg:grpSp>
                                                      <wpg:grpSp>
                                                        <wpg:cNvPr id="2111" name="Grupa 2111"/>
                                                        <wpg:cNvGrpSpPr/>
                                                        <wpg:grpSpPr>
                                                          <a:xfrm>
                                                            <a:off x="114874" y="82709"/>
                                                            <a:ext cx="5267877" cy="582615"/>
                                                            <a:chOff x="0" y="0"/>
                                                            <a:chExt cx="5267877" cy="582615"/>
                                                          </a:xfrm>
                                                        </wpg:grpSpPr>
                                                        <wps:wsp>
                                                          <wps:cNvPr id="2112" name="Text Box 209"/>
                                                          <wps:cNvSpPr txBox="1">
                                                            <a:spLocks noChangeArrowheads="1"/>
                                                          </wps:cNvSpPr>
                                                          <wps:spPr bwMode="auto">
                                                            <a:xfrm>
                                                              <a:off x="1520937" y="22975"/>
                                                              <a:ext cx="2012365" cy="552202"/>
                                                            </a:xfrm>
                                                            <a:prstGeom prst="rect">
                                                              <a:avLst/>
                                                            </a:prstGeom>
                                                            <a:noFill/>
                                                            <a:ln>
                                                              <a:noFill/>
                                                            </a:ln>
                                                            <a:extLst/>
                                                          </wps:spPr>
                                                          <wps:txbx>
                                                            <w:txbxContent>
                                                              <w:p w14:paraId="143FC192" w14:textId="77777777" w:rsidR="0031506E" w:rsidRPr="0070528F" w:rsidRDefault="0031506E" w:rsidP="00616ABE">
                                                                <w:pPr>
                                                                  <w:jc w:val="center"/>
                                                                  <w:rPr>
                                                                    <w:rFonts w:ascii="Arial" w:hAnsi="Arial" w:cs="Arial"/>
                                                                    <w:sz w:val="18"/>
                                                                    <w:szCs w:val="18"/>
                                                                  </w:rPr>
                                                                </w:pPr>
                                                                <w:r w:rsidRPr="00AA4637">
                                                                  <w:rPr>
                                                                    <w:rFonts w:ascii="Arial" w:hAnsi="Arial" w:cs="Arial"/>
                                                                    <w:sz w:val="18"/>
                                                                    <w:szCs w:val="18"/>
                                                                  </w:rPr>
                                                                  <w:t>Ocena procentowego</w:t>
                                                                </w:r>
                                                                <w:r w:rsidRPr="00AA4637">
                                                                  <w:rPr>
                                                                    <w:sz w:val="18"/>
                                                                    <w:szCs w:val="16"/>
                                                                  </w:rPr>
                                                                  <w:t xml:space="preserve"> </w:t>
                                                                </w:r>
                                                                <w:r w:rsidRPr="00AA4637">
                                                                  <w:rPr>
                                                                    <w:rFonts w:ascii="Arial" w:hAnsi="Arial" w:cs="Arial"/>
                                                                    <w:sz w:val="18"/>
                                                                    <w:szCs w:val="18"/>
                                                                  </w:rPr>
                                                                  <w:t>pokrycia zanieczyszczeni</w:t>
                                                                </w:r>
                                                                <w:r>
                                                                  <w:rPr>
                                                                    <w:rFonts w:ascii="Arial" w:hAnsi="Arial" w:cs="Arial"/>
                                                                    <w:sz w:val="18"/>
                                                                    <w:szCs w:val="18"/>
                                                                  </w:rPr>
                                                                  <w:t xml:space="preserve">a wodą </w:t>
                                                                </w:r>
                                                                <w:r w:rsidRPr="00AA4637">
                                                                  <w:rPr>
                                                                    <w:rFonts w:ascii="Arial" w:hAnsi="Arial" w:cs="Arial"/>
                                                                    <w:sz w:val="18"/>
                                                                    <w:szCs w:val="18"/>
                                                                  </w:rPr>
                                                                  <w:t xml:space="preserve">każdej 1/3 </w:t>
                                                                </w:r>
                                                                <w:r w:rsidRPr="00AA4637">
                                                                  <w:rPr>
                                                                    <w:rFonts w:ascii="Arial" w:hAnsi="Arial" w:cs="Arial"/>
                                                                    <w:sz w:val="18"/>
                                                                    <w:szCs w:val="18"/>
                                                                  </w:rPr>
                                                                  <w:br/>
                                                                  <w:t>długości drogi startowej</w:t>
                                                                </w:r>
                                                              </w:p>
                                                              <w:p w14:paraId="6CF1C0A6" w14:textId="77777777" w:rsidR="0031506E" w:rsidRPr="002520A6" w:rsidRDefault="0031506E" w:rsidP="00616ABE">
                                                                <w:pPr>
                                                                  <w:spacing w:after="60"/>
                                                                  <w:jc w:val="center"/>
                                                                  <w:rPr>
                                                                    <w:rFonts w:ascii="Arial" w:hAnsi="Arial" w:cs="Arial"/>
                                                                    <w:sz w:val="16"/>
                                                                    <w:szCs w:val="18"/>
                                                                  </w:rPr>
                                                                </w:pPr>
                                                              </w:p>
                                                            </w:txbxContent>
                                                          </wps:txbx>
                                                          <wps:bodyPr rot="0" vert="horz" wrap="square" lIns="91440" tIns="45720" rIns="91440" bIns="45720" anchor="t" anchorCtr="0" upright="1">
                                                            <a:noAutofit/>
                                                          </wps:bodyPr>
                                                        </wps:wsp>
                                                        <wps:wsp>
                                                          <wps:cNvPr id="2113" name="Text Box 216"/>
                                                          <wps:cNvSpPr txBox="1">
                                                            <a:spLocks noChangeArrowheads="1"/>
                                                          </wps:cNvSpPr>
                                                          <wps:spPr bwMode="auto">
                                                            <a:xfrm>
                                                              <a:off x="0" y="0"/>
                                                              <a:ext cx="1460665" cy="581891"/>
                                                            </a:xfrm>
                                                            <a:prstGeom prst="rect">
                                                              <a:avLst/>
                                                            </a:prstGeom>
                                                            <a:noFill/>
                                                            <a:ln>
                                                              <a:noFill/>
                                                            </a:ln>
                                                            <a:extLst/>
                                                          </wps:spPr>
                                                          <wps:txbx>
                                                            <w:txbxContent>
                                                              <w:p w14:paraId="58B2EF6D" w14:textId="77777777" w:rsidR="0031506E" w:rsidRPr="00AA4637" w:rsidRDefault="0031506E" w:rsidP="00616ABE">
                                                                <w:pPr>
                                                                  <w:tabs>
                                                                    <w:tab w:val="left" w:pos="851"/>
                                                                  </w:tabs>
                                                                  <w:spacing w:after="0"/>
                                                                  <w:ind w:left="851" w:hanging="851"/>
                                                                  <w:jc w:val="left"/>
                                                                  <w:rPr>
                                                                    <w:rFonts w:ascii="Arial" w:hAnsi="Arial" w:cs="Arial"/>
                                                                    <w:b/>
                                                                    <w:sz w:val="18"/>
                                                                    <w:szCs w:val="16"/>
                                                                  </w:rPr>
                                                                </w:pPr>
                                                                <w:r w:rsidRPr="00AA4637">
                                                                  <w:rPr>
                                                                    <w:rFonts w:ascii="Arial" w:hAnsi="Arial" w:cs="Arial"/>
                                                                    <w:b/>
                                                                    <w:sz w:val="18"/>
                                                                    <w:szCs w:val="16"/>
                                                                  </w:rPr>
                                                                  <w:t xml:space="preserve">Krok 2: </w:t>
                                                                </w:r>
                                                              </w:p>
                                                              <w:p w14:paraId="63981C23" w14:textId="77777777" w:rsidR="0031506E" w:rsidRPr="001971B3" w:rsidRDefault="0031506E" w:rsidP="00616ABE">
                                                                <w:pPr>
                                                                  <w:jc w:val="left"/>
                                                                  <w:rPr>
                                                                    <w:rFonts w:ascii="Arial" w:hAnsi="Arial" w:cs="Arial"/>
                                                                    <w:b/>
                                                                    <w:sz w:val="18"/>
                                                                    <w:szCs w:val="16"/>
                                                                  </w:rPr>
                                                                </w:pPr>
                                                                <w:r w:rsidRPr="00AA4637">
                                                                  <w:rPr>
                                                                    <w:rFonts w:ascii="Arial" w:hAnsi="Arial" w:cs="Arial"/>
                                                                    <w:b/>
                                                                    <w:sz w:val="18"/>
                                                                    <w:szCs w:val="16"/>
                                                                  </w:rPr>
                                                                  <w:t xml:space="preserve">Zastosowanie kryteriów </w:t>
                                                                </w:r>
                                                                <w:r w:rsidRPr="00AA4637">
                                                                  <w:rPr>
                                                                    <w:rFonts w:ascii="Arial" w:hAnsi="Arial" w:cs="Arial"/>
                                                                    <w:b/>
                                                                    <w:sz w:val="18"/>
                                                                    <w:szCs w:val="16"/>
                                                                  </w:rPr>
                                                                  <w:br/>
                                                                  <w:t>pokrycia</w:t>
                                                                </w:r>
                                                              </w:p>
                                                            </w:txbxContent>
                                                          </wps:txbx>
                                                          <wps:bodyPr rot="0" vert="horz" wrap="square" lIns="36000" tIns="36000" rIns="36000" bIns="36000" anchor="t" anchorCtr="0" upright="1">
                                                            <a:noAutofit/>
                                                          </wps:bodyPr>
                                                        </wps:wsp>
                                                        <wps:wsp>
                                                          <wps:cNvPr id="2114" name="Text Box 216"/>
                                                          <wps:cNvSpPr txBox="1">
                                                            <a:spLocks noChangeArrowheads="1"/>
                                                          </wps:cNvSpPr>
                                                          <wps:spPr bwMode="auto">
                                                            <a:xfrm>
                                                              <a:off x="4199807" y="165420"/>
                                                              <a:ext cx="1068070" cy="417195"/>
                                                            </a:xfrm>
                                                            <a:prstGeom prst="rect">
                                                              <a:avLst/>
                                                            </a:prstGeom>
                                                            <a:noFill/>
                                                            <a:ln>
                                                              <a:noFill/>
                                                            </a:ln>
                                                            <a:extLst/>
                                                          </wps:spPr>
                                                          <wps:txbx>
                                                            <w:txbxContent>
                                                              <w:p w14:paraId="03E30750" w14:textId="77777777" w:rsidR="0031506E" w:rsidRPr="001971B3" w:rsidRDefault="0031506E" w:rsidP="00616ABE">
                                                                <w:pPr>
                                                                  <w:jc w:val="center"/>
                                                                  <w:rPr>
                                                                    <w:rFonts w:ascii="Arial" w:hAnsi="Arial" w:cs="Arial"/>
                                                                    <w:b/>
                                                                    <w:sz w:val="18"/>
                                                                    <w:szCs w:val="16"/>
                                                                  </w:rPr>
                                                                </w:pPr>
                                                                <w:r w:rsidRPr="001971B3">
                                                                  <w:rPr>
                                                                    <w:rFonts w:ascii="Arial" w:hAnsi="Arial" w:cs="Arial"/>
                                                                    <w:b/>
                                                                    <w:sz w:val="18"/>
                                                                    <w:szCs w:val="16"/>
                                                                  </w:rPr>
                                                                  <w:t>Raportowanie informacji</w:t>
                                                                </w:r>
                                                              </w:p>
                                                              <w:p w14:paraId="379C3D56" w14:textId="77777777" w:rsidR="0031506E" w:rsidRPr="002520A6" w:rsidRDefault="0031506E" w:rsidP="00616ABE">
                                                                <w:pPr>
                                                                  <w:spacing w:after="60"/>
                                                                  <w:jc w:val="center"/>
                                                                  <w:rPr>
                                                                    <w:rFonts w:ascii="Arial" w:hAnsi="Arial" w:cs="Arial"/>
                                                                    <w:sz w:val="16"/>
                                                                    <w:szCs w:val="18"/>
                                                                  </w:rPr>
                                                                </w:pPr>
                                                              </w:p>
                                                            </w:txbxContent>
                                                          </wps:txbx>
                                                          <wps:bodyPr rot="0" vert="horz" wrap="square" lIns="91440" tIns="45720" rIns="91440" bIns="45720" anchor="t" anchorCtr="0" upright="1">
                                                            <a:noAutofit/>
                                                          </wps:bodyPr>
                                                        </wps:wsp>
                                                      </wpg:grpSp>
                                                    </wpg:grpSp>
                                                    <wps:wsp>
                                                      <wps:cNvPr id="2115" name="Text Box 216"/>
                                                      <wps:cNvSpPr txBox="1">
                                                        <a:spLocks noChangeArrowheads="1"/>
                                                      </wps:cNvSpPr>
                                                      <wps:spPr bwMode="auto">
                                                        <a:xfrm>
                                                          <a:off x="4236567" y="1052249"/>
                                                          <a:ext cx="1145260" cy="597347"/>
                                                        </a:xfrm>
                                                        <a:prstGeom prst="rect">
                                                          <a:avLst/>
                                                        </a:prstGeom>
                                                        <a:noFill/>
                                                        <a:ln>
                                                          <a:noFill/>
                                                        </a:ln>
                                                        <a:extLst/>
                                                      </wps:spPr>
                                                      <wps:txbx>
                                                        <w:txbxContent>
                                                          <w:p w14:paraId="4C041B9A" w14:textId="77777777" w:rsidR="0031506E" w:rsidRDefault="0031506E" w:rsidP="00616ABE">
                                                            <w:pPr>
                                                              <w:spacing w:after="0"/>
                                                              <w:jc w:val="center"/>
                                                              <w:rPr>
                                                                <w:rFonts w:ascii="Arial" w:hAnsi="Arial" w:cs="Arial"/>
                                                                <w:sz w:val="18"/>
                                                                <w:szCs w:val="18"/>
                                                              </w:rPr>
                                                            </w:pPr>
                                                            <w:r>
                                                              <w:rPr>
                                                                <w:rFonts w:ascii="Arial" w:hAnsi="Arial" w:cs="Arial"/>
                                                                <w:sz w:val="18"/>
                                                                <w:szCs w:val="18"/>
                                                              </w:rPr>
                                                              <w:t>Nie opracowano żadnego r</w:t>
                                                            </w:r>
                                                            <w:r w:rsidRPr="0070528F">
                                                              <w:rPr>
                                                                <w:rFonts w:ascii="Arial" w:hAnsi="Arial" w:cs="Arial"/>
                                                                <w:sz w:val="18"/>
                                                                <w:szCs w:val="18"/>
                                                              </w:rPr>
                                                              <w:t>aport</w:t>
                                                            </w:r>
                                                            <w:r>
                                                              <w:rPr>
                                                                <w:rFonts w:ascii="Arial" w:hAnsi="Arial" w:cs="Arial"/>
                                                                <w:sz w:val="18"/>
                                                                <w:szCs w:val="18"/>
                                                              </w:rPr>
                                                              <w:t>u</w:t>
                                                            </w:r>
                                                          </w:p>
                                                          <w:p w14:paraId="54A3BA3C" w14:textId="77777777" w:rsidR="0031506E" w:rsidRPr="0070528F" w:rsidRDefault="0031506E" w:rsidP="00616ABE">
                                                            <w:pPr>
                                                              <w:spacing w:after="0"/>
                                                              <w:jc w:val="center"/>
                                                              <w:rPr>
                                                                <w:rFonts w:ascii="Arial" w:hAnsi="Arial" w:cs="Arial"/>
                                                                <w:sz w:val="18"/>
                                                                <w:szCs w:val="18"/>
                                                              </w:rPr>
                                                            </w:pPr>
                                                            <w:r>
                                                              <w:rPr>
                                                                <w:rFonts w:ascii="Arial" w:hAnsi="Arial" w:cs="Arial"/>
                                                                <w:sz w:val="18"/>
                                                                <w:szCs w:val="18"/>
                                                              </w:rPr>
                                                              <w:t>(Patrz uwaga 1)</w:t>
                                                            </w:r>
                                                          </w:p>
                                                        </w:txbxContent>
                                                      </wps:txbx>
                                                      <wps:bodyPr rot="0" vert="horz" wrap="square" lIns="91440" tIns="45720" rIns="91440" bIns="45720" anchor="t" anchorCtr="0" upright="1">
                                                        <a:noAutofit/>
                                                      </wps:bodyPr>
                                                    </wps:wsp>
                                                  </wpg:grpSp>
                                                  <wps:wsp>
                                                    <wps:cNvPr id="2116" name="Pole tekstowe 2"/>
                                                    <wps:cNvSpPr txBox="1">
                                                      <a:spLocks noChangeArrowheads="1"/>
                                                    </wps:cNvSpPr>
                                                    <wps:spPr bwMode="auto">
                                                      <a:xfrm>
                                                        <a:off x="1952864" y="1107388"/>
                                                        <a:ext cx="1477010" cy="481415"/>
                                                      </a:xfrm>
                                                      <a:prstGeom prst="rect">
                                                        <a:avLst/>
                                                      </a:prstGeom>
                                                      <a:noFill/>
                                                      <a:ln w="9525">
                                                        <a:noFill/>
                                                        <a:miter lim="800000"/>
                                                        <a:headEnd/>
                                                        <a:tailEnd/>
                                                      </a:ln>
                                                    </wps:spPr>
                                                    <wps:txbx>
                                                      <w:txbxContent>
                                                        <w:p w14:paraId="4E611B68" w14:textId="77777777" w:rsidR="0031506E" w:rsidRPr="0070528F" w:rsidRDefault="0031506E" w:rsidP="00616ABE">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DS jest więcej niż 25</w:t>
                                                          </w:r>
                                                          <w:r w:rsidRPr="00F51F27">
                                                            <w:rPr>
                                                              <w:rFonts w:ascii="Arial Narrow" w:hAnsi="Arial Narrow" w:cs="Arial"/>
                                                              <w:sz w:val="18"/>
                                                              <w:szCs w:val="18"/>
                                                            </w:rPr>
                                                            <w:t xml:space="preserve">%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p w14:paraId="7E654CA1" w14:textId="77777777" w:rsidR="0031506E" w:rsidRPr="0070528F" w:rsidRDefault="0031506E" w:rsidP="00616ABE">
                                                          <w:pPr>
                                                            <w:jc w:val="center"/>
                                                            <w:rPr>
                                                              <w:rFonts w:ascii="Arial Narrow" w:hAnsi="Arial Narrow" w:cs="Arial"/>
                                                              <w:sz w:val="18"/>
                                                              <w:szCs w:val="18"/>
                                                            </w:rPr>
                                                          </w:pPr>
                                                        </w:p>
                                                        <w:p w14:paraId="0F39B341"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w:t>
                                                          </w:r>
                                                        </w:p>
                                                      </w:txbxContent>
                                                    </wps:txbx>
                                                    <wps:bodyPr rot="0" vert="horz" wrap="square" lIns="36000" tIns="36000" rIns="36000" bIns="36000" anchor="t" anchorCtr="0">
                                                      <a:noAutofit/>
                                                    </wps:bodyPr>
                                                  </wps:wsp>
                                                </wpg:grpSp>
                                                <wps:wsp>
                                                  <wps:cNvPr id="2117" name="Text Box 209"/>
                                                  <wps:cNvSpPr txBox="1">
                                                    <a:spLocks noChangeArrowheads="1"/>
                                                  </wps:cNvSpPr>
                                                  <wps:spPr bwMode="auto">
                                                    <a:xfrm>
                                                      <a:off x="1635811" y="2076928"/>
                                                      <a:ext cx="2012192" cy="533018"/>
                                                    </a:xfrm>
                                                    <a:prstGeom prst="rect">
                                                      <a:avLst/>
                                                    </a:prstGeom>
                                                    <a:noFill/>
                                                    <a:ln>
                                                      <a:noFill/>
                                                    </a:ln>
                                                    <a:extLst/>
                                                  </wps:spPr>
                                                  <wps:txbx>
                                                    <w:txbxContent>
                                                      <w:p w14:paraId="60E2227E" w14:textId="78B5FD72" w:rsidR="0031506E" w:rsidRPr="00A55CB9" w:rsidRDefault="0031506E" w:rsidP="00616ABE">
                                                        <w:pPr>
                                                          <w:jc w:val="center"/>
                                                          <w:rPr>
                                                            <w:rFonts w:ascii="Arial" w:hAnsi="Arial" w:cs="Arial"/>
                                                            <w:sz w:val="16"/>
                                                            <w:szCs w:val="18"/>
                                                          </w:rPr>
                                                        </w:pPr>
                                                        <w:r w:rsidRPr="00A55CB9">
                                                          <w:rPr>
                                                            <w:rFonts w:ascii="Arial" w:hAnsi="Arial" w:cs="Arial"/>
                                                            <w:sz w:val="18"/>
                                                            <w:szCs w:val="18"/>
                                                          </w:rPr>
                                                          <w:t xml:space="preserve">Ocena i określenie głębokości wody </w:t>
                                                        </w:r>
                                                        <w:r w:rsidRPr="00A55CB9">
                                                          <w:rPr>
                                                            <w:rFonts w:ascii="Arial" w:hAnsi="Arial" w:cs="Arial"/>
                                                            <w:sz w:val="18"/>
                                                            <w:szCs w:val="18"/>
                                                          </w:rPr>
                                                          <w:br/>
                                                          <w:t>dla każdej 1/3</w:t>
                                                        </w:r>
                                                        <w:r>
                                                          <w:rPr>
                                                            <w:rFonts w:ascii="Arial" w:hAnsi="Arial" w:cs="Arial"/>
                                                            <w:sz w:val="18"/>
                                                            <w:szCs w:val="18"/>
                                                          </w:rPr>
                                                          <w:t xml:space="preserve"> </w:t>
                                                        </w:r>
                                                        <w:r w:rsidRPr="00A55CB9">
                                                          <w:rPr>
                                                            <w:rFonts w:ascii="Arial" w:hAnsi="Arial" w:cs="Arial"/>
                                                            <w:sz w:val="18"/>
                                                            <w:szCs w:val="18"/>
                                                          </w:rPr>
                                                          <w:t xml:space="preserve">długości DS </w:t>
                                                        </w:r>
                                                        <w:r w:rsidRPr="00A55CB9">
                                                          <w:rPr>
                                                            <w:rFonts w:ascii="Arial" w:hAnsi="Arial" w:cs="Arial"/>
                                                            <w:sz w:val="18"/>
                                                            <w:szCs w:val="18"/>
                                                          </w:rPr>
                                                          <w:br/>
                                                          <w:t>i określenie RWYCC</w:t>
                                                        </w:r>
                                                      </w:p>
                                                      <w:p w14:paraId="5E522366" w14:textId="77777777" w:rsidR="0031506E" w:rsidRDefault="0031506E" w:rsidP="00616ABE"/>
                                                    </w:txbxContent>
                                                  </wps:txbx>
                                                  <wps:bodyPr rot="0" vert="horz" wrap="square" lIns="91440" tIns="45720" rIns="91440" bIns="45720" anchor="t" anchorCtr="0" upright="1">
                                                    <a:noAutofit/>
                                                  </wps:bodyPr>
                                                </wps:wsp>
                                              </wpg:grpSp>
                                              <wps:wsp>
                                                <wps:cNvPr id="2118" name="Text Box 209"/>
                                                <wps:cNvSpPr txBox="1">
                                                  <a:spLocks noChangeArrowheads="1"/>
                                                </wps:cNvSpPr>
                                                <wps:spPr bwMode="auto">
                                                  <a:xfrm>
                                                    <a:off x="427333" y="6823537"/>
                                                    <a:ext cx="3455670" cy="238939"/>
                                                  </a:xfrm>
                                                  <a:prstGeom prst="rect">
                                                    <a:avLst/>
                                                  </a:prstGeom>
                                                  <a:noFill/>
                                                  <a:ln>
                                                    <a:noFill/>
                                                  </a:ln>
                                                  <a:extLst/>
                                                </wps:spPr>
                                                <wps:txbx>
                                                  <w:txbxContent>
                                                    <w:p w14:paraId="71FB8A06" w14:textId="77777777" w:rsidR="0031506E" w:rsidRPr="00A55CB9" w:rsidRDefault="0031506E" w:rsidP="00616ABE">
                                                      <w:pPr>
                                                        <w:spacing w:after="0"/>
                                                        <w:rPr>
                                                          <w:rFonts w:ascii="Arial" w:hAnsi="Arial" w:cs="Arial"/>
                                                          <w:sz w:val="14"/>
                                                          <w:szCs w:val="18"/>
                                                        </w:rPr>
                                                      </w:pPr>
                                                      <w:r w:rsidRPr="00A55CB9">
                                                        <w:rPr>
                                                          <w:rFonts w:ascii="Arial" w:hAnsi="Arial" w:cs="Arial"/>
                                                          <w:sz w:val="18"/>
                                                          <w:szCs w:val="18"/>
                                                        </w:rPr>
                                                        <w:t xml:space="preserve">* </w:t>
                                                      </w:r>
                                                      <w:r w:rsidRPr="00A55CB9">
                                                        <w:rPr>
                                                          <w:rFonts w:ascii="Arial" w:hAnsi="Arial" w:cs="Arial"/>
                                                          <w:sz w:val="16"/>
                                                          <w:szCs w:val="18"/>
                                                        </w:rPr>
                                                        <w:t>Procedury są opisane w PANS-Lotniska (Doc 9981)</w:t>
                                                      </w:r>
                                                    </w:p>
                                                  </w:txbxContent>
                                                </wps:txbx>
                                                <wps:bodyPr rot="0" vert="horz" wrap="square" lIns="36000" tIns="36000" rIns="36000" bIns="36000" anchor="t" anchorCtr="0" upright="1">
                                                  <a:noAutofit/>
                                                </wps:bodyPr>
                                              </wps:wsp>
                                            </wpg:grpSp>
                                            <wps:wsp>
                                              <wps:cNvPr id="2119" name="Pole tekstowe 2"/>
                                              <wps:cNvSpPr txBox="1">
                                                <a:spLocks noChangeArrowheads="1"/>
                                              </wps:cNvSpPr>
                                              <wps:spPr bwMode="auto">
                                                <a:xfrm>
                                                  <a:off x="1893130" y="3018898"/>
                                                  <a:ext cx="1477010" cy="578967"/>
                                                </a:xfrm>
                                                <a:prstGeom prst="rect">
                                                  <a:avLst/>
                                                </a:prstGeom>
                                                <a:noFill/>
                                                <a:ln w="9525">
                                                  <a:noFill/>
                                                  <a:miter lim="800000"/>
                                                  <a:headEnd/>
                                                  <a:tailEnd/>
                                                </a:ln>
                                              </wps:spPr>
                                              <wps:txbx>
                                                <w:txbxContent>
                                                  <w:p w14:paraId="25C4EAC5"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 xml:space="preserve">Czy </w:t>
                                                    </w:r>
                                                    <w:r>
                                                      <w:rPr>
                                                        <w:rFonts w:ascii="Arial Narrow" w:hAnsi="Arial Narrow" w:cs="Arial"/>
                                                        <w:sz w:val="18"/>
                                                        <w:szCs w:val="18"/>
                                                      </w:rPr>
                                                      <w:t xml:space="preserve">głębokość wody </w:t>
                                                    </w:r>
                                                    <w:r>
                                                      <w:rPr>
                                                        <w:rFonts w:ascii="Arial Narrow" w:hAnsi="Arial Narrow" w:cs="Arial"/>
                                                        <w:sz w:val="18"/>
                                                        <w:szCs w:val="18"/>
                                                      </w:rPr>
                                                      <w:br/>
                                                      <w:t xml:space="preserve">(stojącej) jest większa </w:t>
                                                    </w:r>
                                                    <w:r>
                                                      <w:rPr>
                                                        <w:rFonts w:ascii="Arial Narrow" w:hAnsi="Arial Narrow" w:cs="Arial"/>
                                                        <w:sz w:val="18"/>
                                                        <w:szCs w:val="18"/>
                                                      </w:rPr>
                                                      <w:br/>
                                                      <w:t>niż 3 mm?)</w:t>
                                                    </w:r>
                                                  </w:p>
                                                  <w:p w14:paraId="0E6F5A24"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w:t>
                                                    </w:r>
                                                  </w:p>
                                                </w:txbxContent>
                                              </wps:txbx>
                                              <wps:bodyPr rot="0" vert="horz" wrap="square" lIns="36000" tIns="36000" rIns="36000" bIns="36000" anchor="t" anchorCtr="0">
                                                <a:noAutofit/>
                                              </wps:bodyPr>
                                            </wps:wsp>
                                          </wpg:grpSp>
                                          <wps:wsp>
                                            <wps:cNvPr id="2120" name="Text Box 209"/>
                                            <wps:cNvSpPr txBox="1">
                                              <a:spLocks noChangeArrowheads="1"/>
                                            </wps:cNvSpPr>
                                            <wps:spPr bwMode="auto">
                                              <a:xfrm>
                                                <a:off x="87305" y="2793744"/>
                                                <a:ext cx="1715770" cy="1631216"/>
                                              </a:xfrm>
                                              <a:prstGeom prst="rect">
                                                <a:avLst/>
                                              </a:prstGeom>
                                              <a:noFill/>
                                              <a:ln>
                                                <a:noFill/>
                                              </a:ln>
                                              <a:extLst/>
                                            </wps:spPr>
                                            <wps:txbx>
                                              <w:txbxContent>
                                                <w:p w14:paraId="521BB023"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sidRPr="00AF2420">
                                                    <w:rPr>
                                                      <w:rFonts w:ascii="Arial Narrow" w:hAnsi="Arial Narrow" w:cs="Arial"/>
                                                      <w:sz w:val="18"/>
                                                      <w:szCs w:val="18"/>
                                                    </w:rPr>
                                                    <w:t>Głębokość wody</w:t>
                                                  </w:r>
                                                </w:p>
                                                <w:p w14:paraId="0B40FEF7" w14:textId="77777777" w:rsidR="0031506E"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Pr>
                                                      <w:rFonts w:ascii="Arial Narrow" w:hAnsi="Arial Narrow" w:cs="Arial"/>
                                                      <w:sz w:val="18"/>
                                                      <w:szCs w:val="18"/>
                                                    </w:rPr>
                                                    <w:t>Czy wydano NOTAM z informacją „</w:t>
                                                  </w:r>
                                                  <w:r w:rsidRPr="00AF2420">
                                                    <w:rPr>
                                                      <w:rFonts w:ascii="Arial Narrow" w:hAnsi="Arial Narrow" w:cs="Arial"/>
                                                      <w:sz w:val="18"/>
                                                      <w:szCs w:val="18"/>
                                                    </w:rPr>
                                                    <w:t>Ślisko mokro</w:t>
                                                  </w:r>
                                                  <w:r>
                                                    <w:rPr>
                                                      <w:rFonts w:ascii="Arial Narrow" w:hAnsi="Arial Narrow" w:cs="Arial"/>
                                                      <w:sz w:val="18"/>
                                                      <w:szCs w:val="18"/>
                                                    </w:rPr>
                                                    <w:t>”</w:t>
                                                  </w:r>
                                                  <w:r w:rsidRPr="00AF2420">
                                                    <w:rPr>
                                                      <w:rFonts w:ascii="Arial Narrow" w:hAnsi="Arial Narrow" w:cs="Arial"/>
                                                      <w:sz w:val="18"/>
                                                      <w:szCs w:val="18"/>
                                                    </w:rPr>
                                                    <w:t xml:space="preserve"> </w:t>
                                                  </w:r>
                                                  <w:r>
                                                    <w:rPr>
                                                      <w:rFonts w:ascii="Arial Narrow" w:hAnsi="Arial Narrow" w:cs="Arial"/>
                                                      <w:sz w:val="18"/>
                                                      <w:szCs w:val="18"/>
                                                    </w:rPr>
                                                    <w:t>i czy jest on odpowiedni?</w:t>
                                                  </w:r>
                                                </w:p>
                                                <w:p w14:paraId="578211CF"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Pr>
                                                      <w:rFonts w:ascii="Arial Narrow" w:hAnsi="Arial Narrow" w:cs="Arial"/>
                                                      <w:sz w:val="18"/>
                                                      <w:szCs w:val="18"/>
                                                    </w:rPr>
                                                    <w:t xml:space="preserve">Odpowiedni kod </w:t>
                                                  </w:r>
                                                  <w:r w:rsidRPr="00AF2420">
                                                    <w:rPr>
                                                      <w:rFonts w:ascii="Arial Narrow" w:hAnsi="Arial Narrow" w:cs="Arial"/>
                                                      <w:sz w:val="18"/>
                                                      <w:szCs w:val="18"/>
                                                    </w:rPr>
                                                    <w:t xml:space="preserve">RWYCC </w:t>
                                                  </w:r>
                                                  <w:r>
                                                    <w:rPr>
                                                      <w:rFonts w:ascii="Arial Narrow" w:hAnsi="Arial Narrow" w:cs="Arial"/>
                                                      <w:sz w:val="18"/>
                                                      <w:szCs w:val="18"/>
                                                    </w:rPr>
                                                    <w:t xml:space="preserve">dla </w:t>
                                                  </w:r>
                                                  <w:r w:rsidRPr="00AF2420">
                                                    <w:rPr>
                                                      <w:rFonts w:ascii="Arial Narrow" w:hAnsi="Arial Narrow" w:cs="Arial"/>
                                                      <w:sz w:val="18"/>
                                                      <w:szCs w:val="18"/>
                                                    </w:rPr>
                                                    <w:t xml:space="preserve">każdej 1/3 części drogi startowej </w:t>
                                                  </w:r>
                                                </w:p>
                                                <w:p w14:paraId="33F2285D"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sidRPr="00B57D82">
                                                    <w:rPr>
                                                      <w:rFonts w:ascii="Arial Narrow" w:hAnsi="Arial Narrow" w:cs="Arial"/>
                                                      <w:sz w:val="18"/>
                                                      <w:szCs w:val="18"/>
                                                    </w:rPr>
                                                    <w:t>Przypisanie RWYCC na podstawie analizy wszystkich cech nawierzchni drogi startowej</w:t>
                                                  </w:r>
                                                </w:p>
                                              </w:txbxContent>
                                            </wps:txbx>
                                            <wps:bodyPr rot="0" vert="horz" wrap="square" lIns="91440" tIns="45720" rIns="91440" bIns="45720" anchor="t" anchorCtr="0" upright="1">
                                              <a:noAutofit/>
                                            </wps:bodyPr>
                                          </wps:wsp>
                                        </wpg:grpSp>
                                        <wps:wsp>
                                          <wps:cNvPr id="2121" name="Text Box 209"/>
                                          <wps:cNvSpPr txBox="1">
                                            <a:spLocks noChangeArrowheads="1"/>
                                          </wps:cNvSpPr>
                                          <wps:spPr bwMode="auto">
                                            <a:xfrm>
                                              <a:off x="1637033" y="5091232"/>
                                              <a:ext cx="2067701" cy="523827"/>
                                            </a:xfrm>
                                            <a:prstGeom prst="rect">
                                              <a:avLst/>
                                            </a:prstGeom>
                                            <a:noFill/>
                                            <a:ln>
                                              <a:noFill/>
                                            </a:ln>
                                            <a:extLst/>
                                          </wps:spPr>
                                          <wps:txbx>
                                            <w:txbxContent>
                                              <w:p w14:paraId="5331BD65" w14:textId="77777777" w:rsidR="0031506E" w:rsidRPr="00C918F8" w:rsidRDefault="0031506E" w:rsidP="00616ABE">
                                                <w:pPr>
                                                  <w:jc w:val="center"/>
                                                  <w:rPr>
                                                    <w:rFonts w:ascii="Arial Narrow" w:hAnsi="Arial Narrow" w:cs="Arial"/>
                                                    <w:sz w:val="16"/>
                                                    <w:szCs w:val="18"/>
                                                  </w:rPr>
                                                </w:pPr>
                                                <w:r w:rsidRPr="00B92635">
                                                  <w:rPr>
                                                    <w:rFonts w:ascii="Arial Narrow" w:hAnsi="Arial Narrow" w:cs="Arial"/>
                                                    <w:sz w:val="18"/>
                                                    <w:szCs w:val="18"/>
                                                  </w:rPr>
                                                  <w:t>Określ stopień obniżenia przy wykorzystaniu wszystkich odpowiednich dostępnych Ci informacji</w:t>
                                                </w:r>
                                              </w:p>
                                            </w:txbxContent>
                                          </wps:txbx>
                                          <wps:bodyPr rot="0" vert="horz" wrap="square" lIns="91440" tIns="45720" rIns="91440" bIns="45720" anchor="t" anchorCtr="0" upright="1">
                                            <a:noAutofit/>
                                          </wps:bodyPr>
                                        </wps:wsp>
                                      </wpg:grpSp>
                                      <wps:wsp>
                                        <wps:cNvPr id="2122" name="Text Box 216"/>
                                        <wps:cNvSpPr txBox="1">
                                          <a:spLocks noChangeArrowheads="1"/>
                                        </wps:cNvSpPr>
                                        <wps:spPr bwMode="auto">
                                          <a:xfrm>
                                            <a:off x="4094123" y="4172237"/>
                                            <a:ext cx="1461202" cy="390573"/>
                                          </a:xfrm>
                                          <a:prstGeom prst="rect">
                                            <a:avLst/>
                                          </a:prstGeom>
                                          <a:noFill/>
                                          <a:ln>
                                            <a:noFill/>
                                          </a:ln>
                                          <a:extLst/>
                                        </wps:spPr>
                                        <wps:txbx>
                                          <w:txbxContent>
                                            <w:p w14:paraId="2B890A37" w14:textId="519AA80B"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stojącej wody i </w:t>
                                              </w:r>
                                              <w:r w:rsidRPr="001F3158">
                                                <w:rPr>
                                                  <w:rFonts w:ascii="Arial Narrow" w:hAnsi="Arial Narrow" w:cs="Arial"/>
                                                  <w:sz w:val="18"/>
                                                  <w:szCs w:val="18"/>
                                                </w:rPr>
                                                <w:t xml:space="preserve">RWYCC </w:t>
                                              </w:r>
                                              <w:r>
                                                <w:rPr>
                                                  <w:rFonts w:ascii="Arial Narrow" w:hAnsi="Arial Narrow" w:cs="Arial"/>
                                                  <w:sz w:val="18"/>
                                                  <w:szCs w:val="18"/>
                                                </w:rPr>
                                                <w:t>2 w ramach RCR</w:t>
                                              </w:r>
                                              <w:r w:rsidRPr="001F3158">
                                                <w:rPr>
                                                  <w:rFonts w:ascii="Arial Narrow" w:hAnsi="Arial Narrow" w:cs="Arial"/>
                                                  <w:sz w:val="18"/>
                                                  <w:szCs w:val="18"/>
                                                </w:rPr>
                                                <w:t>.</w:t>
                                              </w:r>
                                            </w:p>
                                          </w:txbxContent>
                                        </wps:txbx>
                                        <wps:bodyPr rot="0" vert="horz" wrap="square" lIns="91440" tIns="45720" rIns="91440" bIns="45720" anchor="t" anchorCtr="0" upright="1">
                                          <a:noAutofit/>
                                        </wps:bodyPr>
                                      </wps:wsp>
                                    </wpg:grpSp>
                                    <wps:wsp>
                                      <wps:cNvPr id="2123" name="Text Box 216"/>
                                      <wps:cNvSpPr txBox="1">
                                        <a:spLocks noChangeArrowheads="1"/>
                                      </wps:cNvSpPr>
                                      <wps:spPr bwMode="auto">
                                        <a:xfrm>
                                          <a:off x="87305" y="2127473"/>
                                          <a:ext cx="1549729" cy="522468"/>
                                        </a:xfrm>
                                        <a:prstGeom prst="rect">
                                          <a:avLst/>
                                        </a:prstGeom>
                                        <a:noFill/>
                                        <a:ln>
                                          <a:noFill/>
                                        </a:ln>
                                        <a:extLst/>
                                      </wps:spPr>
                                      <wps:txbx>
                                        <w:txbxContent>
                                          <w:p w14:paraId="61605FCF" w14:textId="77777777" w:rsidR="0031506E" w:rsidRDefault="0031506E" w:rsidP="00616ABE">
                                            <w:pPr>
                                              <w:spacing w:after="0"/>
                                              <w:ind w:left="284" w:hanging="284"/>
                                              <w:jc w:val="left"/>
                                              <w:rPr>
                                                <w:rFonts w:ascii="Arial" w:hAnsi="Arial" w:cs="Arial"/>
                                                <w:b/>
                                                <w:sz w:val="18"/>
                                                <w:szCs w:val="16"/>
                                              </w:rPr>
                                            </w:pPr>
                                            <w:r>
                                              <w:rPr>
                                                <w:rFonts w:ascii="Arial" w:hAnsi="Arial" w:cs="Arial"/>
                                                <w:b/>
                                                <w:sz w:val="18"/>
                                                <w:szCs w:val="16"/>
                                              </w:rPr>
                                              <w:t>Krok 3</w:t>
                                            </w:r>
                                            <w:r w:rsidRPr="001971B3">
                                              <w:rPr>
                                                <w:rFonts w:ascii="Arial" w:hAnsi="Arial" w:cs="Arial"/>
                                                <w:b/>
                                                <w:sz w:val="18"/>
                                                <w:szCs w:val="16"/>
                                              </w:rPr>
                                              <w:t xml:space="preserve">: </w:t>
                                            </w:r>
                                          </w:p>
                                          <w:p w14:paraId="49486C87" w14:textId="77777777" w:rsidR="0031506E" w:rsidRPr="001971B3" w:rsidRDefault="0031506E" w:rsidP="00616ABE">
                                            <w:pPr>
                                              <w:jc w:val="left"/>
                                              <w:rPr>
                                                <w:rFonts w:ascii="Arial" w:hAnsi="Arial" w:cs="Arial"/>
                                                <w:b/>
                                                <w:sz w:val="18"/>
                                                <w:szCs w:val="16"/>
                                              </w:rPr>
                                            </w:pPr>
                                            <w:r w:rsidRPr="00DD343D">
                                              <w:rPr>
                                                <w:rFonts w:ascii="Arial" w:hAnsi="Arial" w:cs="Arial"/>
                                                <w:b/>
                                                <w:sz w:val="18"/>
                                                <w:szCs w:val="16"/>
                                              </w:rPr>
                                              <w:t xml:space="preserve">Zastosowanie kryteriów </w:t>
                                            </w:r>
                                            <w:r>
                                              <w:rPr>
                                                <w:rFonts w:ascii="Arial" w:hAnsi="Arial" w:cs="Arial"/>
                                                <w:b/>
                                                <w:sz w:val="18"/>
                                                <w:szCs w:val="16"/>
                                              </w:rPr>
                                              <w:t>oceny</w:t>
                                            </w:r>
                                          </w:p>
                                        </w:txbxContent>
                                      </wps:txbx>
                                      <wps:bodyPr rot="0" vert="horz" wrap="square" lIns="36000" tIns="36000" rIns="36000" bIns="36000" anchor="t" anchorCtr="0" upright="1">
                                        <a:noAutofit/>
                                      </wps:bodyPr>
                                    </wps:wsp>
                                  </wpg:grpSp>
                                  <wps:wsp>
                                    <wps:cNvPr id="2124" name="Text Box 216"/>
                                    <wps:cNvSpPr txBox="1">
                                      <a:spLocks noChangeArrowheads="1"/>
                                    </wps:cNvSpPr>
                                    <wps:spPr bwMode="auto">
                                      <a:xfrm>
                                        <a:off x="87305" y="5045282"/>
                                        <a:ext cx="1549729" cy="569777"/>
                                      </a:xfrm>
                                      <a:prstGeom prst="rect">
                                        <a:avLst/>
                                      </a:prstGeom>
                                      <a:noFill/>
                                      <a:ln>
                                        <a:noFill/>
                                      </a:ln>
                                      <a:extLst/>
                                    </wps:spPr>
                                    <wps:txbx>
                                      <w:txbxContent>
                                        <w:p w14:paraId="7602D16A" w14:textId="77777777" w:rsidR="0031506E" w:rsidRDefault="0031506E" w:rsidP="00616ABE">
                                          <w:pPr>
                                            <w:spacing w:after="0"/>
                                            <w:ind w:left="284" w:hanging="284"/>
                                            <w:jc w:val="left"/>
                                            <w:rPr>
                                              <w:rFonts w:ascii="Arial" w:hAnsi="Arial" w:cs="Arial"/>
                                              <w:b/>
                                              <w:sz w:val="18"/>
                                              <w:szCs w:val="16"/>
                                            </w:rPr>
                                          </w:pPr>
                                          <w:r>
                                            <w:rPr>
                                              <w:rFonts w:ascii="Arial" w:hAnsi="Arial" w:cs="Arial"/>
                                              <w:b/>
                                              <w:sz w:val="18"/>
                                              <w:szCs w:val="16"/>
                                            </w:rPr>
                                            <w:t>Krok 4</w:t>
                                          </w:r>
                                          <w:r w:rsidRPr="001971B3">
                                            <w:rPr>
                                              <w:rFonts w:ascii="Arial" w:hAnsi="Arial" w:cs="Arial"/>
                                              <w:b/>
                                              <w:sz w:val="18"/>
                                              <w:szCs w:val="16"/>
                                            </w:rPr>
                                            <w:t xml:space="preserve">: </w:t>
                                          </w:r>
                                        </w:p>
                                        <w:p w14:paraId="6528D241" w14:textId="77777777" w:rsidR="0031506E" w:rsidRPr="001971B3" w:rsidRDefault="0031506E" w:rsidP="00616ABE">
                                          <w:pPr>
                                            <w:jc w:val="left"/>
                                            <w:rPr>
                                              <w:rFonts w:ascii="Arial" w:hAnsi="Arial" w:cs="Arial"/>
                                              <w:b/>
                                              <w:sz w:val="18"/>
                                              <w:szCs w:val="16"/>
                                            </w:rPr>
                                          </w:pPr>
                                          <w:r w:rsidRPr="00DD343D">
                                            <w:rPr>
                                              <w:rFonts w:ascii="Arial" w:hAnsi="Arial" w:cs="Arial"/>
                                              <w:b/>
                                              <w:sz w:val="18"/>
                                              <w:szCs w:val="16"/>
                                            </w:rPr>
                                            <w:t>Zastosowanie kryteriów</w:t>
                                          </w:r>
                                          <w:r>
                                            <w:rPr>
                                              <w:rFonts w:ascii="Arial" w:hAnsi="Arial" w:cs="Arial"/>
                                              <w:b/>
                                              <w:sz w:val="18"/>
                                              <w:szCs w:val="16"/>
                                            </w:rPr>
                                            <w:t xml:space="preserve"> obniżania / podwyższania</w:t>
                                          </w:r>
                                        </w:p>
                                      </w:txbxContent>
                                    </wps:txbx>
                                    <wps:bodyPr rot="0" vert="horz" wrap="square" lIns="36000" tIns="36000" rIns="36000" bIns="36000" anchor="t" anchorCtr="0" upright="1">
                                      <a:noAutofit/>
                                    </wps:bodyPr>
                                  </wps:wsp>
                                </wpg:grpSp>
                                <wps:wsp>
                                  <wps:cNvPr id="2125" name="Pole tekstowe 2"/>
                                  <wps:cNvSpPr txBox="1">
                                    <a:spLocks noChangeArrowheads="1"/>
                                  </wps:cNvSpPr>
                                  <wps:spPr bwMode="auto">
                                    <a:xfrm>
                                      <a:off x="1980434" y="4199807"/>
                                      <a:ext cx="1350922" cy="363003"/>
                                    </a:xfrm>
                                    <a:prstGeom prst="rect">
                                      <a:avLst/>
                                    </a:prstGeom>
                                    <a:noFill/>
                                    <a:ln w="9525">
                                      <a:noFill/>
                                      <a:miter lim="800000"/>
                                      <a:headEnd/>
                                      <a:tailEnd/>
                                    </a:ln>
                                  </wps:spPr>
                                  <wps:txbx>
                                    <w:txbxContent>
                                      <w:p w14:paraId="105FF0EE" w14:textId="77777777" w:rsidR="0031506E" w:rsidRPr="00B57D82" w:rsidRDefault="0031506E" w:rsidP="00616ABE">
                                        <w:pPr>
                                          <w:jc w:val="center"/>
                                          <w:rPr>
                                            <w:rFonts w:ascii="Arial Narrow" w:hAnsi="Arial Narrow" w:cs="Arial"/>
                                            <w:sz w:val="18"/>
                                            <w:szCs w:val="18"/>
                                          </w:rPr>
                                        </w:pPr>
                                        <w:r w:rsidRPr="00B57D82">
                                          <w:rPr>
                                            <w:rFonts w:ascii="Arial Narrow" w:hAnsi="Arial Narrow" w:cs="Arial"/>
                                            <w:sz w:val="18"/>
                                            <w:szCs w:val="18"/>
                                          </w:rPr>
                                          <w:t>Czy wymagane jest obniżenie kodu RWYCC ?</w:t>
                                        </w:r>
                                      </w:p>
                                    </w:txbxContent>
                                  </wps:txbx>
                                  <wps:bodyPr rot="0" vert="horz" wrap="square" lIns="36000" tIns="36000" rIns="36000" bIns="36000" anchor="t" anchorCtr="0">
                                    <a:noAutofit/>
                                  </wps:bodyPr>
                                </wps:wsp>
                              </wpg:grpSp>
                              <wps:wsp>
                                <wps:cNvPr id="2126" name="Text Box 209"/>
                                <wps:cNvSpPr txBox="1">
                                  <a:spLocks noChangeArrowheads="1"/>
                                </wps:cNvSpPr>
                                <wps:spPr bwMode="auto">
                                  <a:xfrm>
                                    <a:off x="114874" y="5515957"/>
                                    <a:ext cx="2651300" cy="1281430"/>
                                  </a:xfrm>
                                  <a:prstGeom prst="rect">
                                    <a:avLst/>
                                  </a:prstGeom>
                                  <a:noFill/>
                                  <a:ln>
                                    <a:noFill/>
                                  </a:ln>
                                  <a:extLst/>
                                </wps:spPr>
                                <wps:txbx>
                                  <w:txbxContent>
                                    <w:p w14:paraId="68A10708" w14:textId="77777777" w:rsidR="0031506E" w:rsidRPr="00C918F8" w:rsidRDefault="0031506E" w:rsidP="00616ABE">
                                      <w:pPr>
                                        <w:spacing w:after="40" w:line="240" w:lineRule="auto"/>
                                        <w:jc w:val="left"/>
                                        <w:rPr>
                                          <w:rFonts w:ascii="Arial Narrow" w:hAnsi="Arial Narrow" w:cs="Arial"/>
                                          <w:b/>
                                          <w:sz w:val="16"/>
                                          <w:szCs w:val="18"/>
                                        </w:rPr>
                                      </w:pPr>
                                      <w:r w:rsidRPr="00C918F8">
                                        <w:rPr>
                                          <w:rFonts w:ascii="Arial Narrow" w:hAnsi="Arial Narrow" w:cs="Arial"/>
                                          <w:b/>
                                          <w:sz w:val="16"/>
                                          <w:szCs w:val="18"/>
                                        </w:rPr>
                                        <w:t>Przykłady istotnych informacji:</w:t>
                                      </w:r>
                                    </w:p>
                                    <w:p w14:paraId="0497A2B0"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Pr>
                                          <w:rFonts w:ascii="Arial Narrow" w:hAnsi="Arial Narrow" w:cs="Arial"/>
                                          <w:sz w:val="16"/>
                                          <w:szCs w:val="18"/>
                                        </w:rPr>
                                        <w:t>Przeważające</w:t>
                                      </w:r>
                                      <w:r w:rsidRPr="00DD343D">
                                        <w:rPr>
                                          <w:rFonts w:ascii="Arial Narrow" w:hAnsi="Arial Narrow" w:cs="Arial"/>
                                          <w:sz w:val="16"/>
                                          <w:szCs w:val="18"/>
                                        </w:rPr>
                                        <w:t xml:space="preserve"> warunki pogodowe </w:t>
                                      </w:r>
                                    </w:p>
                                    <w:p w14:paraId="4848F92D"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Obserwacje i pomiary</w:t>
                                      </w:r>
                                    </w:p>
                                    <w:p w14:paraId="328C18E0"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AIREP</w:t>
                                      </w:r>
                                      <w:r>
                                        <w:rPr>
                                          <w:rFonts w:ascii="Arial Narrow" w:hAnsi="Arial Narrow" w:cs="Arial"/>
                                          <w:sz w:val="16"/>
                                          <w:szCs w:val="18"/>
                                        </w:rPr>
                                        <w:t>-</w:t>
                                      </w:r>
                                      <w:r w:rsidRPr="00DD343D">
                                        <w:rPr>
                                          <w:rFonts w:ascii="Arial Narrow" w:hAnsi="Arial Narrow" w:cs="Arial"/>
                                          <w:sz w:val="16"/>
                                          <w:szCs w:val="18"/>
                                        </w:rPr>
                                        <w:t>y</w:t>
                                      </w:r>
                                    </w:p>
                                    <w:p w14:paraId="43A327EF"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Doświadczenie (wiedza </w:t>
                                      </w:r>
                                      <w:r>
                                        <w:rPr>
                                          <w:rFonts w:ascii="Arial Narrow" w:hAnsi="Arial Narrow" w:cs="Arial"/>
                                          <w:sz w:val="16"/>
                                          <w:szCs w:val="18"/>
                                        </w:rPr>
                                        <w:t xml:space="preserve">na temat </w:t>
                                      </w:r>
                                      <w:r w:rsidRPr="00DD343D">
                                        <w:rPr>
                                          <w:rFonts w:ascii="Arial Narrow" w:hAnsi="Arial Narrow" w:cs="Arial"/>
                                          <w:sz w:val="16"/>
                                          <w:szCs w:val="18"/>
                                        </w:rPr>
                                        <w:t>danego lotniska)</w:t>
                                      </w:r>
                                    </w:p>
                                    <w:p w14:paraId="653FDE81"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Wyniki pomiarów tarcia</w:t>
                                      </w:r>
                                      <w:r>
                                        <w:rPr>
                                          <w:rFonts w:ascii="Arial Narrow" w:hAnsi="Arial Narrow" w:cs="Arial"/>
                                          <w:sz w:val="16"/>
                                          <w:szCs w:val="18"/>
                                        </w:rPr>
                                        <w:t xml:space="preserve"> wykonanych za pomocą urządzeń</w:t>
                                      </w:r>
                                    </w:p>
                                    <w:p w14:paraId="5E47DD2B"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Hamowanie pojazdu lub </w:t>
                                      </w:r>
                                      <w:r>
                                        <w:rPr>
                                          <w:rFonts w:ascii="Arial Narrow" w:hAnsi="Arial Narrow" w:cs="Arial"/>
                                          <w:sz w:val="16"/>
                                          <w:szCs w:val="18"/>
                                        </w:rPr>
                                        <w:t>prowadzenie kierunkowe</w:t>
                                      </w:r>
                                    </w:p>
                                    <w:p w14:paraId="05FCA074" w14:textId="77777777" w:rsidR="0031506E" w:rsidRPr="00DD343D" w:rsidRDefault="0031506E" w:rsidP="00616ABE">
                                      <w:pPr>
                                        <w:pStyle w:val="Akapitzlist"/>
                                        <w:numPr>
                                          <w:ilvl w:val="0"/>
                                          <w:numId w:val="164"/>
                                        </w:numPr>
                                        <w:spacing w:after="2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Wszystkie inne dostępne informacje</w:t>
                                      </w:r>
                                    </w:p>
                                    <w:p w14:paraId="47A42FD9" w14:textId="77777777" w:rsidR="0031506E" w:rsidRPr="001F4329"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6"/>
                                          <w:szCs w:val="18"/>
                                        </w:rPr>
                                      </w:pPr>
                                    </w:p>
                                  </w:txbxContent>
                                </wps:txbx>
                                <wps:bodyPr rot="0" vert="horz" wrap="square" lIns="91440" tIns="45720" rIns="91440" bIns="45720" anchor="t" anchorCtr="0" upright="1">
                                  <a:noAutofit/>
                                </wps:bodyPr>
                              </wps:wsp>
                            </wpg:grpSp>
                            <wps:wsp>
                              <wps:cNvPr id="2127" name="Text Box 216"/>
                              <wps:cNvSpPr txBox="1">
                                <a:spLocks noChangeArrowheads="1"/>
                              </wps:cNvSpPr>
                              <wps:spPr bwMode="auto">
                                <a:xfrm>
                                  <a:off x="4094123" y="5017712"/>
                                  <a:ext cx="1461202" cy="390573"/>
                                </a:xfrm>
                                <a:prstGeom prst="rect">
                                  <a:avLst/>
                                </a:prstGeom>
                                <a:noFill/>
                                <a:ln>
                                  <a:noFill/>
                                </a:ln>
                                <a:extLst/>
                              </wps:spPr>
                              <wps:txbx>
                                <w:txbxContent>
                                  <w:p w14:paraId="3D0C7259" w14:textId="31674FE5"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stojącej wody i </w:t>
                                    </w:r>
                                    <w:r w:rsidRPr="001F3158">
                                      <w:rPr>
                                        <w:rFonts w:ascii="Arial Narrow" w:hAnsi="Arial Narrow" w:cs="Arial"/>
                                        <w:sz w:val="18"/>
                                        <w:szCs w:val="18"/>
                                      </w:rPr>
                                      <w:t xml:space="preserve">RWYCC </w:t>
                                    </w:r>
                                    <w:r>
                                      <w:rPr>
                                        <w:rFonts w:ascii="Arial Narrow" w:hAnsi="Arial Narrow" w:cs="Arial"/>
                                        <w:sz w:val="18"/>
                                        <w:szCs w:val="18"/>
                                      </w:rPr>
                                      <w:t>w ramach RCR</w:t>
                                    </w:r>
                                    <w:r w:rsidRPr="001F3158">
                                      <w:rPr>
                                        <w:rFonts w:ascii="Arial Narrow" w:hAnsi="Arial Narrow" w:cs="Arial"/>
                                        <w:sz w:val="18"/>
                                        <w:szCs w:val="18"/>
                                      </w:rPr>
                                      <w:t>.</w:t>
                                    </w:r>
                                  </w:p>
                                </w:txbxContent>
                              </wps:txbx>
                              <wps:bodyPr rot="0" vert="horz" wrap="square" lIns="91440" tIns="45720" rIns="91440" bIns="45720" anchor="t" anchorCtr="0" upright="1">
                                <a:noAutofit/>
                              </wps:bodyPr>
                            </wps:wsp>
                          </wpg:grpSp>
                          <wps:wsp>
                            <wps:cNvPr id="2128" name="Text Box 216"/>
                            <wps:cNvSpPr txBox="1">
                              <a:spLocks noChangeArrowheads="1"/>
                            </wps:cNvSpPr>
                            <wps:spPr bwMode="auto">
                              <a:xfrm>
                                <a:off x="4094123" y="2881049"/>
                                <a:ext cx="1461202" cy="716816"/>
                              </a:xfrm>
                              <a:prstGeom prst="rect">
                                <a:avLst/>
                              </a:prstGeom>
                              <a:noFill/>
                              <a:ln>
                                <a:noFill/>
                              </a:ln>
                              <a:extLst/>
                            </wps:spPr>
                            <wps:txbx>
                              <w:txbxContent>
                                <w:p w14:paraId="0355EABF" w14:textId="77777777"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mokrych warunków przy użyciu RCR, tylko za pośrednictwem </w:t>
                                  </w:r>
                                  <w:r>
                                    <w:rPr>
                                      <w:rFonts w:ascii="Arial Narrow" w:hAnsi="Arial Narrow" w:cs="Arial"/>
                                      <w:sz w:val="18"/>
                                      <w:szCs w:val="18"/>
                                    </w:rPr>
                                    <w:br/>
                                    <w:t>służb ATS</w:t>
                                  </w:r>
                                </w:p>
                              </w:txbxContent>
                            </wps:txbx>
                            <wps:bodyPr rot="0" vert="horz" wrap="square" lIns="91440" tIns="45720" rIns="91440" bIns="45720" anchor="t" anchorCtr="0" upright="1">
                              <a:noAutofit/>
                            </wps:bodyPr>
                          </wps:wsp>
                        </wpg:grpSp>
                        <wps:wsp>
                          <wps:cNvPr id="2129" name="Text Box 216"/>
                          <wps:cNvSpPr txBox="1">
                            <a:spLocks noChangeArrowheads="1"/>
                          </wps:cNvSpPr>
                          <wps:spPr bwMode="auto">
                            <a:xfrm>
                              <a:off x="4098718" y="6281330"/>
                              <a:ext cx="1622026" cy="698436"/>
                            </a:xfrm>
                            <a:prstGeom prst="rect">
                              <a:avLst/>
                            </a:prstGeom>
                            <a:noFill/>
                            <a:ln>
                              <a:noFill/>
                            </a:ln>
                            <a:extLst/>
                          </wps:spPr>
                          <wps:txbx>
                            <w:txbxContent>
                              <w:p w14:paraId="3C5A220E" w14:textId="77777777" w:rsidR="0031506E" w:rsidRPr="00143F80" w:rsidRDefault="0031506E" w:rsidP="00616ABE">
                                <w:pPr>
                                  <w:spacing w:after="0"/>
                                  <w:jc w:val="left"/>
                                  <w:rPr>
                                    <w:rFonts w:ascii="Arial Narrow" w:hAnsi="Arial Narrow" w:cs="Arial"/>
                                    <w:sz w:val="18"/>
                                    <w:szCs w:val="18"/>
                                  </w:rPr>
                                </w:pPr>
                                <w:r w:rsidRPr="00143F80">
                                  <w:rPr>
                                    <w:rFonts w:ascii="Arial Narrow" w:hAnsi="Arial Narrow" w:cs="Arial"/>
                                    <w:b/>
                                    <w:sz w:val="18"/>
                                    <w:szCs w:val="18"/>
                                  </w:rPr>
                                  <w:t>Uwaga</w:t>
                                </w:r>
                                <w:r>
                                  <w:rPr>
                                    <w:rFonts w:ascii="Arial Narrow" w:hAnsi="Arial Narrow" w:cs="Arial"/>
                                    <w:b/>
                                    <w:sz w:val="18"/>
                                    <w:szCs w:val="18"/>
                                  </w:rPr>
                                  <w:t xml:space="preserve"> 2</w:t>
                                </w:r>
                                <w:r w:rsidRPr="00143F80">
                                  <w:rPr>
                                    <w:rFonts w:ascii="Arial Narrow" w:hAnsi="Arial Narrow" w:cs="Arial"/>
                                    <w:sz w:val="18"/>
                                    <w:szCs w:val="18"/>
                                  </w:rPr>
                                  <w:t>: RWYCC zachęca operatorów statków powietrznych do przeprowadzenia oceny parametrów lądowania.</w:t>
                                </w:r>
                              </w:p>
                            </w:txbxContent>
                          </wps:txbx>
                          <wps:bodyPr rot="0" vert="horz" wrap="square" lIns="91440" tIns="45720" rIns="91440" bIns="45720" anchor="t" anchorCtr="0" upright="1">
                            <a:noAutofit/>
                          </wps:bodyPr>
                        </wps:wsp>
                      </wpg:grpSp>
                      <wps:wsp>
                        <wps:cNvPr id="2130" name="Text Box 216"/>
                        <wps:cNvSpPr txBox="1">
                          <a:spLocks noChangeArrowheads="1"/>
                        </wps:cNvSpPr>
                        <wps:spPr bwMode="auto">
                          <a:xfrm>
                            <a:off x="4094123" y="5509375"/>
                            <a:ext cx="1622026" cy="698436"/>
                          </a:xfrm>
                          <a:prstGeom prst="rect">
                            <a:avLst/>
                          </a:prstGeom>
                          <a:noFill/>
                          <a:ln>
                            <a:noFill/>
                          </a:ln>
                          <a:extLst/>
                        </wps:spPr>
                        <wps:txbx>
                          <w:txbxContent>
                            <w:p w14:paraId="71AB65D0" w14:textId="77777777" w:rsidR="0031506E" w:rsidRDefault="0031506E" w:rsidP="00616ABE">
                              <w:pPr>
                                <w:spacing w:after="0"/>
                                <w:jc w:val="left"/>
                                <w:rPr>
                                  <w:rFonts w:ascii="Arial Narrow" w:hAnsi="Arial Narrow" w:cs="Arial"/>
                                  <w:sz w:val="18"/>
                                  <w:szCs w:val="18"/>
                                </w:rPr>
                              </w:pPr>
                              <w:r w:rsidRPr="00143F80">
                                <w:rPr>
                                  <w:rFonts w:ascii="Arial Narrow" w:hAnsi="Arial Narrow" w:cs="Arial"/>
                                  <w:b/>
                                  <w:sz w:val="18"/>
                                  <w:szCs w:val="18"/>
                                </w:rPr>
                                <w:t>Uwaga</w:t>
                              </w:r>
                              <w:r>
                                <w:rPr>
                                  <w:rFonts w:ascii="Arial Narrow" w:hAnsi="Arial Narrow" w:cs="Arial"/>
                                  <w:b/>
                                  <w:sz w:val="18"/>
                                  <w:szCs w:val="18"/>
                                </w:rPr>
                                <w:t xml:space="preserve"> 1</w:t>
                              </w:r>
                              <w:r w:rsidRPr="00143F80">
                                <w:rPr>
                                  <w:rFonts w:ascii="Arial Narrow" w:hAnsi="Arial Narrow" w:cs="Arial"/>
                                  <w:sz w:val="18"/>
                                  <w:szCs w:val="18"/>
                                </w:rPr>
                                <w:t xml:space="preserve">: </w:t>
                              </w:r>
                            </w:p>
                            <w:p w14:paraId="576DCEE7" w14:textId="79EC02A1" w:rsidR="0031506E" w:rsidRPr="00143F80" w:rsidRDefault="0031506E" w:rsidP="00616ABE">
                              <w:pPr>
                                <w:spacing w:after="0"/>
                                <w:jc w:val="left"/>
                                <w:rPr>
                                  <w:rFonts w:ascii="Arial Narrow" w:hAnsi="Arial Narrow" w:cs="Arial"/>
                                  <w:sz w:val="18"/>
                                  <w:szCs w:val="18"/>
                                </w:rPr>
                              </w:pPr>
                              <w:r>
                                <w:rPr>
                                  <w:rFonts w:ascii="Arial Narrow" w:hAnsi="Arial Narrow" w:cs="Arial"/>
                                  <w:sz w:val="18"/>
                                  <w:szCs w:val="18"/>
                                </w:rPr>
                                <w:t xml:space="preserve">Można użyć </w:t>
                              </w:r>
                              <w:r w:rsidRPr="00143F80">
                                <w:rPr>
                                  <w:rFonts w:ascii="Arial Narrow" w:hAnsi="Arial Narrow" w:cs="Arial"/>
                                  <w:sz w:val="18"/>
                                  <w:szCs w:val="18"/>
                                </w:rPr>
                                <w:t xml:space="preserve">RWYCC </w:t>
                              </w:r>
                              <w:r>
                                <w:rPr>
                                  <w:rFonts w:ascii="Arial Narrow" w:hAnsi="Arial Narrow" w:cs="Arial"/>
                                  <w:sz w:val="18"/>
                                  <w:szCs w:val="18"/>
                                </w:rPr>
                                <w:t>6/6/6 dla wszystkich 1/3 DS, aby wskazać, że DS już nie jest mokra.</w:t>
                              </w:r>
                            </w:p>
                          </w:txbxContent>
                        </wps:txbx>
                        <wps:bodyPr rot="0" vert="horz" wrap="square" lIns="91440" tIns="45720" rIns="91440" bIns="45720" anchor="t" anchorCtr="0" upright="1">
                          <a:noAutofit/>
                        </wps:bodyPr>
                      </wps:wsp>
                    </wpg:wgp>
                  </a:graphicData>
                </a:graphic>
              </wp:inline>
            </w:drawing>
          </mc:Choice>
          <mc:Fallback>
            <w:pict>
              <v:group w14:anchorId="167B3A14" id="Grupa 282" o:spid="_x0000_s1170" style="width:453.5pt;height:562.85pt;mso-position-horizontal-relative:char;mso-position-vertical-relative:line" coordsize="57594,7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">
                <v:group id="Grupa 283" o:spid="_x0000_s1171"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upa 284" o:spid="_x0000_s1172"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upa 285" o:spid="_x0000_s1173"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upa 286" o:spid="_x0000_s1174"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upa 287" o:spid="_x0000_s1175"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upa 2079" o:spid="_x0000_s1176"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group id="Grupa 288" o:spid="_x0000_s1177"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upa 289" o:spid="_x0000_s1178"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upa 290" o:spid="_x0000_s1179"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upa 291" o:spid="_x0000_s1180"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upa 292" o:spid="_x0000_s1181"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upa 293" o:spid="_x0000_s1182"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upa 294" o:spid="_x0000_s1183"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upa 295" o:spid="_x0000_s1184"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upa 296" o:spid="_x0000_s1185"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upa 297" o:spid="_x0000_s1186"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upa 298" o:spid="_x0000_s1187" style="position:absolute;width:57594;height:71481" coordsize="57594,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Obraz 299" o:spid="_x0000_s1188" type="#_x0000_t75" style="position:absolute;width:57594;height:7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Di/FAAAA3AAAAA8AAABkcnMvZG93bnJldi54bWxEj0FrwkAUhO+C/2F5Qi9SN82h1OgqUSiV&#10;igeNBY+P7DObNvs2ZLea/ntXKHgcZuYbZr7sbSMu1PnasYKXSQKCuHS65krBsXh/fgPhA7LGxjEp&#10;+CMPy8VwMMdMuyvv6XIIlYgQ9hkqMCG0mZS+NGTRT1xLHL2z6yyGKLtK6g6vEW4bmSbJq7RYc1ww&#10;2NLaUPlz+LUKiu+P5rTZcY1YfJ7ycW62X+lKqadRn89ABOrDI/zf3mgF6XQK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A4vxQAAANwAAAAPAAAAAAAAAAAAAAAA&#10;AJ8CAABkcnMvZG93bnJldi54bWxQSwUGAAAAAAQABAD3AAAAkQMAAAAA&#10;">
                                                    <v:imagedata r:id="rId32" o:title=""/>
                                                    <v:path arrowok="t"/>
                                                  </v:shape>
                                                  <v:group id="Grupa 300" o:spid="_x0000_s1189" style="position:absolute;left:23250;top:11717;width:15592;height:27305" coordsize="15592,27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ole tekstowe 2" o:spid="_x0000_s1190" type="#_x0000_t202" style="position:absolute;left:91;top:6938;width:299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82MYA&#10;AADcAAAADwAAAGRycy9kb3ducmV2LnhtbESPX2vCQBDE3wW/w7GFvulFLVVSTymVtoJP/qH0cc2t&#10;STS3F3Jbjd/eEwo+DjPzG2Y6b12lztSE0rOBQT8BRZx5W3JuYLf97E1ABUG2WHkmA1cKMJ91O1NM&#10;rb/wms4byVWEcEjRQCFSp1qHrCCHoe9r4ugdfONQomxybRu8RLir9DBJXrXDkuNCgTV9FJSdNn/O&#10;wHF//R7uwmJ1lJfRYSs/49/F196Y56f2/Q2UUCuP8H97aQ2MkgHcz8Qj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g82MYAAADcAAAADwAAAAAAAAAAAAAAAACYAgAAZHJz&#10;L2Rvd25yZXYueG1sUEsFBgAAAAAEAAQA9QAAAIsDAAAAAA==&#10;" filled="f" stroked="f">
                                                      <v:textbox inset="1mm,1mm,1mm,1mm">
                                                        <w:txbxContent>
                                                          <w:p w14:paraId="75A2036B"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v:textbox>
                                                    </v:shape>
                                                    <v:shape id="Pole tekstowe 2" o:spid="_x0000_s1191" type="#_x0000_t202" style="position:absolute;top:14382;width:29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r8YA&#10;AADcAAAADwAAAGRycy9kb3ducmV2LnhtbESPX2vCQBDE3wt+h2MLvtVLY6klekqpaAt98g/FxzW3&#10;JtHcXsitGr99r1DwcZiZ3zCTWedqdaE2VJ4NPA8SUMS5txUXBrabxdMbqCDIFmvPZOBGAWbT3sME&#10;M+uvvKLLWgoVIRwyNFCKNJnWIS/JYRj4hjh6B986lCjbQtsWrxHuap0myat2WHFcKLGhj5Ly0/rs&#10;DBz3t890G+bfR3kZHjbyM9rNl3tj+o/d+xiUUCf38H/7yxoYJin8nYlH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ir8YAAADcAAAADwAAAAAAAAAAAAAAAACYAgAAZHJz&#10;L2Rvd25yZXYueG1sUEsFBgAAAAAEAAQA9QAAAIsDAAAAAA==&#10;" filled="f" stroked="f">
                                                      <v:textbox inset="1mm,1mm,1mm,1mm">
                                                        <w:txbxContent>
                                                          <w:p w14:paraId="76D9679D"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v:textbox>
                                                    </v:shape>
                                                    <v:shape id="Pole tekstowe 2" o:spid="_x0000_s1192" type="#_x0000_t202" style="position:absolute;top:25134;width:300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HNMYA&#10;AADcAAAADwAAAGRycy9kb3ducmV2LnhtbESPX2vCQBDE3wt+h2MLvtVLTaklekqpaAt98g/FxzW3&#10;JtHcXsitGr99r1DwcZiZ3zCTWedqdaE2VJ4NPA8SUMS5txUXBrabxdMbqCDIFmvPZOBGAWbT3sME&#10;M+uvvKLLWgoVIRwyNFCKNJnWIS/JYRj4hjh6B986lCjbQtsWrxHuaj1MklftsOK4UGJDHyXlp/XZ&#10;GTjub5/DbZh/H+UlPWzkZ7SbL/fG9B+79zEooU7u4f/2lzWQJin8nYlH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YHNMYAAADcAAAADwAAAAAAAAAAAAAAAACYAgAAZHJz&#10;L2Rvd25yZXYueG1sUEsFBgAAAAAEAAQA9QAAAIsDAAAAAA==&#10;" filled="f" stroked="f">
                                                      <v:textbox inset="1mm,1mm,1mm,1mm">
                                                        <w:txbxContent>
                                                          <w:p w14:paraId="0F77F098"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TAK</w:t>
                                                            </w:r>
                                                          </w:p>
                                                        </w:txbxContent>
                                                      </v:textbox>
                                                    </v:shape>
                                                    <v:shape id="Pole tekstowe 2" o:spid="_x0000_s1193" type="#_x0000_t202" style="position:absolute;left:12590;top:19069;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QMYA&#10;AADcAAAADwAAAGRycy9kb3ducmV2LnhtbESPS2sCQRCE7wH/w9BCbnHWB1FWRwmRPMCTD8Rju9Pu&#10;rtnpWXY6uv77jBDwWFTVV9Rs0bpKXagJpWcD/V4CijjztuTcwG778TIBFQTZYuWZDNwowGLeeZph&#10;av2V13TZSK4ihEOKBgqROtU6ZAU5DD1fE0fv5BuHEmWTa9vgNcJdpQdJ8qodlhwXCqzpvaDsZ/Pr&#10;DJyPt6/BLixXZxkNT1vZjw/Lz6Mxz932bQpKqJVH+L/9bQ0MkxHcz8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fQMYAAADcAAAADwAAAAAAAAAAAAAAAACYAgAAZHJz&#10;L2Rvd25yZXYueG1sUEsFBgAAAAAEAAQA9QAAAIsDAAAAAA==&#10;" filled="f" stroked="f">
                                                      <v:textbox inset="1mm,1mm,1mm,1mm">
                                                        <w:txbxContent>
                                                          <w:p w14:paraId="7FC6BAB3"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NIE</w:t>
                                                            </w:r>
                                                          </w:p>
                                                        </w:txbxContent>
                                                      </v:textbox>
                                                    </v:shape>
                                                    <v:shape id="Pole tekstowe 2" o:spid="_x0000_s1194" type="#_x0000_t202" style="position:absolute;left:12590;width:3002;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HHMQA&#10;AADdAAAADwAAAGRycy9kb3ducmV2LnhtbERPTWvCQBC9C/0PyxS81U2itCW6SqlUCz1VpXgcs2MS&#10;m50N2VHjv+8eCh4f73u26F2jLtSF2rOBdJSAIi68rbk0sNt+PL2CCoJssfFMBm4UYDF/GMwwt/7K&#10;33TZSKliCIccDVQiba51KCpyGEa+JY7c0XcOJcKu1LbDawx3jc6S5Fk7rDk2VNjSe0XF7+bsDJwO&#10;t3W2C8uvk0zGx638vOyXq4Mxw8f+bQpKqJe7+N/9aQ1kaRr3xzfxC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xxzEAAAA3QAAAA8AAAAAAAAAAAAAAAAAmAIAAGRycy9k&#10;b3ducmV2LnhtbFBLBQYAAAAABAAEAPUAAACJAwAAAAA=&#10;" filled="f" stroked="f">
                                                      <v:textbox inset="1mm,1mm,1mm,1mm">
                                                        <w:txbxContent>
                                                          <w:p w14:paraId="30A9CC15" w14:textId="77777777" w:rsidR="0031506E" w:rsidRPr="0070528F" w:rsidRDefault="0031506E" w:rsidP="00616ABE">
                                                            <w:pPr>
                                                              <w:jc w:val="center"/>
                                                              <w:rPr>
                                                                <w:rFonts w:ascii="Arial Narrow" w:hAnsi="Arial Narrow" w:cs="Arial"/>
                                                                <w:sz w:val="18"/>
                                                                <w:szCs w:val="18"/>
                                                              </w:rPr>
                                                            </w:pPr>
                                                            <w:r>
                                                              <w:rPr>
                                                                <w:rFonts w:ascii="Arial Narrow" w:hAnsi="Arial Narrow" w:cs="Arial"/>
                                                                <w:sz w:val="18"/>
                                                                <w:szCs w:val="18"/>
                                                              </w:rPr>
                                                              <w:t>NIE</w:t>
                                                            </w:r>
                                                          </w:p>
                                                        </w:txbxContent>
                                                      </v:textbox>
                                                    </v:shape>
                                                  </v:group>
                                                </v:group>
                                                <v:group id="Grupa 2111" o:spid="_x0000_s1195" style="position:absolute;left:1148;top:827;width:52679;height:5826" coordsize="52678,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Text Box 209" o:spid="_x0000_s1196" type="#_x0000_t202" style="position:absolute;left:15209;top:229;width:20124;height:5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4lsQA&#10;AADdAAAADwAAAGRycy9kb3ducmV2LnhtbESPQWvCQBSE70L/w/IK3nQ3QUuNrlJaCp6UWhW8PbLP&#10;JDT7NmS3Jv57VxA8DjPzDbNY9bYWF2p95VhDMlYgiHNnKi407H+/R+8gfEA2WDsmDVfysFq+DBaY&#10;GdfxD112oRARwj5DDWUITSalz0uy6MeuIY7e2bUWQ5RtIU2LXYTbWqZKvUmLFceFEhv6LCn/2/1b&#10;DYfN+XScqG3xZadN53ol2c6k1sPX/mMOIlAfnuFHe200pEm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uJbEAAAA3QAAAA8AAAAAAAAAAAAAAAAAmAIAAGRycy9k&#10;b3ducmV2LnhtbFBLBQYAAAAABAAEAPUAAACJAwAAAAA=&#10;" filled="f" stroked="f">
                                                    <v:textbox>
                                                      <w:txbxContent>
                                                        <w:p w14:paraId="143FC192" w14:textId="77777777" w:rsidR="0031506E" w:rsidRPr="0070528F" w:rsidRDefault="0031506E" w:rsidP="00616ABE">
                                                          <w:pPr>
                                                            <w:jc w:val="center"/>
                                                            <w:rPr>
                                                              <w:rFonts w:ascii="Arial" w:hAnsi="Arial" w:cs="Arial"/>
                                                              <w:sz w:val="18"/>
                                                              <w:szCs w:val="18"/>
                                                            </w:rPr>
                                                          </w:pPr>
                                                          <w:r w:rsidRPr="00AA4637">
                                                            <w:rPr>
                                                              <w:rFonts w:ascii="Arial" w:hAnsi="Arial" w:cs="Arial"/>
                                                              <w:sz w:val="18"/>
                                                              <w:szCs w:val="18"/>
                                                            </w:rPr>
                                                            <w:t>Ocena procentowego</w:t>
                                                          </w:r>
                                                          <w:r w:rsidRPr="00AA4637">
                                                            <w:rPr>
                                                              <w:sz w:val="18"/>
                                                              <w:szCs w:val="16"/>
                                                            </w:rPr>
                                                            <w:t xml:space="preserve"> </w:t>
                                                          </w:r>
                                                          <w:r w:rsidRPr="00AA4637">
                                                            <w:rPr>
                                                              <w:rFonts w:ascii="Arial" w:hAnsi="Arial" w:cs="Arial"/>
                                                              <w:sz w:val="18"/>
                                                              <w:szCs w:val="18"/>
                                                            </w:rPr>
                                                            <w:t>pokrycia zanieczyszczeni</w:t>
                                                          </w:r>
                                                          <w:r>
                                                            <w:rPr>
                                                              <w:rFonts w:ascii="Arial" w:hAnsi="Arial" w:cs="Arial"/>
                                                              <w:sz w:val="18"/>
                                                              <w:szCs w:val="18"/>
                                                            </w:rPr>
                                                            <w:t xml:space="preserve">a wodą </w:t>
                                                          </w:r>
                                                          <w:r w:rsidRPr="00AA4637">
                                                            <w:rPr>
                                                              <w:rFonts w:ascii="Arial" w:hAnsi="Arial" w:cs="Arial"/>
                                                              <w:sz w:val="18"/>
                                                              <w:szCs w:val="18"/>
                                                            </w:rPr>
                                                            <w:t xml:space="preserve">każdej 1/3 </w:t>
                                                          </w:r>
                                                          <w:r w:rsidRPr="00AA4637">
                                                            <w:rPr>
                                                              <w:rFonts w:ascii="Arial" w:hAnsi="Arial" w:cs="Arial"/>
                                                              <w:sz w:val="18"/>
                                                              <w:szCs w:val="18"/>
                                                            </w:rPr>
                                                            <w:br/>
                                                            <w:t>długości drogi startowej</w:t>
                                                          </w:r>
                                                        </w:p>
                                                        <w:p w14:paraId="6CF1C0A6" w14:textId="77777777" w:rsidR="0031506E" w:rsidRPr="002520A6" w:rsidRDefault="0031506E" w:rsidP="00616ABE">
                                                          <w:pPr>
                                                            <w:spacing w:after="60"/>
                                                            <w:jc w:val="center"/>
                                                            <w:rPr>
                                                              <w:rFonts w:ascii="Arial" w:hAnsi="Arial" w:cs="Arial"/>
                                                              <w:sz w:val="16"/>
                                                              <w:szCs w:val="18"/>
                                                            </w:rPr>
                                                          </w:pPr>
                                                        </w:p>
                                                      </w:txbxContent>
                                                    </v:textbox>
                                                  </v:shape>
                                                  <v:shape id="Text Box 216" o:spid="_x0000_s1197" type="#_x0000_t202" style="position:absolute;width:14606;height:5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Za8cA&#10;AADdAAAADwAAAGRycy9kb3ducmV2LnhtbESPQUvDQBSE74L/YXmCN7tJWqrEbItYtIIn2yIeX7Kv&#10;SWr2bcg+2/Tfu0LB4zAz3zDFcnSdOtIQWs8G0kkCirjytuXawG77cvcAKgiyxc4zGThTgOXi+qrA&#10;3PoTf9BxI7WKEA45GmhE+lzrUDXkMEx8Txy9vR8cSpRDre2Apwh3nc6SZK4dthwXGuzpuaHqe/Pj&#10;DBzK8zrbhdX7QWbT/VY+779Wr6Uxtzfj0yMooVH+w5f2mzWQpekU/t7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WWvHAAAA3QAAAA8AAAAAAAAAAAAAAAAAmAIAAGRy&#10;cy9kb3ducmV2LnhtbFBLBQYAAAAABAAEAPUAAACMAwAAAAA=&#10;" filled="f" stroked="f">
                                                    <v:textbox inset="1mm,1mm,1mm,1mm">
                                                      <w:txbxContent>
                                                        <w:p w14:paraId="58B2EF6D" w14:textId="77777777" w:rsidR="0031506E" w:rsidRPr="00AA4637" w:rsidRDefault="0031506E" w:rsidP="00616ABE">
                                                          <w:pPr>
                                                            <w:tabs>
                                                              <w:tab w:val="left" w:pos="851"/>
                                                            </w:tabs>
                                                            <w:spacing w:after="0"/>
                                                            <w:ind w:left="851" w:hanging="851"/>
                                                            <w:jc w:val="left"/>
                                                            <w:rPr>
                                                              <w:rFonts w:ascii="Arial" w:hAnsi="Arial" w:cs="Arial"/>
                                                              <w:b/>
                                                              <w:sz w:val="18"/>
                                                              <w:szCs w:val="16"/>
                                                            </w:rPr>
                                                          </w:pPr>
                                                          <w:r w:rsidRPr="00AA4637">
                                                            <w:rPr>
                                                              <w:rFonts w:ascii="Arial" w:hAnsi="Arial" w:cs="Arial"/>
                                                              <w:b/>
                                                              <w:sz w:val="18"/>
                                                              <w:szCs w:val="16"/>
                                                            </w:rPr>
                                                            <w:t xml:space="preserve">Krok 2: </w:t>
                                                          </w:r>
                                                        </w:p>
                                                        <w:p w14:paraId="63981C23" w14:textId="77777777" w:rsidR="0031506E" w:rsidRPr="001971B3" w:rsidRDefault="0031506E" w:rsidP="00616ABE">
                                                          <w:pPr>
                                                            <w:jc w:val="left"/>
                                                            <w:rPr>
                                                              <w:rFonts w:ascii="Arial" w:hAnsi="Arial" w:cs="Arial"/>
                                                              <w:b/>
                                                              <w:sz w:val="18"/>
                                                              <w:szCs w:val="16"/>
                                                            </w:rPr>
                                                          </w:pPr>
                                                          <w:r w:rsidRPr="00AA4637">
                                                            <w:rPr>
                                                              <w:rFonts w:ascii="Arial" w:hAnsi="Arial" w:cs="Arial"/>
                                                              <w:b/>
                                                              <w:sz w:val="18"/>
                                                              <w:szCs w:val="16"/>
                                                            </w:rPr>
                                                            <w:t xml:space="preserve">Zastosowanie kryteriów </w:t>
                                                          </w:r>
                                                          <w:r w:rsidRPr="00AA4637">
                                                            <w:rPr>
                                                              <w:rFonts w:ascii="Arial" w:hAnsi="Arial" w:cs="Arial"/>
                                                              <w:b/>
                                                              <w:sz w:val="18"/>
                                                              <w:szCs w:val="16"/>
                                                            </w:rPr>
                                                            <w:br/>
                                                            <w:t>pokrycia</w:t>
                                                          </w:r>
                                                        </w:p>
                                                      </w:txbxContent>
                                                    </v:textbox>
                                                  </v:shape>
                                                  <v:shape id="Text Box 216" o:spid="_x0000_s1198" type="#_x0000_t202" style="position:absolute;left:41998;top:1654;width:1068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v:textbox>
                                                      <w:txbxContent>
                                                        <w:p w14:paraId="03E30750" w14:textId="77777777" w:rsidR="0031506E" w:rsidRPr="001971B3" w:rsidRDefault="0031506E" w:rsidP="00616ABE">
                                                          <w:pPr>
                                                            <w:jc w:val="center"/>
                                                            <w:rPr>
                                                              <w:rFonts w:ascii="Arial" w:hAnsi="Arial" w:cs="Arial"/>
                                                              <w:b/>
                                                              <w:sz w:val="18"/>
                                                              <w:szCs w:val="16"/>
                                                            </w:rPr>
                                                          </w:pPr>
                                                          <w:r w:rsidRPr="001971B3">
                                                            <w:rPr>
                                                              <w:rFonts w:ascii="Arial" w:hAnsi="Arial" w:cs="Arial"/>
                                                              <w:b/>
                                                              <w:sz w:val="18"/>
                                                              <w:szCs w:val="16"/>
                                                            </w:rPr>
                                                            <w:t>Raportowanie informacji</w:t>
                                                          </w:r>
                                                        </w:p>
                                                        <w:p w14:paraId="379C3D56" w14:textId="77777777" w:rsidR="0031506E" w:rsidRPr="002520A6" w:rsidRDefault="0031506E" w:rsidP="00616ABE">
                                                          <w:pPr>
                                                            <w:spacing w:after="60"/>
                                                            <w:jc w:val="center"/>
                                                            <w:rPr>
                                                              <w:rFonts w:ascii="Arial" w:hAnsi="Arial" w:cs="Arial"/>
                                                              <w:sz w:val="16"/>
                                                              <w:szCs w:val="18"/>
                                                            </w:rPr>
                                                          </w:pPr>
                                                        </w:p>
                                                      </w:txbxContent>
                                                    </v:textbox>
                                                  </v:shape>
                                                </v:group>
                                              </v:group>
                                              <v:shape id="Text Box 216" o:spid="_x0000_s1199" type="#_x0000_t202" style="position:absolute;left:42365;top:10522;width:11453;height:5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14:paraId="4C041B9A" w14:textId="77777777" w:rsidR="0031506E" w:rsidRDefault="0031506E" w:rsidP="00616ABE">
                                                      <w:pPr>
                                                        <w:spacing w:after="0"/>
                                                        <w:jc w:val="center"/>
                                                        <w:rPr>
                                                          <w:rFonts w:ascii="Arial" w:hAnsi="Arial" w:cs="Arial"/>
                                                          <w:sz w:val="18"/>
                                                          <w:szCs w:val="18"/>
                                                        </w:rPr>
                                                      </w:pPr>
                                                      <w:r>
                                                        <w:rPr>
                                                          <w:rFonts w:ascii="Arial" w:hAnsi="Arial" w:cs="Arial"/>
                                                          <w:sz w:val="18"/>
                                                          <w:szCs w:val="18"/>
                                                        </w:rPr>
                                                        <w:t>Nie opracowano żadnego r</w:t>
                                                      </w:r>
                                                      <w:r w:rsidRPr="0070528F">
                                                        <w:rPr>
                                                          <w:rFonts w:ascii="Arial" w:hAnsi="Arial" w:cs="Arial"/>
                                                          <w:sz w:val="18"/>
                                                          <w:szCs w:val="18"/>
                                                        </w:rPr>
                                                        <w:t>aport</w:t>
                                                      </w:r>
                                                      <w:r>
                                                        <w:rPr>
                                                          <w:rFonts w:ascii="Arial" w:hAnsi="Arial" w:cs="Arial"/>
                                                          <w:sz w:val="18"/>
                                                          <w:szCs w:val="18"/>
                                                        </w:rPr>
                                                        <w:t>u</w:t>
                                                      </w:r>
                                                    </w:p>
                                                    <w:p w14:paraId="54A3BA3C" w14:textId="77777777" w:rsidR="0031506E" w:rsidRPr="0070528F" w:rsidRDefault="0031506E" w:rsidP="00616ABE">
                                                      <w:pPr>
                                                        <w:spacing w:after="0"/>
                                                        <w:jc w:val="center"/>
                                                        <w:rPr>
                                                          <w:rFonts w:ascii="Arial" w:hAnsi="Arial" w:cs="Arial"/>
                                                          <w:sz w:val="18"/>
                                                          <w:szCs w:val="18"/>
                                                        </w:rPr>
                                                      </w:pPr>
                                                      <w:r>
                                                        <w:rPr>
                                                          <w:rFonts w:ascii="Arial" w:hAnsi="Arial" w:cs="Arial"/>
                                                          <w:sz w:val="18"/>
                                                          <w:szCs w:val="18"/>
                                                        </w:rPr>
                                                        <w:t>(Patrz uwaga 1)</w:t>
                                                      </w:r>
                                                    </w:p>
                                                  </w:txbxContent>
                                                </v:textbox>
                                              </v:shape>
                                            </v:group>
                                            <v:shape id="Pole tekstowe 2" o:spid="_x0000_s1200" type="#_x0000_t202" style="position:absolute;left:19528;top:11073;width:14770;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688cA&#10;AADdAAAADwAAAGRycy9kb3ducmV2LnhtbESPX0vDQBDE3wW/w7GCb/aSKFVirkUs/gGf2hTxcZPb&#10;Jqm5vZBb2/Tbe4LQx2FmfsMUy8n16kBj6DwbSGcJKOLa244bA9vy5eYBVBBki71nMnCiAMvF5UWB&#10;ufVHXtNhI42KEA45GmhFhlzrULfkMMz8QBy9nR8dSpRjo+2Ixwh3vc6SZK4ddhwXWhzouaX6e/Pj&#10;DOyr01u2DauPvdzd7kr5vP9avVbGXF9NT4+ghCY5h//b79ZAlqZz+HsTn4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N+vPHAAAA3QAAAA8AAAAAAAAAAAAAAAAAmAIAAGRy&#10;cy9kb3ducmV2LnhtbFBLBQYAAAAABAAEAPUAAACMAwAAAAA=&#10;" filled="f" stroked="f">
                                              <v:textbox inset="1mm,1mm,1mm,1mm">
                                                <w:txbxContent>
                                                  <w:p w14:paraId="4E611B68" w14:textId="77777777" w:rsidR="0031506E" w:rsidRPr="0070528F" w:rsidRDefault="0031506E" w:rsidP="00616ABE">
                                                    <w:pPr>
                                                      <w:spacing w:after="60" w:line="240" w:lineRule="auto"/>
                                                      <w:jc w:val="center"/>
                                                      <w:rPr>
                                                        <w:rFonts w:ascii="Arial Narrow" w:hAnsi="Arial Narrow" w:cs="Arial"/>
                                                        <w:sz w:val="18"/>
                                                        <w:szCs w:val="18"/>
                                                      </w:rPr>
                                                    </w:pPr>
                                                    <w:r w:rsidRPr="00F51F27">
                                                      <w:rPr>
                                                        <w:rFonts w:ascii="Arial Narrow" w:hAnsi="Arial Narrow" w:cs="Arial"/>
                                                        <w:sz w:val="18"/>
                                                        <w:szCs w:val="18"/>
                                                      </w:rPr>
                                                      <w:t xml:space="preserve">Czy </w:t>
                                                    </w:r>
                                                    <w:r>
                                                      <w:rPr>
                                                        <w:rFonts w:ascii="Arial Narrow" w:hAnsi="Arial Narrow" w:cs="Arial"/>
                                                        <w:sz w:val="18"/>
                                                        <w:szCs w:val="18"/>
                                                      </w:rPr>
                                                      <w:t xml:space="preserve">na </w:t>
                                                    </w:r>
                                                    <w:r w:rsidRPr="00F51F27">
                                                      <w:rPr>
                                                        <w:rFonts w:ascii="Arial Narrow" w:hAnsi="Arial Narrow" w:cs="Arial"/>
                                                        <w:sz w:val="18"/>
                                                        <w:szCs w:val="18"/>
                                                      </w:rPr>
                                                      <w:t xml:space="preserve">którejkolwiek </w:t>
                                                    </w:r>
                                                    <w:r>
                                                      <w:rPr>
                                                        <w:rFonts w:ascii="Arial Narrow" w:hAnsi="Arial Narrow" w:cs="Arial"/>
                                                        <w:sz w:val="18"/>
                                                        <w:szCs w:val="18"/>
                                                      </w:rPr>
                                                      <w:t xml:space="preserve">1/3 </w:t>
                                                    </w:r>
                                                    <w:r w:rsidRPr="00F51F27">
                                                      <w:rPr>
                                                        <w:rFonts w:ascii="Arial Narrow" w:hAnsi="Arial Narrow" w:cs="Arial"/>
                                                        <w:sz w:val="18"/>
                                                        <w:szCs w:val="18"/>
                                                      </w:rPr>
                                                      <w:t xml:space="preserve">powierzchni </w:t>
                                                    </w:r>
                                                    <w:r>
                                                      <w:rPr>
                                                        <w:rFonts w:ascii="Arial Narrow" w:hAnsi="Arial Narrow" w:cs="Arial"/>
                                                        <w:sz w:val="18"/>
                                                        <w:szCs w:val="18"/>
                                                      </w:rPr>
                                                      <w:t>DS jest więcej niż 25</w:t>
                                                    </w:r>
                                                    <w:r w:rsidRPr="00F51F27">
                                                      <w:rPr>
                                                        <w:rFonts w:ascii="Arial Narrow" w:hAnsi="Arial Narrow" w:cs="Arial"/>
                                                        <w:sz w:val="18"/>
                                                        <w:szCs w:val="18"/>
                                                      </w:rPr>
                                                      <w:t xml:space="preserve">% </w:t>
                                                    </w:r>
                                                    <w:r>
                                                      <w:rPr>
                                                        <w:rFonts w:ascii="Arial Narrow" w:hAnsi="Arial Narrow" w:cs="Arial"/>
                                                        <w:sz w:val="18"/>
                                                        <w:szCs w:val="18"/>
                                                      </w:rPr>
                                                      <w:t>z</w:t>
                                                    </w:r>
                                                    <w:r w:rsidRPr="00F51F27">
                                                      <w:rPr>
                                                        <w:rFonts w:ascii="Arial Narrow" w:hAnsi="Arial Narrow" w:cs="Arial"/>
                                                        <w:sz w:val="18"/>
                                                        <w:szCs w:val="18"/>
                                                      </w:rPr>
                                                      <w:t>anieczyszcz</w:t>
                                                    </w:r>
                                                    <w:r>
                                                      <w:rPr>
                                                        <w:rFonts w:ascii="Arial Narrow" w:hAnsi="Arial Narrow" w:cs="Arial"/>
                                                        <w:sz w:val="18"/>
                                                        <w:szCs w:val="18"/>
                                                      </w:rPr>
                                                      <w:t>enia</w:t>
                                                    </w:r>
                                                    <w:r w:rsidRPr="00F51F27">
                                                      <w:rPr>
                                                        <w:rFonts w:ascii="Arial Narrow" w:hAnsi="Arial Narrow" w:cs="Arial"/>
                                                        <w:sz w:val="18"/>
                                                        <w:szCs w:val="18"/>
                                                      </w:rPr>
                                                      <w:t>?</w:t>
                                                    </w:r>
                                                  </w:p>
                                                  <w:p w14:paraId="7E654CA1" w14:textId="77777777" w:rsidR="0031506E" w:rsidRPr="0070528F" w:rsidRDefault="0031506E" w:rsidP="00616ABE">
                                                    <w:pPr>
                                                      <w:jc w:val="center"/>
                                                      <w:rPr>
                                                        <w:rFonts w:ascii="Arial Narrow" w:hAnsi="Arial Narrow" w:cs="Arial"/>
                                                        <w:sz w:val="18"/>
                                                        <w:szCs w:val="18"/>
                                                      </w:rPr>
                                                    </w:pPr>
                                                  </w:p>
                                                  <w:p w14:paraId="0F39B341"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w:t>
                                                    </w:r>
                                                  </w:p>
                                                </w:txbxContent>
                                              </v:textbox>
                                            </v:shape>
                                          </v:group>
                                          <v:shape id="Text Box 209" o:spid="_x0000_s1201" type="#_x0000_t202" style="position:absolute;left:16358;top:20769;width:20122;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bDsUA&#10;AADdAAAADwAAAGRycy9kb3ducmV2LnhtbESPT2sCMRTE7wW/Q3iCN01W1NZ1o0hLwVOlthW8PTZv&#10;/+DmZdmk7vbbNwWhx2FmfsNku8E24kadrx1rSGYKBHHuTM2lhs+P1+kTCB+QDTaOScMPedhtRw8Z&#10;psb1/E63UyhFhLBPUUMVQptK6fOKLPqZa4mjV7jOYoiyK6XpsI9w28i5Uitpsea4UGFLzxXl19O3&#10;1fD1VlzOC3UsX+yy7d2gJNu11HoyHvYbEIGG8B++tw9GwzxJHu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hsOxQAAAN0AAAAPAAAAAAAAAAAAAAAAAJgCAABkcnMv&#10;ZG93bnJldi54bWxQSwUGAAAAAAQABAD1AAAAigMAAAAA&#10;" filled="f" stroked="f">
                                            <v:textbox>
                                              <w:txbxContent>
                                                <w:p w14:paraId="60E2227E" w14:textId="78B5FD72" w:rsidR="0031506E" w:rsidRPr="00A55CB9" w:rsidRDefault="0031506E" w:rsidP="00616ABE">
                                                  <w:pPr>
                                                    <w:jc w:val="center"/>
                                                    <w:rPr>
                                                      <w:rFonts w:ascii="Arial" w:hAnsi="Arial" w:cs="Arial"/>
                                                      <w:sz w:val="16"/>
                                                      <w:szCs w:val="18"/>
                                                    </w:rPr>
                                                  </w:pPr>
                                                  <w:r w:rsidRPr="00A55CB9">
                                                    <w:rPr>
                                                      <w:rFonts w:ascii="Arial" w:hAnsi="Arial" w:cs="Arial"/>
                                                      <w:sz w:val="18"/>
                                                      <w:szCs w:val="18"/>
                                                    </w:rPr>
                                                    <w:t xml:space="preserve">Ocena i określenie głębokości wody </w:t>
                                                  </w:r>
                                                  <w:r w:rsidRPr="00A55CB9">
                                                    <w:rPr>
                                                      <w:rFonts w:ascii="Arial" w:hAnsi="Arial" w:cs="Arial"/>
                                                      <w:sz w:val="18"/>
                                                      <w:szCs w:val="18"/>
                                                    </w:rPr>
                                                    <w:br/>
                                                    <w:t>dla każdej 1/3</w:t>
                                                  </w:r>
                                                  <w:r>
                                                    <w:rPr>
                                                      <w:rFonts w:ascii="Arial" w:hAnsi="Arial" w:cs="Arial"/>
                                                      <w:sz w:val="18"/>
                                                      <w:szCs w:val="18"/>
                                                    </w:rPr>
                                                    <w:t xml:space="preserve"> </w:t>
                                                  </w:r>
                                                  <w:r w:rsidRPr="00A55CB9">
                                                    <w:rPr>
                                                      <w:rFonts w:ascii="Arial" w:hAnsi="Arial" w:cs="Arial"/>
                                                      <w:sz w:val="18"/>
                                                      <w:szCs w:val="18"/>
                                                    </w:rPr>
                                                    <w:t xml:space="preserve">długości DS </w:t>
                                                  </w:r>
                                                  <w:r w:rsidRPr="00A55CB9">
                                                    <w:rPr>
                                                      <w:rFonts w:ascii="Arial" w:hAnsi="Arial" w:cs="Arial"/>
                                                      <w:sz w:val="18"/>
                                                      <w:szCs w:val="18"/>
                                                    </w:rPr>
                                                    <w:br/>
                                                    <w:t>i określenie RWYCC</w:t>
                                                  </w:r>
                                                </w:p>
                                                <w:p w14:paraId="5E522366" w14:textId="77777777" w:rsidR="0031506E" w:rsidRDefault="0031506E" w:rsidP="00616ABE"/>
                                              </w:txbxContent>
                                            </v:textbox>
                                          </v:shape>
                                        </v:group>
                                        <v:shape id="Text Box 209" o:spid="_x0000_s1202" type="#_x0000_t202" style="position:absolute;left:4273;top:68235;width:34557;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LGsQA&#10;AADdAAAADwAAAGRycy9kb3ducmV2LnhtbERPTWvCQBC9C/0PyxS81U2itCW6SqlUCz1VpXgcs2MS&#10;m50N2VHjv+8eCh4f73u26F2jLtSF2rOBdJSAIi68rbk0sNt+PL2CCoJssfFMBm4UYDF/GMwwt/7K&#10;33TZSKliCIccDVQiba51KCpyGEa+JY7c0XcOJcKu1LbDawx3jc6S5Fk7rDk2VNjSe0XF7+bsDJwO&#10;t3W2C8uvk0zGx638vOyXq4Mxw8f+bQpKqJe7+N/9aQ1kaRrnxjfxC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yxrEAAAA3QAAAA8AAAAAAAAAAAAAAAAAmAIAAGRycy9k&#10;b3ducmV2LnhtbFBLBQYAAAAABAAEAPUAAACJAwAAAAA=&#10;" filled="f" stroked="f">
                                          <v:textbox inset="1mm,1mm,1mm,1mm">
                                            <w:txbxContent>
                                              <w:p w14:paraId="71FB8A06" w14:textId="77777777" w:rsidR="0031506E" w:rsidRPr="00A55CB9" w:rsidRDefault="0031506E" w:rsidP="00616ABE">
                                                <w:pPr>
                                                  <w:spacing w:after="0"/>
                                                  <w:rPr>
                                                    <w:rFonts w:ascii="Arial" w:hAnsi="Arial" w:cs="Arial"/>
                                                    <w:sz w:val="14"/>
                                                    <w:szCs w:val="18"/>
                                                  </w:rPr>
                                                </w:pPr>
                                                <w:r w:rsidRPr="00A55CB9">
                                                  <w:rPr>
                                                    <w:rFonts w:ascii="Arial" w:hAnsi="Arial" w:cs="Arial"/>
                                                    <w:sz w:val="18"/>
                                                    <w:szCs w:val="18"/>
                                                  </w:rPr>
                                                  <w:t xml:space="preserve">* </w:t>
                                                </w:r>
                                                <w:r w:rsidRPr="00A55CB9">
                                                  <w:rPr>
                                                    <w:rFonts w:ascii="Arial" w:hAnsi="Arial" w:cs="Arial"/>
                                                    <w:sz w:val="16"/>
                                                    <w:szCs w:val="18"/>
                                                  </w:rPr>
                                                  <w:t>Procedury są opisane w PANS-Lotniska (Doc 9981)</w:t>
                                                </w:r>
                                              </w:p>
                                            </w:txbxContent>
                                          </v:textbox>
                                        </v:shape>
                                      </v:group>
                                      <v:shape id="Pole tekstowe 2" o:spid="_x0000_s1203" type="#_x0000_t202" style="position:absolute;left:18931;top:30188;width:14770;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ugccA&#10;AADdAAAADwAAAGRycy9kb3ducmV2LnhtbESPX2vCQBDE3wv9DscWfKuXROmf1FOKohb6VJXSxzW3&#10;JrG5vZBbNX77XqHQx2FmfsNMZr1r1Jm6UHs2kA4TUMSFtzWXBnbb5f0TqCDIFhvPZOBKAWbT25sJ&#10;5tZf+IPOGylVhHDI0UAl0uZah6Iih2HoW+LoHXznUKLsSm07vES4a3SWJA/aYc1xocKW5hUV35uT&#10;M3DcX9fZLizejzIeHbby+fi1WO2NGdz1ry+ghHr5D/+136yBLE2f4fdNfA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boHHAAAA3QAAAA8AAAAAAAAAAAAAAAAAmAIAAGRy&#10;cy9kb3ducmV2LnhtbFBLBQYAAAAABAAEAPUAAACMAwAAAAA=&#10;" filled="f" stroked="f">
                                        <v:textbox inset="1mm,1mm,1mm,1mm">
                                          <w:txbxContent>
                                            <w:p w14:paraId="25C4EAC5"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 xml:space="preserve">Czy </w:t>
                                              </w:r>
                                              <w:r>
                                                <w:rPr>
                                                  <w:rFonts w:ascii="Arial Narrow" w:hAnsi="Arial Narrow" w:cs="Arial"/>
                                                  <w:sz w:val="18"/>
                                                  <w:szCs w:val="18"/>
                                                </w:rPr>
                                                <w:t xml:space="preserve">głębokość wody </w:t>
                                              </w:r>
                                              <w:r>
                                                <w:rPr>
                                                  <w:rFonts w:ascii="Arial Narrow" w:hAnsi="Arial Narrow" w:cs="Arial"/>
                                                  <w:sz w:val="18"/>
                                                  <w:szCs w:val="18"/>
                                                </w:rPr>
                                                <w:br/>
                                                <w:t xml:space="preserve">(stojącej) jest większa </w:t>
                                              </w:r>
                                              <w:r>
                                                <w:rPr>
                                                  <w:rFonts w:ascii="Arial Narrow" w:hAnsi="Arial Narrow" w:cs="Arial"/>
                                                  <w:sz w:val="18"/>
                                                  <w:szCs w:val="18"/>
                                                </w:rPr>
                                                <w:br/>
                                                <w:t>niż 3 mm?)</w:t>
                                              </w:r>
                                            </w:p>
                                            <w:p w14:paraId="0E6F5A24" w14:textId="77777777" w:rsidR="0031506E" w:rsidRPr="0070528F" w:rsidRDefault="0031506E" w:rsidP="00616ABE">
                                              <w:pPr>
                                                <w:jc w:val="center"/>
                                                <w:rPr>
                                                  <w:rFonts w:ascii="Arial Narrow" w:hAnsi="Arial Narrow" w:cs="Arial"/>
                                                  <w:sz w:val="18"/>
                                                  <w:szCs w:val="18"/>
                                                </w:rPr>
                                              </w:pPr>
                                              <w:r w:rsidRPr="0070528F">
                                                <w:rPr>
                                                  <w:rFonts w:ascii="Arial Narrow" w:hAnsi="Arial Narrow" w:cs="Arial"/>
                                                  <w:sz w:val="18"/>
                                                  <w:szCs w:val="18"/>
                                                </w:rPr>
                                                <w:t>?</w:t>
                                              </w:r>
                                            </w:p>
                                          </w:txbxContent>
                                        </v:textbox>
                                      </v:shape>
                                    </v:group>
                                    <v:shape id="Text Box 209" o:spid="_x0000_s1204" type="#_x0000_t202" style="position:absolute;left:873;top:27937;width:17157;height:1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14:paraId="521BB023"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sidRPr="00AF2420">
                                              <w:rPr>
                                                <w:rFonts w:ascii="Arial Narrow" w:hAnsi="Arial Narrow" w:cs="Arial"/>
                                                <w:sz w:val="18"/>
                                                <w:szCs w:val="18"/>
                                              </w:rPr>
                                              <w:t>Głębokość wody</w:t>
                                            </w:r>
                                          </w:p>
                                          <w:p w14:paraId="0B40FEF7" w14:textId="77777777" w:rsidR="0031506E"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Pr>
                                                <w:rFonts w:ascii="Arial Narrow" w:hAnsi="Arial Narrow" w:cs="Arial"/>
                                                <w:sz w:val="18"/>
                                                <w:szCs w:val="18"/>
                                              </w:rPr>
                                              <w:t>Czy wydano NOTAM z informacją „</w:t>
                                            </w:r>
                                            <w:r w:rsidRPr="00AF2420">
                                              <w:rPr>
                                                <w:rFonts w:ascii="Arial Narrow" w:hAnsi="Arial Narrow" w:cs="Arial"/>
                                                <w:sz w:val="18"/>
                                                <w:szCs w:val="18"/>
                                              </w:rPr>
                                              <w:t>Ślisko mokro</w:t>
                                            </w:r>
                                            <w:r>
                                              <w:rPr>
                                                <w:rFonts w:ascii="Arial Narrow" w:hAnsi="Arial Narrow" w:cs="Arial"/>
                                                <w:sz w:val="18"/>
                                                <w:szCs w:val="18"/>
                                              </w:rPr>
                                              <w:t>”</w:t>
                                            </w:r>
                                            <w:r w:rsidRPr="00AF2420">
                                              <w:rPr>
                                                <w:rFonts w:ascii="Arial Narrow" w:hAnsi="Arial Narrow" w:cs="Arial"/>
                                                <w:sz w:val="18"/>
                                                <w:szCs w:val="18"/>
                                              </w:rPr>
                                              <w:t xml:space="preserve"> </w:t>
                                            </w:r>
                                            <w:r>
                                              <w:rPr>
                                                <w:rFonts w:ascii="Arial Narrow" w:hAnsi="Arial Narrow" w:cs="Arial"/>
                                                <w:sz w:val="18"/>
                                                <w:szCs w:val="18"/>
                                              </w:rPr>
                                              <w:t>i czy jest on odpowiedni?</w:t>
                                            </w:r>
                                          </w:p>
                                          <w:p w14:paraId="578211CF"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Pr>
                                                <w:rFonts w:ascii="Arial Narrow" w:hAnsi="Arial Narrow" w:cs="Arial"/>
                                                <w:sz w:val="18"/>
                                                <w:szCs w:val="18"/>
                                              </w:rPr>
                                              <w:t xml:space="preserve">Odpowiedni kod </w:t>
                                            </w:r>
                                            <w:r w:rsidRPr="00AF2420">
                                              <w:rPr>
                                                <w:rFonts w:ascii="Arial Narrow" w:hAnsi="Arial Narrow" w:cs="Arial"/>
                                                <w:sz w:val="18"/>
                                                <w:szCs w:val="18"/>
                                              </w:rPr>
                                              <w:t xml:space="preserve">RWYCC </w:t>
                                            </w:r>
                                            <w:r>
                                              <w:rPr>
                                                <w:rFonts w:ascii="Arial Narrow" w:hAnsi="Arial Narrow" w:cs="Arial"/>
                                                <w:sz w:val="18"/>
                                                <w:szCs w:val="18"/>
                                              </w:rPr>
                                              <w:t xml:space="preserve">dla </w:t>
                                            </w:r>
                                            <w:r w:rsidRPr="00AF2420">
                                              <w:rPr>
                                                <w:rFonts w:ascii="Arial Narrow" w:hAnsi="Arial Narrow" w:cs="Arial"/>
                                                <w:sz w:val="18"/>
                                                <w:szCs w:val="18"/>
                                              </w:rPr>
                                              <w:t xml:space="preserve">każdej 1/3 części drogi startowej </w:t>
                                            </w:r>
                                          </w:p>
                                          <w:p w14:paraId="33F2285D" w14:textId="77777777" w:rsidR="0031506E" w:rsidRPr="00AF2420"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8"/>
                                                <w:szCs w:val="18"/>
                                              </w:rPr>
                                            </w:pPr>
                                            <w:r w:rsidRPr="00B57D82">
                                              <w:rPr>
                                                <w:rFonts w:ascii="Arial Narrow" w:hAnsi="Arial Narrow" w:cs="Arial"/>
                                                <w:sz w:val="18"/>
                                                <w:szCs w:val="18"/>
                                              </w:rPr>
                                              <w:t>Przypisanie RWYCC na podstawie analizy wszystkich cech nawierzchni drogi startowej</w:t>
                                            </w:r>
                                          </w:p>
                                        </w:txbxContent>
                                      </v:textbox>
                                    </v:shape>
                                  </v:group>
                                  <v:shape id="Text Box 209" o:spid="_x0000_s1205" type="#_x0000_t202" style="position:absolute;left:16370;top:50912;width:20677;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14:paraId="5331BD65" w14:textId="77777777" w:rsidR="0031506E" w:rsidRPr="00C918F8" w:rsidRDefault="0031506E" w:rsidP="00616ABE">
                                          <w:pPr>
                                            <w:jc w:val="center"/>
                                            <w:rPr>
                                              <w:rFonts w:ascii="Arial Narrow" w:hAnsi="Arial Narrow" w:cs="Arial"/>
                                              <w:sz w:val="16"/>
                                              <w:szCs w:val="18"/>
                                            </w:rPr>
                                          </w:pPr>
                                          <w:r w:rsidRPr="00B92635">
                                            <w:rPr>
                                              <w:rFonts w:ascii="Arial Narrow" w:hAnsi="Arial Narrow" w:cs="Arial"/>
                                              <w:sz w:val="18"/>
                                              <w:szCs w:val="18"/>
                                            </w:rPr>
                                            <w:t>Określ stopień obniżenia przy wykorzystaniu wszystkich odpowiednich dostępnych Ci informacji</w:t>
                                          </w:r>
                                        </w:p>
                                      </w:txbxContent>
                                    </v:textbox>
                                  </v:shape>
                                </v:group>
                                <v:shape id="Text Box 216" o:spid="_x0000_s1206" type="#_x0000_t202" style="position:absolute;left:40941;top:41722;width:14612;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14:paraId="2B890A37" w14:textId="519AA80B"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stojącej wody i </w:t>
                                        </w:r>
                                        <w:r w:rsidRPr="001F3158">
                                          <w:rPr>
                                            <w:rFonts w:ascii="Arial Narrow" w:hAnsi="Arial Narrow" w:cs="Arial"/>
                                            <w:sz w:val="18"/>
                                            <w:szCs w:val="18"/>
                                          </w:rPr>
                                          <w:t xml:space="preserve">RWYCC </w:t>
                                        </w:r>
                                        <w:r>
                                          <w:rPr>
                                            <w:rFonts w:ascii="Arial Narrow" w:hAnsi="Arial Narrow" w:cs="Arial"/>
                                            <w:sz w:val="18"/>
                                            <w:szCs w:val="18"/>
                                          </w:rPr>
                                          <w:t>2 w ramach RCR</w:t>
                                        </w:r>
                                        <w:r w:rsidRPr="001F3158">
                                          <w:rPr>
                                            <w:rFonts w:ascii="Arial Narrow" w:hAnsi="Arial Narrow" w:cs="Arial"/>
                                            <w:sz w:val="18"/>
                                            <w:szCs w:val="18"/>
                                          </w:rPr>
                                          <w:t>.</w:t>
                                        </w:r>
                                      </w:p>
                                    </w:txbxContent>
                                  </v:textbox>
                                </v:shape>
                              </v:group>
                              <v:shape id="Text Box 216" o:spid="_x0000_s1207" type="#_x0000_t202" style="position:absolute;left:873;top:21274;width:15497;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T1scA&#10;AADdAAAADwAAAGRycy9kb3ducmV2LnhtbESPX2vCQBDE34V+h2OFvunFKG2JnlIqrUKf/EPp45pb&#10;k9jcXshtNX57r1DwcZiZ3zCzRedqdaY2VJ4NjIYJKOLc24oLA/vd++AFVBBki7VnMnClAIv5Q2+G&#10;mfUX3tB5K4WKEA4ZGihFmkzrkJfkMAx9Qxy9o28dSpRtoW2Llwh3tU6T5Ek7rDgulNjQW0n5z/bX&#10;GTgdrqt0H5afJ5mMjzv5ev5efhyMeex3r1NQQp3cw//ttTWQjtIx/L2JT0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k9bHAAAA3QAAAA8AAAAAAAAAAAAAAAAAmAIAAGRy&#10;cy9kb3ducmV2LnhtbFBLBQYAAAAABAAEAPUAAACMAwAAAAA=&#10;" filled="f" stroked="f">
                                <v:textbox inset="1mm,1mm,1mm,1mm">
                                  <w:txbxContent>
                                    <w:p w14:paraId="61605FCF" w14:textId="77777777" w:rsidR="0031506E" w:rsidRDefault="0031506E" w:rsidP="00616ABE">
                                      <w:pPr>
                                        <w:spacing w:after="0"/>
                                        <w:ind w:left="284" w:hanging="284"/>
                                        <w:jc w:val="left"/>
                                        <w:rPr>
                                          <w:rFonts w:ascii="Arial" w:hAnsi="Arial" w:cs="Arial"/>
                                          <w:b/>
                                          <w:sz w:val="18"/>
                                          <w:szCs w:val="16"/>
                                        </w:rPr>
                                      </w:pPr>
                                      <w:r>
                                        <w:rPr>
                                          <w:rFonts w:ascii="Arial" w:hAnsi="Arial" w:cs="Arial"/>
                                          <w:b/>
                                          <w:sz w:val="18"/>
                                          <w:szCs w:val="16"/>
                                        </w:rPr>
                                        <w:t>Krok 3</w:t>
                                      </w:r>
                                      <w:r w:rsidRPr="001971B3">
                                        <w:rPr>
                                          <w:rFonts w:ascii="Arial" w:hAnsi="Arial" w:cs="Arial"/>
                                          <w:b/>
                                          <w:sz w:val="18"/>
                                          <w:szCs w:val="16"/>
                                        </w:rPr>
                                        <w:t xml:space="preserve">: </w:t>
                                      </w:r>
                                    </w:p>
                                    <w:p w14:paraId="49486C87" w14:textId="77777777" w:rsidR="0031506E" w:rsidRPr="001971B3" w:rsidRDefault="0031506E" w:rsidP="00616ABE">
                                      <w:pPr>
                                        <w:jc w:val="left"/>
                                        <w:rPr>
                                          <w:rFonts w:ascii="Arial" w:hAnsi="Arial" w:cs="Arial"/>
                                          <w:b/>
                                          <w:sz w:val="18"/>
                                          <w:szCs w:val="16"/>
                                        </w:rPr>
                                      </w:pPr>
                                      <w:r w:rsidRPr="00DD343D">
                                        <w:rPr>
                                          <w:rFonts w:ascii="Arial" w:hAnsi="Arial" w:cs="Arial"/>
                                          <w:b/>
                                          <w:sz w:val="18"/>
                                          <w:szCs w:val="16"/>
                                        </w:rPr>
                                        <w:t xml:space="preserve">Zastosowanie kryteriów </w:t>
                                      </w:r>
                                      <w:r>
                                        <w:rPr>
                                          <w:rFonts w:ascii="Arial" w:hAnsi="Arial" w:cs="Arial"/>
                                          <w:b/>
                                          <w:sz w:val="18"/>
                                          <w:szCs w:val="16"/>
                                        </w:rPr>
                                        <w:t>oceny</w:t>
                                      </w:r>
                                    </w:p>
                                  </w:txbxContent>
                                </v:textbox>
                              </v:shape>
                            </v:group>
                            <v:shape id="Text Box 216" o:spid="_x0000_s1208" type="#_x0000_t202" style="position:absolute;left:873;top:50452;width:15497;height:5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LoscA&#10;AADdAAAADwAAAGRycy9kb3ducmV2LnhtbESPX2vCQBDE3wv9DscKfasXo7Qlekqp+Ad8qkrp45pb&#10;k9jcXshtNX57Tyj0cZiZ3zCTWedqdaY2VJ4NDPoJKOLc24oLA/vd4vkNVBBki7VnMnClALPp48ME&#10;M+sv/EnnrRQqQjhkaKAUaTKtQ16Sw9D3DXH0jr51KFG2hbYtXiLc1TpNkhftsOK4UGJDHyXlP9tf&#10;Z+B0uK7SfZhvTjIaHnfy9fo9Xx6Meep172NQQp38h//aa2sgHaQjuL+JT0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6LHAAAA3QAAAA8AAAAAAAAAAAAAAAAAmAIAAGRy&#10;cy9kb3ducmV2LnhtbFBLBQYAAAAABAAEAPUAAACMAwAAAAA=&#10;" filled="f" stroked="f">
                              <v:textbox inset="1mm,1mm,1mm,1mm">
                                <w:txbxContent>
                                  <w:p w14:paraId="7602D16A" w14:textId="77777777" w:rsidR="0031506E" w:rsidRDefault="0031506E" w:rsidP="00616ABE">
                                    <w:pPr>
                                      <w:spacing w:after="0"/>
                                      <w:ind w:left="284" w:hanging="284"/>
                                      <w:jc w:val="left"/>
                                      <w:rPr>
                                        <w:rFonts w:ascii="Arial" w:hAnsi="Arial" w:cs="Arial"/>
                                        <w:b/>
                                        <w:sz w:val="18"/>
                                        <w:szCs w:val="16"/>
                                      </w:rPr>
                                    </w:pPr>
                                    <w:r>
                                      <w:rPr>
                                        <w:rFonts w:ascii="Arial" w:hAnsi="Arial" w:cs="Arial"/>
                                        <w:b/>
                                        <w:sz w:val="18"/>
                                        <w:szCs w:val="16"/>
                                      </w:rPr>
                                      <w:t>Krok 4</w:t>
                                    </w:r>
                                    <w:r w:rsidRPr="001971B3">
                                      <w:rPr>
                                        <w:rFonts w:ascii="Arial" w:hAnsi="Arial" w:cs="Arial"/>
                                        <w:b/>
                                        <w:sz w:val="18"/>
                                        <w:szCs w:val="16"/>
                                      </w:rPr>
                                      <w:t xml:space="preserve">: </w:t>
                                    </w:r>
                                  </w:p>
                                  <w:p w14:paraId="6528D241" w14:textId="77777777" w:rsidR="0031506E" w:rsidRPr="001971B3" w:rsidRDefault="0031506E" w:rsidP="00616ABE">
                                    <w:pPr>
                                      <w:jc w:val="left"/>
                                      <w:rPr>
                                        <w:rFonts w:ascii="Arial" w:hAnsi="Arial" w:cs="Arial"/>
                                        <w:b/>
                                        <w:sz w:val="18"/>
                                        <w:szCs w:val="16"/>
                                      </w:rPr>
                                    </w:pPr>
                                    <w:r w:rsidRPr="00DD343D">
                                      <w:rPr>
                                        <w:rFonts w:ascii="Arial" w:hAnsi="Arial" w:cs="Arial"/>
                                        <w:b/>
                                        <w:sz w:val="18"/>
                                        <w:szCs w:val="16"/>
                                      </w:rPr>
                                      <w:t>Zastosowanie kryteriów</w:t>
                                    </w:r>
                                    <w:r>
                                      <w:rPr>
                                        <w:rFonts w:ascii="Arial" w:hAnsi="Arial" w:cs="Arial"/>
                                        <w:b/>
                                        <w:sz w:val="18"/>
                                        <w:szCs w:val="16"/>
                                      </w:rPr>
                                      <w:t xml:space="preserve"> obniżania / podwyższania</w:t>
                                    </w:r>
                                  </w:p>
                                </w:txbxContent>
                              </v:textbox>
                            </v:shape>
                          </v:group>
                          <v:shape id="Pole tekstowe 2" o:spid="_x0000_s1209" type="#_x0000_t202" style="position:absolute;left:19804;top:41998;width:13509;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OccA&#10;AADdAAAADwAAAGRycy9kb3ducmV2LnhtbESPX2vCQBDE3wv9DscW+lYvxv4jekpRaoU+NUrxcc2t&#10;SWxuL+RWjd/eKxT6OMzMb5jJrHeNOlEXas8GhoMEFHHhbc2lgc36/eEVVBBki41nMnChALPp7c0E&#10;M+vP/EWnXEoVIRwyNFCJtJnWoajIYRj4ljh6e985lCi7UtsOzxHuGp0mybN2WHNcqLCleUXFT350&#10;Bg67y0e6CYvPgzyO9mv5ftkuljtj7u/6tzEooV7+w3/tlTWQDtMn+H0Tn4C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zrjnHAAAA3QAAAA8AAAAAAAAAAAAAAAAAmAIAAGRy&#10;cy9kb3ducmV2LnhtbFBLBQYAAAAABAAEAPUAAACMAwAAAAA=&#10;" filled="f" stroked="f">
                            <v:textbox inset="1mm,1mm,1mm,1mm">
                              <w:txbxContent>
                                <w:p w14:paraId="105FF0EE" w14:textId="77777777" w:rsidR="0031506E" w:rsidRPr="00B57D82" w:rsidRDefault="0031506E" w:rsidP="00616ABE">
                                  <w:pPr>
                                    <w:jc w:val="center"/>
                                    <w:rPr>
                                      <w:rFonts w:ascii="Arial Narrow" w:hAnsi="Arial Narrow" w:cs="Arial"/>
                                      <w:sz w:val="18"/>
                                      <w:szCs w:val="18"/>
                                    </w:rPr>
                                  </w:pPr>
                                  <w:r w:rsidRPr="00B57D82">
                                    <w:rPr>
                                      <w:rFonts w:ascii="Arial Narrow" w:hAnsi="Arial Narrow" w:cs="Arial"/>
                                      <w:sz w:val="18"/>
                                      <w:szCs w:val="18"/>
                                    </w:rPr>
                                    <w:t xml:space="preserve">Czy wymagane jest obniżenie kodu </w:t>
                                  </w:r>
                                  <w:proofErr w:type="gramStart"/>
                                  <w:r w:rsidRPr="00B57D82">
                                    <w:rPr>
                                      <w:rFonts w:ascii="Arial Narrow" w:hAnsi="Arial Narrow" w:cs="Arial"/>
                                      <w:sz w:val="18"/>
                                      <w:szCs w:val="18"/>
                                    </w:rPr>
                                    <w:t>RWYCC ?</w:t>
                                  </w:r>
                                  <w:proofErr w:type="gramEnd"/>
                                </w:p>
                              </w:txbxContent>
                            </v:textbox>
                          </v:shape>
                        </v:group>
                        <v:shape id="Text Box 209" o:spid="_x0000_s1210" type="#_x0000_t202" style="position:absolute;left:1148;top:55159;width:26513;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14:paraId="68A10708" w14:textId="77777777" w:rsidR="0031506E" w:rsidRPr="00C918F8" w:rsidRDefault="0031506E" w:rsidP="00616ABE">
                                <w:pPr>
                                  <w:spacing w:after="40" w:line="240" w:lineRule="auto"/>
                                  <w:jc w:val="left"/>
                                  <w:rPr>
                                    <w:rFonts w:ascii="Arial Narrow" w:hAnsi="Arial Narrow" w:cs="Arial"/>
                                    <w:b/>
                                    <w:sz w:val="16"/>
                                    <w:szCs w:val="18"/>
                                  </w:rPr>
                                </w:pPr>
                                <w:r w:rsidRPr="00C918F8">
                                  <w:rPr>
                                    <w:rFonts w:ascii="Arial Narrow" w:hAnsi="Arial Narrow" w:cs="Arial"/>
                                    <w:b/>
                                    <w:sz w:val="16"/>
                                    <w:szCs w:val="18"/>
                                  </w:rPr>
                                  <w:t>Przykłady istotnych informacji:</w:t>
                                </w:r>
                              </w:p>
                              <w:p w14:paraId="0497A2B0"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Pr>
                                    <w:rFonts w:ascii="Arial Narrow" w:hAnsi="Arial Narrow" w:cs="Arial"/>
                                    <w:sz w:val="16"/>
                                    <w:szCs w:val="18"/>
                                  </w:rPr>
                                  <w:t>Przeważające</w:t>
                                </w:r>
                                <w:r w:rsidRPr="00DD343D">
                                  <w:rPr>
                                    <w:rFonts w:ascii="Arial Narrow" w:hAnsi="Arial Narrow" w:cs="Arial"/>
                                    <w:sz w:val="16"/>
                                    <w:szCs w:val="18"/>
                                  </w:rPr>
                                  <w:t xml:space="preserve"> warunki pogodowe </w:t>
                                </w:r>
                              </w:p>
                              <w:p w14:paraId="4848F92D"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Obserwacje i pomiary</w:t>
                                </w:r>
                              </w:p>
                              <w:p w14:paraId="328C18E0"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AIREP</w:t>
                                </w:r>
                                <w:r>
                                  <w:rPr>
                                    <w:rFonts w:ascii="Arial Narrow" w:hAnsi="Arial Narrow" w:cs="Arial"/>
                                    <w:sz w:val="16"/>
                                    <w:szCs w:val="18"/>
                                  </w:rPr>
                                  <w:t>-</w:t>
                                </w:r>
                                <w:r w:rsidRPr="00DD343D">
                                  <w:rPr>
                                    <w:rFonts w:ascii="Arial Narrow" w:hAnsi="Arial Narrow" w:cs="Arial"/>
                                    <w:sz w:val="16"/>
                                    <w:szCs w:val="18"/>
                                  </w:rPr>
                                  <w:t>y</w:t>
                                </w:r>
                              </w:p>
                              <w:p w14:paraId="43A327EF"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Doświadczenie (wiedza </w:t>
                                </w:r>
                                <w:r>
                                  <w:rPr>
                                    <w:rFonts w:ascii="Arial Narrow" w:hAnsi="Arial Narrow" w:cs="Arial"/>
                                    <w:sz w:val="16"/>
                                    <w:szCs w:val="18"/>
                                  </w:rPr>
                                  <w:t xml:space="preserve">na temat </w:t>
                                </w:r>
                                <w:r w:rsidRPr="00DD343D">
                                  <w:rPr>
                                    <w:rFonts w:ascii="Arial Narrow" w:hAnsi="Arial Narrow" w:cs="Arial"/>
                                    <w:sz w:val="16"/>
                                    <w:szCs w:val="18"/>
                                  </w:rPr>
                                  <w:t>danego lotniska)</w:t>
                                </w:r>
                              </w:p>
                              <w:p w14:paraId="653FDE81"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Wyniki pomiarów tarcia</w:t>
                                </w:r>
                                <w:r>
                                  <w:rPr>
                                    <w:rFonts w:ascii="Arial Narrow" w:hAnsi="Arial Narrow" w:cs="Arial"/>
                                    <w:sz w:val="16"/>
                                    <w:szCs w:val="18"/>
                                  </w:rPr>
                                  <w:t xml:space="preserve"> wykonanych za pomocą urządzeń</w:t>
                                </w:r>
                              </w:p>
                              <w:p w14:paraId="5E47DD2B" w14:textId="77777777" w:rsidR="0031506E" w:rsidRPr="00DD343D" w:rsidRDefault="0031506E" w:rsidP="00616ABE">
                                <w:pPr>
                                  <w:pStyle w:val="Akapitzlist"/>
                                  <w:numPr>
                                    <w:ilvl w:val="0"/>
                                    <w:numId w:val="164"/>
                                  </w:numPr>
                                  <w:spacing w:after="4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 xml:space="preserve">Hamowanie pojazdu lub </w:t>
                                </w:r>
                                <w:r>
                                  <w:rPr>
                                    <w:rFonts w:ascii="Arial Narrow" w:hAnsi="Arial Narrow" w:cs="Arial"/>
                                    <w:sz w:val="16"/>
                                    <w:szCs w:val="18"/>
                                  </w:rPr>
                                  <w:t>prowadzenie kierunkowe</w:t>
                                </w:r>
                              </w:p>
                              <w:p w14:paraId="05FCA074" w14:textId="77777777" w:rsidR="0031506E" w:rsidRPr="00DD343D" w:rsidRDefault="0031506E" w:rsidP="00616ABE">
                                <w:pPr>
                                  <w:pStyle w:val="Akapitzlist"/>
                                  <w:numPr>
                                    <w:ilvl w:val="0"/>
                                    <w:numId w:val="164"/>
                                  </w:numPr>
                                  <w:spacing w:after="20" w:line="240" w:lineRule="auto"/>
                                  <w:ind w:left="426" w:hanging="284"/>
                                  <w:contextualSpacing w:val="0"/>
                                  <w:jc w:val="left"/>
                                  <w:rPr>
                                    <w:rFonts w:ascii="Arial Narrow" w:hAnsi="Arial Narrow" w:cs="Arial"/>
                                    <w:sz w:val="16"/>
                                    <w:szCs w:val="18"/>
                                  </w:rPr>
                                </w:pPr>
                                <w:r w:rsidRPr="00DD343D">
                                  <w:rPr>
                                    <w:rFonts w:ascii="Arial Narrow" w:hAnsi="Arial Narrow" w:cs="Arial"/>
                                    <w:sz w:val="16"/>
                                    <w:szCs w:val="18"/>
                                  </w:rPr>
                                  <w:t>Wszystkie inne dostępne informacje</w:t>
                                </w:r>
                              </w:p>
                              <w:p w14:paraId="47A42FD9" w14:textId="77777777" w:rsidR="0031506E" w:rsidRPr="001F4329" w:rsidRDefault="0031506E" w:rsidP="00616ABE">
                                <w:pPr>
                                  <w:pStyle w:val="Akapitzlist"/>
                                  <w:numPr>
                                    <w:ilvl w:val="0"/>
                                    <w:numId w:val="164"/>
                                  </w:numPr>
                                  <w:spacing w:after="60" w:line="264" w:lineRule="auto"/>
                                  <w:ind w:left="227" w:hanging="227"/>
                                  <w:contextualSpacing w:val="0"/>
                                  <w:jc w:val="left"/>
                                  <w:rPr>
                                    <w:rFonts w:ascii="Arial Narrow" w:hAnsi="Arial Narrow" w:cs="Arial"/>
                                    <w:sz w:val="16"/>
                                    <w:szCs w:val="18"/>
                                  </w:rPr>
                                </w:pPr>
                              </w:p>
                            </w:txbxContent>
                          </v:textbox>
                        </v:shape>
                      </v:group>
                      <v:shape id="Text Box 216" o:spid="_x0000_s1211" type="#_x0000_t202" style="position:absolute;left:40941;top:50177;width:1461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14:paraId="3D0C7259" w14:textId="31674FE5"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stojącej wody i </w:t>
                              </w:r>
                              <w:r w:rsidRPr="001F3158">
                                <w:rPr>
                                  <w:rFonts w:ascii="Arial Narrow" w:hAnsi="Arial Narrow" w:cs="Arial"/>
                                  <w:sz w:val="18"/>
                                  <w:szCs w:val="18"/>
                                </w:rPr>
                                <w:t xml:space="preserve">RWYCC </w:t>
                              </w:r>
                              <w:r>
                                <w:rPr>
                                  <w:rFonts w:ascii="Arial Narrow" w:hAnsi="Arial Narrow" w:cs="Arial"/>
                                  <w:sz w:val="18"/>
                                  <w:szCs w:val="18"/>
                                </w:rPr>
                                <w:t>w ramach RCR</w:t>
                              </w:r>
                              <w:r w:rsidRPr="001F3158">
                                <w:rPr>
                                  <w:rFonts w:ascii="Arial Narrow" w:hAnsi="Arial Narrow" w:cs="Arial"/>
                                  <w:sz w:val="18"/>
                                  <w:szCs w:val="18"/>
                                </w:rPr>
                                <w:t>.</w:t>
                              </w:r>
                            </w:p>
                          </w:txbxContent>
                        </v:textbox>
                      </v:shape>
                    </v:group>
                    <v:shape id="Text Box 216" o:spid="_x0000_s1212" type="#_x0000_t202" style="position:absolute;left:40941;top:28810;width:14612;height:7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14:paraId="0355EABF" w14:textId="77777777" w:rsidR="0031506E" w:rsidRPr="001F3158" w:rsidRDefault="0031506E" w:rsidP="00616ABE">
                            <w:pPr>
                              <w:jc w:val="center"/>
                              <w:rPr>
                                <w:rFonts w:ascii="Arial Narrow" w:hAnsi="Arial Narrow" w:cs="Arial"/>
                                <w:sz w:val="18"/>
                                <w:szCs w:val="18"/>
                              </w:rPr>
                            </w:pPr>
                            <w:r w:rsidRPr="001F3158">
                              <w:rPr>
                                <w:rFonts w:ascii="Arial Narrow" w:hAnsi="Arial Narrow" w:cs="Arial"/>
                                <w:sz w:val="18"/>
                                <w:szCs w:val="18"/>
                              </w:rPr>
                              <w:t xml:space="preserve">Raportowanie </w:t>
                            </w:r>
                            <w:r>
                              <w:rPr>
                                <w:rFonts w:ascii="Arial Narrow" w:hAnsi="Arial Narrow" w:cs="Arial"/>
                                <w:sz w:val="18"/>
                                <w:szCs w:val="18"/>
                              </w:rPr>
                              <w:t xml:space="preserve">mokrych warunków przy użyciu RCR, tylko za pośrednictwem </w:t>
                            </w:r>
                            <w:r>
                              <w:rPr>
                                <w:rFonts w:ascii="Arial Narrow" w:hAnsi="Arial Narrow" w:cs="Arial"/>
                                <w:sz w:val="18"/>
                                <w:szCs w:val="18"/>
                              </w:rPr>
                              <w:br/>
                              <w:t>służb ATS</w:t>
                            </w:r>
                          </w:p>
                        </w:txbxContent>
                      </v:textbox>
                    </v:shape>
                  </v:group>
                  <v:shape id="Text Box 216" o:spid="_x0000_s1213" type="#_x0000_t202" style="position:absolute;left:40987;top:62813;width:16220;height: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14:paraId="3C5A220E" w14:textId="77777777" w:rsidR="0031506E" w:rsidRPr="00143F80" w:rsidRDefault="0031506E" w:rsidP="00616ABE">
                          <w:pPr>
                            <w:spacing w:after="0"/>
                            <w:jc w:val="left"/>
                            <w:rPr>
                              <w:rFonts w:ascii="Arial Narrow" w:hAnsi="Arial Narrow" w:cs="Arial"/>
                              <w:sz w:val="18"/>
                              <w:szCs w:val="18"/>
                            </w:rPr>
                          </w:pPr>
                          <w:r w:rsidRPr="00143F80">
                            <w:rPr>
                              <w:rFonts w:ascii="Arial Narrow" w:hAnsi="Arial Narrow" w:cs="Arial"/>
                              <w:b/>
                              <w:sz w:val="18"/>
                              <w:szCs w:val="18"/>
                            </w:rPr>
                            <w:t>Uwaga</w:t>
                          </w:r>
                          <w:r>
                            <w:rPr>
                              <w:rFonts w:ascii="Arial Narrow" w:hAnsi="Arial Narrow" w:cs="Arial"/>
                              <w:b/>
                              <w:sz w:val="18"/>
                              <w:szCs w:val="18"/>
                            </w:rPr>
                            <w:t xml:space="preserve"> 2</w:t>
                          </w:r>
                          <w:r w:rsidRPr="00143F80">
                            <w:rPr>
                              <w:rFonts w:ascii="Arial Narrow" w:hAnsi="Arial Narrow" w:cs="Arial"/>
                              <w:sz w:val="18"/>
                              <w:szCs w:val="18"/>
                            </w:rPr>
                            <w:t>: RWYCC zachęca operatorów statków powietrznych do przeprowadzenia oceny parametrów lądowania.</w:t>
                          </w:r>
                        </w:p>
                      </w:txbxContent>
                    </v:textbox>
                  </v:shape>
                </v:group>
                <v:shape id="Text Box 216" o:spid="_x0000_s1214" type="#_x0000_t202" style="position:absolute;left:40941;top:55093;width:1622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fGsEA&#10;AADdAAAADwAAAGRycy9kb3ducmV2LnhtbERPy4rCMBTdC/5DuMLsxkSdEa1GEUVwNeIT3F2aa1ts&#10;bkqTsZ2/nywEl4fzni9bW4on1b5wrGHQVyCIU2cKzjScT9vPCQgfkA2WjknDH3lYLrqdOSbGNXyg&#10;5zFkIoawT1BDHkKVSOnTnCz6vquII3d3tcUQYZ1JU2MTw20ph0qNpcWCY0OOFa1zSh/HX6vh8nO/&#10;Xb/UPtvY76pxrZJsp1Lrj167moEI1Ia3+OXeGQ3DwS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3xrBAAAA3QAAAA8AAAAAAAAAAAAAAAAAmAIAAGRycy9kb3du&#10;cmV2LnhtbFBLBQYAAAAABAAEAPUAAACGAwAAAAA=&#10;" filled="f" stroked="f">
                  <v:textbox>
                    <w:txbxContent>
                      <w:p w14:paraId="71AB65D0" w14:textId="77777777" w:rsidR="0031506E" w:rsidRDefault="0031506E" w:rsidP="00616ABE">
                        <w:pPr>
                          <w:spacing w:after="0"/>
                          <w:jc w:val="left"/>
                          <w:rPr>
                            <w:rFonts w:ascii="Arial Narrow" w:hAnsi="Arial Narrow" w:cs="Arial"/>
                            <w:sz w:val="18"/>
                            <w:szCs w:val="18"/>
                          </w:rPr>
                        </w:pPr>
                        <w:r w:rsidRPr="00143F80">
                          <w:rPr>
                            <w:rFonts w:ascii="Arial Narrow" w:hAnsi="Arial Narrow" w:cs="Arial"/>
                            <w:b/>
                            <w:sz w:val="18"/>
                            <w:szCs w:val="18"/>
                          </w:rPr>
                          <w:t>Uwaga</w:t>
                        </w:r>
                        <w:r>
                          <w:rPr>
                            <w:rFonts w:ascii="Arial Narrow" w:hAnsi="Arial Narrow" w:cs="Arial"/>
                            <w:b/>
                            <w:sz w:val="18"/>
                            <w:szCs w:val="18"/>
                          </w:rPr>
                          <w:t xml:space="preserve"> 1</w:t>
                        </w:r>
                        <w:r w:rsidRPr="00143F80">
                          <w:rPr>
                            <w:rFonts w:ascii="Arial Narrow" w:hAnsi="Arial Narrow" w:cs="Arial"/>
                            <w:sz w:val="18"/>
                            <w:szCs w:val="18"/>
                          </w:rPr>
                          <w:t xml:space="preserve">: </w:t>
                        </w:r>
                      </w:p>
                      <w:p w14:paraId="576DCEE7" w14:textId="79EC02A1" w:rsidR="0031506E" w:rsidRPr="00143F80" w:rsidRDefault="0031506E" w:rsidP="00616ABE">
                        <w:pPr>
                          <w:spacing w:after="0"/>
                          <w:jc w:val="left"/>
                          <w:rPr>
                            <w:rFonts w:ascii="Arial Narrow" w:hAnsi="Arial Narrow" w:cs="Arial"/>
                            <w:sz w:val="18"/>
                            <w:szCs w:val="18"/>
                          </w:rPr>
                        </w:pPr>
                        <w:r>
                          <w:rPr>
                            <w:rFonts w:ascii="Arial Narrow" w:hAnsi="Arial Narrow" w:cs="Arial"/>
                            <w:sz w:val="18"/>
                            <w:szCs w:val="18"/>
                          </w:rPr>
                          <w:t xml:space="preserve">Można użyć </w:t>
                        </w:r>
                        <w:r w:rsidRPr="00143F80">
                          <w:rPr>
                            <w:rFonts w:ascii="Arial Narrow" w:hAnsi="Arial Narrow" w:cs="Arial"/>
                            <w:sz w:val="18"/>
                            <w:szCs w:val="18"/>
                          </w:rPr>
                          <w:t xml:space="preserve">RWYCC </w:t>
                        </w:r>
                        <w:r>
                          <w:rPr>
                            <w:rFonts w:ascii="Arial Narrow" w:hAnsi="Arial Narrow" w:cs="Arial"/>
                            <w:sz w:val="18"/>
                            <w:szCs w:val="18"/>
                          </w:rPr>
                          <w:t>6/6/6 dla wszystkich 1/3 DS, aby wskazać, że DS już nie jest mokra.</w:t>
                        </w:r>
                      </w:p>
                    </w:txbxContent>
                  </v:textbox>
                </v:shape>
                <w10:anchorlock/>
              </v:group>
            </w:pict>
          </mc:Fallback>
        </mc:AlternateContent>
      </w:r>
    </w:p>
    <w:p w14:paraId="77E13FEB" w14:textId="77777777" w:rsidR="00616ABE" w:rsidRPr="00553B58" w:rsidRDefault="00616ABE" w:rsidP="00CD6E3C">
      <w:pPr>
        <w:rPr>
          <w:sz w:val="22"/>
        </w:rPr>
      </w:pPr>
    </w:p>
    <w:p w14:paraId="175E1A94" w14:textId="432F7A4A" w:rsidR="00616ABE" w:rsidRPr="00553B58" w:rsidRDefault="00616ABE" w:rsidP="00CD6E3C">
      <w:pPr>
        <w:jc w:val="center"/>
        <w:rPr>
          <w:sz w:val="22"/>
        </w:rPr>
      </w:pPr>
      <w:r w:rsidRPr="00553B58">
        <w:rPr>
          <w:b/>
          <w:sz w:val="22"/>
        </w:rPr>
        <w:t>Rysunek 4-5</w:t>
      </w:r>
      <w:r w:rsidRPr="00553B58">
        <w:rPr>
          <w:sz w:val="22"/>
        </w:rPr>
        <w:t>.  Schemat B</w:t>
      </w:r>
    </w:p>
    <w:p w14:paraId="102E4B27" w14:textId="77777777" w:rsidR="00616ABE" w:rsidRPr="00553B58" w:rsidRDefault="00616ABE" w:rsidP="00CD6E3C">
      <w:pPr>
        <w:spacing w:after="160" w:line="259" w:lineRule="auto"/>
        <w:jc w:val="left"/>
      </w:pPr>
      <w:r w:rsidRPr="00553B58">
        <w:br w:type="page"/>
      </w:r>
    </w:p>
    <w:p w14:paraId="5B05D129" w14:textId="77777777" w:rsidR="00616ABE" w:rsidRPr="00553B58" w:rsidRDefault="00616ABE" w:rsidP="00CD6E3C">
      <w:pPr>
        <w:spacing w:after="0"/>
      </w:pPr>
    </w:p>
    <w:p w14:paraId="0936025E" w14:textId="77777777" w:rsidR="00616ABE" w:rsidRPr="00553B58" w:rsidRDefault="00920188" w:rsidP="00CD6E3C">
      <w:r w:rsidRPr="00553B58">
        <w:rPr>
          <w:noProof/>
          <w:lang w:eastAsia="pl-PL"/>
        </w:rPr>
        <mc:AlternateContent>
          <mc:Choice Requires="wpg">
            <w:drawing>
              <wp:inline distT="0" distB="0" distL="0" distR="0" wp14:anchorId="2E43B976" wp14:editId="1E47C1A0">
                <wp:extent cx="5759450" cy="7839075"/>
                <wp:effectExtent l="19050" t="19050" r="12700" b="28575"/>
                <wp:docPr id="2131" name="Grupa 2131"/>
                <wp:cNvGraphicFramePr/>
                <a:graphic xmlns:a="http://schemas.openxmlformats.org/drawingml/2006/main">
                  <a:graphicData uri="http://schemas.microsoft.com/office/word/2010/wordprocessingGroup">
                    <wpg:wgp>
                      <wpg:cNvGrpSpPr/>
                      <wpg:grpSpPr>
                        <a:xfrm>
                          <a:off x="0" y="0"/>
                          <a:ext cx="5759450" cy="7839075"/>
                          <a:chOff x="0" y="0"/>
                          <a:chExt cx="5759450" cy="7839075"/>
                        </a:xfrm>
                      </wpg:grpSpPr>
                      <wpg:grpSp>
                        <wpg:cNvPr id="2132" name="Grupa 2132"/>
                        <wpg:cNvGrpSpPr/>
                        <wpg:grpSpPr>
                          <a:xfrm>
                            <a:off x="0" y="0"/>
                            <a:ext cx="5759450" cy="7839075"/>
                            <a:chOff x="0" y="0"/>
                            <a:chExt cx="5759450" cy="7839075"/>
                          </a:xfrm>
                        </wpg:grpSpPr>
                        <wpg:grpSp>
                          <wpg:cNvPr id="2133" name="Grupa 2133"/>
                          <wpg:cNvGrpSpPr/>
                          <wpg:grpSpPr>
                            <a:xfrm>
                              <a:off x="0" y="0"/>
                              <a:ext cx="5759450" cy="7839075"/>
                              <a:chOff x="0" y="0"/>
                              <a:chExt cx="5759450" cy="7839075"/>
                            </a:xfrm>
                          </wpg:grpSpPr>
                          <pic:pic xmlns:pic="http://schemas.openxmlformats.org/drawingml/2006/picture">
                            <pic:nvPicPr>
                              <pic:cNvPr id="2134" name="Obraz 213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59450" cy="7839075"/>
                              </a:xfrm>
                              <a:prstGeom prst="rect">
                                <a:avLst/>
                              </a:prstGeom>
                              <a:ln>
                                <a:solidFill>
                                  <a:sysClr val="windowText" lastClr="000000"/>
                                </a:solidFill>
                              </a:ln>
                            </pic:spPr>
                          </pic:pic>
                          <wps:wsp>
                            <wps:cNvPr id="2135" name="Text Box 216"/>
                            <wps:cNvSpPr txBox="1">
                              <a:spLocks noChangeArrowheads="1"/>
                            </wps:cNvSpPr>
                            <wps:spPr bwMode="auto">
                              <a:xfrm>
                                <a:off x="2424635" y="3746091"/>
                                <a:ext cx="855407" cy="241874"/>
                              </a:xfrm>
                              <a:prstGeom prst="rect">
                                <a:avLst/>
                              </a:prstGeom>
                              <a:noFill/>
                              <a:ln>
                                <a:noFill/>
                              </a:ln>
                              <a:extLst/>
                            </wps:spPr>
                            <wps:txbx>
                              <w:txbxContent>
                                <w:p w14:paraId="7072D0BB"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Mokra w 70%</w:t>
                                  </w:r>
                                </w:p>
                              </w:txbxContent>
                            </wps:txbx>
                            <wps:bodyPr rot="0" vert="horz" wrap="square" lIns="91440" tIns="45720" rIns="91440" bIns="45720" anchor="t" anchorCtr="0" upright="1">
                              <a:noAutofit/>
                            </wps:bodyPr>
                          </wps:wsp>
                          <wps:wsp>
                            <wps:cNvPr id="2136" name="Text Box 216"/>
                            <wps:cNvSpPr txBox="1">
                              <a:spLocks noChangeArrowheads="1"/>
                            </wps:cNvSpPr>
                            <wps:spPr bwMode="auto">
                              <a:xfrm>
                                <a:off x="2212258" y="5881657"/>
                                <a:ext cx="855407" cy="206477"/>
                              </a:xfrm>
                              <a:prstGeom prst="rect">
                                <a:avLst/>
                              </a:prstGeom>
                              <a:noFill/>
                              <a:ln>
                                <a:noFill/>
                              </a:ln>
                              <a:extLst/>
                            </wps:spPr>
                            <wps:txbx>
                              <w:txbxContent>
                                <w:p w14:paraId="4BB563EE"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Mokra w 70%</w:t>
                                  </w:r>
                                </w:p>
                              </w:txbxContent>
                            </wps:txbx>
                            <wps:bodyPr rot="0" vert="horz" wrap="square" lIns="91440" tIns="45720" rIns="91440" bIns="45720" anchor="t" anchorCtr="0" upright="1">
                              <a:noAutofit/>
                            </wps:bodyPr>
                          </wps:wsp>
                        </wpg:grpSp>
                        <wpg:grpSp>
                          <wpg:cNvPr id="2137" name="Grupa 2137"/>
                          <wpg:cNvGrpSpPr/>
                          <wpg:grpSpPr>
                            <a:xfrm>
                              <a:off x="3451123" y="5645683"/>
                              <a:ext cx="1793404" cy="359860"/>
                              <a:chOff x="0" y="0"/>
                              <a:chExt cx="1793404" cy="359860"/>
                            </a:xfrm>
                          </wpg:grpSpPr>
                          <wps:wsp>
                            <wps:cNvPr id="2138" name="Text Box 216"/>
                            <wps:cNvSpPr txBox="1">
                              <a:spLocks noChangeArrowheads="1"/>
                            </wps:cNvSpPr>
                            <wps:spPr bwMode="auto">
                              <a:xfrm>
                                <a:off x="188779" y="0"/>
                                <a:ext cx="1604625" cy="230075"/>
                              </a:xfrm>
                              <a:prstGeom prst="rect">
                                <a:avLst/>
                              </a:prstGeom>
                              <a:noFill/>
                              <a:ln>
                                <a:noFill/>
                              </a:ln>
                              <a:extLst/>
                            </wps:spPr>
                            <wps:txbx>
                              <w:txbxContent>
                                <w:p w14:paraId="67D7CA62"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Błoto pośniegowe w 30% &gt; 3mm</w:t>
                                  </w:r>
                                </w:p>
                              </w:txbxContent>
                            </wps:txbx>
                            <wps:bodyPr rot="0" vert="horz" wrap="square" lIns="91440" tIns="45720" rIns="91440" bIns="45720" anchor="t" anchorCtr="0" upright="1">
                              <a:noAutofit/>
                            </wps:bodyPr>
                          </wps:wsp>
                          <wps:wsp>
                            <wps:cNvPr id="2139" name="Łącznik prosty ze strzałką 2139"/>
                            <wps:cNvCnPr/>
                            <wps:spPr>
                              <a:xfrm flipV="1">
                                <a:off x="0" y="117987"/>
                                <a:ext cx="300560" cy="241873"/>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g:grpSp>
                        <wpg:grpSp>
                          <wpg:cNvPr id="2140" name="Grupa 2140"/>
                          <wpg:cNvGrpSpPr/>
                          <wpg:grpSpPr>
                            <a:xfrm>
                              <a:off x="3474720" y="3610405"/>
                              <a:ext cx="1857683" cy="289069"/>
                              <a:chOff x="0" y="0"/>
                              <a:chExt cx="1857683" cy="289069"/>
                            </a:xfrm>
                          </wpg:grpSpPr>
                          <wps:wsp>
                            <wps:cNvPr id="2141" name="Text Box 216"/>
                            <wps:cNvSpPr txBox="1">
                              <a:spLocks noChangeArrowheads="1"/>
                            </wps:cNvSpPr>
                            <wps:spPr bwMode="auto">
                              <a:xfrm>
                                <a:off x="253673" y="0"/>
                                <a:ext cx="1604010" cy="229870"/>
                              </a:xfrm>
                              <a:prstGeom prst="rect">
                                <a:avLst/>
                              </a:prstGeom>
                              <a:noFill/>
                              <a:ln>
                                <a:noFill/>
                              </a:ln>
                              <a:extLst/>
                            </wps:spPr>
                            <wps:txbx>
                              <w:txbxContent>
                                <w:p w14:paraId="1D766C83"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Błoto pośniegowe w 30% &gt; 3mm</w:t>
                                  </w:r>
                                </w:p>
                              </w:txbxContent>
                            </wps:txbx>
                            <wps:bodyPr rot="0" vert="horz" wrap="square" lIns="91440" tIns="45720" rIns="91440" bIns="45720" anchor="t" anchorCtr="0" upright="1">
                              <a:noAutofit/>
                            </wps:bodyPr>
                          </wps:wsp>
                          <wps:wsp>
                            <wps:cNvPr id="2142" name="Łącznik prosty ze strzałką 2142"/>
                            <wps:cNvCnPr/>
                            <wps:spPr>
                              <a:xfrm flipV="1">
                                <a:off x="0" y="117987"/>
                                <a:ext cx="353449" cy="171082"/>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g:grpSp>
                      </wpg:grpSp>
                      <wpg:grpSp>
                        <wpg:cNvPr id="2143" name="Grupa 2143"/>
                        <wpg:cNvGrpSpPr/>
                        <wpg:grpSpPr>
                          <a:xfrm>
                            <a:off x="2011680" y="4689987"/>
                            <a:ext cx="1657658" cy="229870"/>
                            <a:chOff x="0" y="0"/>
                            <a:chExt cx="1657658" cy="229870"/>
                          </a:xfrm>
                        </wpg:grpSpPr>
                        <wps:wsp>
                          <wps:cNvPr id="2144" name="Text Box 216"/>
                          <wps:cNvSpPr txBox="1">
                            <a:spLocks noChangeArrowheads="1"/>
                          </wps:cNvSpPr>
                          <wps:spPr bwMode="auto">
                            <a:xfrm>
                              <a:off x="0" y="0"/>
                              <a:ext cx="489585" cy="229870"/>
                            </a:xfrm>
                            <a:prstGeom prst="rect">
                              <a:avLst/>
                            </a:prstGeom>
                            <a:noFill/>
                            <a:ln>
                              <a:noFill/>
                            </a:ln>
                            <a:extLst/>
                          </wps:spPr>
                          <wps:txbx>
                            <w:txbxContent>
                              <w:p w14:paraId="68B82D1A" w14:textId="77777777" w:rsidR="0031506E" w:rsidRPr="001F3158" w:rsidRDefault="0031506E" w:rsidP="00920188">
                                <w:pPr>
                                  <w:jc w:val="center"/>
                                  <w:rPr>
                                    <w:rFonts w:ascii="Arial Narrow" w:hAnsi="Arial Narrow" w:cs="Arial"/>
                                    <w:sz w:val="18"/>
                                    <w:szCs w:val="18"/>
                                  </w:rPr>
                                </w:pPr>
                                <w:r w:rsidRPr="00CC5181">
                                  <w:rPr>
                                    <w:rFonts w:ascii="Arial Narrow" w:hAnsi="Arial Narrow" w:cs="Arial"/>
                                    <w:b/>
                                    <w:sz w:val="18"/>
                                    <w:szCs w:val="18"/>
                                  </w:rPr>
                                  <w:t>1.</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5" name="Text Box 216"/>
                          <wps:cNvSpPr txBox="1">
                            <a:spLocks noChangeArrowheads="1"/>
                          </wps:cNvSpPr>
                          <wps:spPr bwMode="auto">
                            <a:xfrm>
                              <a:off x="589936" y="0"/>
                              <a:ext cx="489585" cy="229870"/>
                            </a:xfrm>
                            <a:prstGeom prst="rect">
                              <a:avLst/>
                            </a:prstGeom>
                            <a:noFill/>
                            <a:ln>
                              <a:noFill/>
                            </a:ln>
                            <a:extLst/>
                          </wps:spPr>
                          <wps:txbx>
                            <w:txbxContent>
                              <w:p w14:paraId="32F96792"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6" name="Text Box 216"/>
                          <wps:cNvSpPr txBox="1">
                            <a:spLocks noChangeArrowheads="1"/>
                          </wps:cNvSpPr>
                          <wps:spPr bwMode="auto">
                            <a:xfrm>
                              <a:off x="1168073" y="0"/>
                              <a:ext cx="489585" cy="229870"/>
                            </a:xfrm>
                            <a:prstGeom prst="rect">
                              <a:avLst/>
                            </a:prstGeom>
                            <a:noFill/>
                            <a:ln>
                              <a:noFill/>
                            </a:ln>
                            <a:extLst/>
                          </wps:spPr>
                          <wps:txbx>
                            <w:txbxContent>
                              <w:p w14:paraId="1B8799F8"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g:grpSp>
                      <wpg:grpSp>
                        <wpg:cNvPr id="2147" name="Grupa 2147"/>
                        <wpg:cNvGrpSpPr/>
                        <wpg:grpSpPr>
                          <a:xfrm>
                            <a:off x="2011680" y="6754761"/>
                            <a:ext cx="1657658" cy="229870"/>
                            <a:chOff x="0" y="0"/>
                            <a:chExt cx="1657658" cy="229870"/>
                          </a:xfrm>
                        </wpg:grpSpPr>
                        <wps:wsp>
                          <wps:cNvPr id="2148" name="Text Box 216"/>
                          <wps:cNvSpPr txBox="1">
                            <a:spLocks noChangeArrowheads="1"/>
                          </wps:cNvSpPr>
                          <wps:spPr bwMode="auto">
                            <a:xfrm>
                              <a:off x="0" y="0"/>
                              <a:ext cx="489585" cy="229870"/>
                            </a:xfrm>
                            <a:prstGeom prst="rect">
                              <a:avLst/>
                            </a:prstGeom>
                            <a:noFill/>
                            <a:ln>
                              <a:noFill/>
                            </a:ln>
                            <a:extLst/>
                          </wps:spPr>
                          <wps:txbx>
                            <w:txbxContent>
                              <w:p w14:paraId="449F4F85"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9" name="Text Box 216"/>
                          <wps:cNvSpPr txBox="1">
                            <a:spLocks noChangeArrowheads="1"/>
                          </wps:cNvSpPr>
                          <wps:spPr bwMode="auto">
                            <a:xfrm>
                              <a:off x="589936" y="0"/>
                              <a:ext cx="489585" cy="229870"/>
                            </a:xfrm>
                            <a:prstGeom prst="rect">
                              <a:avLst/>
                            </a:prstGeom>
                            <a:noFill/>
                            <a:ln>
                              <a:noFill/>
                            </a:ln>
                            <a:extLst/>
                          </wps:spPr>
                          <wps:txbx>
                            <w:txbxContent>
                              <w:p w14:paraId="43417D22"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50" name="Text Box 216"/>
                          <wps:cNvSpPr txBox="1">
                            <a:spLocks noChangeArrowheads="1"/>
                          </wps:cNvSpPr>
                          <wps:spPr bwMode="auto">
                            <a:xfrm>
                              <a:off x="1168073" y="0"/>
                              <a:ext cx="489585" cy="229870"/>
                            </a:xfrm>
                            <a:prstGeom prst="rect">
                              <a:avLst/>
                            </a:prstGeom>
                            <a:noFill/>
                            <a:ln>
                              <a:noFill/>
                            </a:ln>
                            <a:extLst/>
                          </wps:spPr>
                          <wps:txbx>
                            <w:txbxContent>
                              <w:p w14:paraId="06C5E6A1"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1</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g:grpSp>
                    </wpg:wgp>
                  </a:graphicData>
                </a:graphic>
              </wp:inline>
            </w:drawing>
          </mc:Choice>
          <mc:Fallback>
            <w:pict>
              <v:group w14:anchorId="2E43B976" id="Grupa 2131" o:spid="_x0000_s1215" style="width:453.5pt;height:617.25pt;mso-position-horizontal-relative:char;mso-position-vertical-relative:line" coordsize="57594,7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">
                <v:group id="Grupa 2132" o:spid="_x0000_s1216" style="position:absolute;width:57594;height:78390" coordsize="57594,7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group id="Grupa 2133" o:spid="_x0000_s1217" style="position:absolute;width:57594;height:78390" coordsize="57594,7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Obraz 2134" o:spid="_x0000_s1218" type="#_x0000_t75" style="position:absolute;width:57594;height:7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UDjHAAAA3QAAAA8AAABkcnMvZG93bnJldi54bWxEj0FrwkAUhO9C/8PyCl5EN2opmrqKKEIu&#10;UpoGwdtr9jVJzb4N2TXGf+8WCj0OM/MNs9r0phYdta6yrGA6iUAQ51ZXXCjIPg/jBQjnkTXWlknB&#10;nRxs1k+DFcba3viDutQXIkDYxaig9L6JpXR5SQbdxDbEwfu2rUEfZFtI3eItwE0tZ1H0Kg1WHBZK&#10;bGhXUn5Jr0bBXibdMs2SU3Yd0fI9Yn3++jkqNXzut28gPPX+P/zXTrSC2XT+Ar9vwhOQ6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kUDjHAAAA3QAAAA8AAAAAAAAAAAAA&#10;AAAAnwIAAGRycy9kb3ducmV2LnhtbFBLBQYAAAAABAAEAPcAAACTAwAAAAA=&#10;" stroked="t" strokecolor="windowText">
                      <v:imagedata r:id="rId34" o:title=""/>
                      <v:path arrowok="t"/>
                    </v:shape>
                    <v:shape id="Text Box 216" o:spid="_x0000_s1219" type="#_x0000_t202" style="position:absolute;left:24246;top:37460;width:855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14:paraId="7072D0BB"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Mokra w 70%</w:t>
                            </w:r>
                          </w:p>
                        </w:txbxContent>
                      </v:textbox>
                    </v:shape>
                    <v:shape id="Text Box 216" o:spid="_x0000_s1220" type="#_x0000_t202" style="position:absolute;left:22122;top:58816;width:85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i9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1xQAAAN0AAAAPAAAAAAAAAAAAAAAAAJgCAABkcnMv&#10;ZG93bnJldi54bWxQSwUGAAAAAAQABAD1AAAAigMAAAAA&#10;" filled="f" stroked="f">
                      <v:textbox>
                        <w:txbxContent>
                          <w:p w14:paraId="4BB563EE"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Mokra w 70%</w:t>
                            </w:r>
                          </w:p>
                        </w:txbxContent>
                      </v:textbox>
                    </v:shape>
                  </v:group>
                  <v:group id="Grupa 2137" o:spid="_x0000_s1221" style="position:absolute;left:34511;top:56456;width:17934;height:3599" coordsize="17934,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Text Box 216" o:spid="_x0000_s1222" type="#_x0000_t202" style="position:absolute;left:1887;width:1604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THMEA&#10;AADdAAAADwAAAGRycy9kb3ducmV2LnhtbERPy4rCMBTdC/5DuMLsxkSdEa1GEUVwNeIT3F2aa1ts&#10;bkqTsZ2/nywEl4fzni9bW4on1b5wrGHQVyCIU2cKzjScT9vPCQgfkA2WjknDH3lYLrqdOSbGNXyg&#10;5zFkIoawT1BDHkKVSOnTnCz6vquII3d3tcUQYZ1JU2MTw20ph0qNpcWCY0OOFa1zSh/HX6vh8nO/&#10;Xb/UPtvY76pxrZJsp1Lrj167moEI1Ia3+OXeGQ3Dw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xzBAAAA3QAAAA8AAAAAAAAAAAAAAAAAmAIAAGRycy9kb3du&#10;cmV2LnhtbFBLBQYAAAAABAAEAPUAAACGAwAAAAA=&#10;" filled="f" stroked="f">
                      <v:textbox>
                        <w:txbxContent>
                          <w:p w14:paraId="67D7CA62"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Błoto pośniegowe w 30% &gt; 3mm</w:t>
                            </w:r>
                          </w:p>
                        </w:txbxContent>
                      </v:textbox>
                    </v:shape>
                    <v:shapetype id="_x0000_t32" coordsize="21600,21600" o:spt="32" o:oned="t" path="m,l21600,21600e" filled="f">
                      <v:path arrowok="t" fillok="f" o:connecttype="none"/>
                      <o:lock v:ext="edit" shapetype="t"/>
                    </v:shapetype>
                    <v:shape id="Łącznik prosty ze strzałką 2139" o:spid="_x0000_s1223" type="#_x0000_t32" style="position:absolute;top:1179;width:3005;height:2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zurMYAAADdAAAADwAAAGRycy9kb3ducmV2LnhtbESPzWrDMBCE74W8g9hAb7VsB0LiRDH9&#10;oaXkEIiTB1isje3UWhlLVdy3rwKFHoeZ+YbZlpPpRaDRdZYVZEkKgri2uuNGwfn0/rQC4Tyyxt4y&#10;KfghB+Vu9rDFQtsbHylUvhERwq5ABa33QyGlq1sy6BI7EEfvYkeDPsqxkXrEW4SbXuZpupQGO44L&#10;LQ702lL9VX0bBYvqGvpudchfPt7qczgdwnLvpVKP8+l5A8LT5P/Df+1PrSDPFmu4v4lP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7qzGAAAA3QAAAA8AAAAAAAAA&#10;AAAAAAAAoQIAAGRycy9kb3ducmV2LnhtbFBLBQYAAAAABAAEAPkAAACUAwAAAAA=&#10;" strokecolor="windowText" strokeweight=".5pt">
                      <v:stroke startarrow="open" joinstyle="miter"/>
                    </v:shape>
                  </v:group>
                  <v:group id="Grupa 2140" o:spid="_x0000_s1224" style="position:absolute;left:34747;top:36104;width:18577;height:2890" coordsize="18576,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Text Box 216" o:spid="_x0000_s1225" type="#_x0000_t202" style="position:absolute;left:2536;width:1604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J/MQA&#10;AADdAAAADwAAAGRycy9kb3ducmV2LnhtbESPQWvCQBSE74L/YXlCb2Y3otKmriJKoSdFbQu9PbLP&#10;JDT7NmRXk/57VxA8DjPzDbNY9bYWV2p95VhDmigQxLkzFRcavk4f41cQPiAbrB2Thn/ysFoOBwvM&#10;jOv4QNdjKESEsM9QQxlCk0np85Is+sQ1xNE7u9ZiiLItpGmxi3Bby4lSc2mx4rhQYkObkvK/48Vq&#10;+N6df3+mal9s7azpXK8k2zep9cuoX7+DCNSHZ/jR/jQaJuk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CfzEAAAA3QAAAA8AAAAAAAAAAAAAAAAAmAIAAGRycy9k&#10;b3ducmV2LnhtbFBLBQYAAAAABAAEAPUAAACJAwAAAAA=&#10;" filled="f" stroked="f">
                      <v:textbox>
                        <w:txbxContent>
                          <w:p w14:paraId="1D766C83" w14:textId="77777777" w:rsidR="0031506E" w:rsidRPr="001F3158" w:rsidRDefault="0031506E" w:rsidP="00920188">
                            <w:pPr>
                              <w:jc w:val="center"/>
                              <w:rPr>
                                <w:rFonts w:ascii="Arial Narrow" w:hAnsi="Arial Narrow" w:cs="Arial"/>
                                <w:sz w:val="18"/>
                                <w:szCs w:val="18"/>
                              </w:rPr>
                            </w:pPr>
                            <w:r>
                              <w:rPr>
                                <w:rFonts w:ascii="Arial Narrow" w:hAnsi="Arial Narrow" w:cs="Arial"/>
                                <w:sz w:val="18"/>
                                <w:szCs w:val="18"/>
                              </w:rPr>
                              <w:t>Błoto pośniegowe w 30% &gt; 3mm</w:t>
                            </w:r>
                          </w:p>
                        </w:txbxContent>
                      </v:textbox>
                    </v:shape>
                    <v:shape id="Łącznik prosty ze strzałką 2142" o:spid="_x0000_s1226" type="#_x0000_t32" style="position:absolute;top:1179;width:3534;height:17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PoMUAAADdAAAADwAAAGRycy9kb3ducmV2LnhtbESP0WrCQBRE3wv+w3IF3+rGWCSkrmIr&#10;SumD0OgHXLK3SWr2bsiua/x7tyD4OMzMGWa5HkwrAvWusaxgNk1AEJdWN1wpOB13rxkI55E1tpZJ&#10;wY0crFejlyXm2l75h0LhKxEh7HJUUHvf5VK6siaDbmo74uj92t6gj7KvpO7xGuGmlWmSLKTBhuNC&#10;jR191lSei4tRMC/+Qttkh/Rjvy1P4XgIi28vlZqMh807CE+Df4Yf7S+tIJ29pfD/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4PoMUAAADdAAAADwAAAAAAAAAA&#10;AAAAAAChAgAAZHJzL2Rvd25yZXYueG1sUEsFBgAAAAAEAAQA+QAAAJMDAAAAAA==&#10;" strokecolor="windowText" strokeweight=".5pt">
                      <v:stroke startarrow="open" joinstyle="miter"/>
                    </v:shape>
                  </v:group>
                </v:group>
                <v:group id="Grupa 2143" o:spid="_x0000_s1227" style="position:absolute;left:20116;top:46899;width:16577;height:2299" coordsize="16576,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Text Box 216" o:spid="_x0000_s1228" type="#_x0000_t202" style="position:absolute;width:4895;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14:paraId="68B82D1A" w14:textId="77777777" w:rsidR="0031506E" w:rsidRPr="001F3158" w:rsidRDefault="0031506E" w:rsidP="00920188">
                          <w:pPr>
                            <w:jc w:val="center"/>
                            <w:rPr>
                              <w:rFonts w:ascii="Arial Narrow" w:hAnsi="Arial Narrow" w:cs="Arial"/>
                              <w:sz w:val="18"/>
                              <w:szCs w:val="18"/>
                            </w:rPr>
                          </w:pPr>
                          <w:r w:rsidRPr="00CC5181">
                            <w:rPr>
                              <w:rFonts w:ascii="Arial Narrow" w:hAnsi="Arial Narrow" w:cs="Arial"/>
                              <w:b/>
                              <w:sz w:val="18"/>
                              <w:szCs w:val="18"/>
                            </w:rPr>
                            <w:t>1.</w:t>
                          </w:r>
                          <w:r>
                            <w:rPr>
                              <w:rFonts w:ascii="Arial Narrow" w:hAnsi="Arial Narrow" w:cs="Arial"/>
                              <w:sz w:val="18"/>
                              <w:szCs w:val="18"/>
                            </w:rPr>
                            <w:t xml:space="preserve">  1/3</w:t>
                          </w:r>
                        </w:p>
                      </w:txbxContent>
                    </v:textbox>
                  </v:shape>
                  <v:shape id="Text Box 216" o:spid="_x0000_s1229" type="#_x0000_t202" style="position:absolute;left:5899;width:489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14:paraId="32F96792"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230" type="#_x0000_t202" style="position:absolute;left:11680;width:489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v:textbox>
                      <w:txbxContent>
                        <w:p w14:paraId="1B8799F8"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v:textbox>
                  </v:shape>
                </v:group>
                <v:group id="Grupa 2147" o:spid="_x0000_s1231" style="position:absolute;left:20116;top:67547;width:16577;height:2299" coordsize="16576,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Text Box 216" o:spid="_x0000_s1232" type="#_x0000_t202" style="position:absolute;width:4895;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gYcIA&#10;AADdAAAADwAAAGRycy9kb3ducmV2LnhtbERPz2vCMBS+C/sfwht4s0nFja1rLKIInjZWN8Hbo3m2&#10;Zc1LaaKt//1yGOz48f3Oi8l24kaDbx1rSBMFgrhypuVaw9dxv3gB4QOywc4xabiTh2L9MMsxM27k&#10;T7qVoRYxhH2GGpoQ+kxKXzVk0SeuJ47cxQ0WQ4RDLc2AYwy3nVwq9SwtthwbGuxp21D1U16thu/3&#10;y/m0Uh/1zj71o5uUZPsqtZ4/Tps3EIGm8C/+cx+MhmW6in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BhwgAAAN0AAAAPAAAAAAAAAAAAAAAAAJgCAABkcnMvZG93&#10;bnJldi54bWxQSwUGAAAAAAQABAD1AAAAhwMAAAAA&#10;" filled="f" stroked="f">
                    <v:textbox>
                      <w:txbxContent>
                        <w:p w14:paraId="449F4F85"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233" type="#_x0000_t202" style="position:absolute;left:5899;width:489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F+sMA&#10;AADdAAAADwAAAGRycy9kb3ducmV2LnhtbESPT4vCMBTE78J+h/AW9qaJoqJdo4iysCfFv+Dt0Tzb&#10;ss1LaaLtfnsjCB6HmfkNM1u0thR3qn3hWEO/p0AQp84UnGk4Hn66ExA+IBssHZOGf/KwmH90ZpgY&#10;1/CO7vuQiQhhn6CGPIQqkdKnOVn0PVcRR+/qaoshyjqTpsYmwm0pB0qNpcWC40KOFa1ySv/2N6vh&#10;tLlezkO1zdZ2VDWuVZLtVGr99dkuv0EEasM7/Gr/Gg2D/nA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F+sMAAADdAAAADwAAAAAAAAAAAAAAAACYAgAAZHJzL2Rv&#10;d25yZXYueG1sUEsFBgAAAAAEAAQA9QAAAIgDAAAAAA==&#10;" filled="f" stroked="f">
                    <v:textbox>
                      <w:txbxContent>
                        <w:p w14:paraId="43417D22"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234" type="#_x0000_t202" style="position:absolute;left:11680;width:489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6usEA&#10;AADdAAAADwAAAGRycy9kb3ducmV2LnhtbERPy4rCMBTdC/5DuMLsNFF00GoUcRBm5TD1Ae4uzbUt&#10;Njelydj695OF4PJw3qtNZyvxoMaXjjWMRwoEceZMybmG03E/nIPwAdlg5Zg0PMnDZt3vrTAxruVf&#10;eqQhFzGEfYIaihDqREqfFWTRj1xNHLmbayyGCJtcmgbbGG4rOVHqU1osOTYUWNOuoOye/lkN58Pt&#10;epmqn/zLzurWdUqyXUitPwbddgkiUBfe4pf722iYjG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ROrrBAAAA3QAAAA8AAAAAAAAAAAAAAAAAmAIAAGRycy9kb3du&#10;cmV2LnhtbFBLBQYAAAAABAAEAPUAAACGAwAAAAA=&#10;" filled="f" stroked="f">
                    <v:textbox>
                      <w:txbxContent>
                        <w:p w14:paraId="06C5E6A1" w14:textId="77777777" w:rsidR="0031506E" w:rsidRPr="001F3158" w:rsidRDefault="0031506E" w:rsidP="00920188">
                          <w:pPr>
                            <w:jc w:val="center"/>
                            <w:rPr>
                              <w:rFonts w:ascii="Arial Narrow" w:hAnsi="Arial Narrow" w:cs="Arial"/>
                              <w:sz w:val="18"/>
                              <w:szCs w:val="18"/>
                            </w:rPr>
                          </w:pPr>
                          <w:r>
                            <w:rPr>
                              <w:rFonts w:ascii="Arial Narrow" w:hAnsi="Arial Narrow" w:cs="Arial"/>
                              <w:b/>
                              <w:sz w:val="18"/>
                              <w:szCs w:val="18"/>
                            </w:rPr>
                            <w:t>1</w:t>
                          </w:r>
                          <w:r w:rsidRPr="00CC5181">
                            <w:rPr>
                              <w:rFonts w:ascii="Arial Narrow" w:hAnsi="Arial Narrow" w:cs="Arial"/>
                              <w:b/>
                              <w:sz w:val="18"/>
                              <w:szCs w:val="18"/>
                            </w:rPr>
                            <w:t>.</w:t>
                          </w:r>
                          <w:r>
                            <w:rPr>
                              <w:rFonts w:ascii="Arial Narrow" w:hAnsi="Arial Narrow" w:cs="Arial"/>
                              <w:sz w:val="18"/>
                              <w:szCs w:val="18"/>
                            </w:rPr>
                            <w:t xml:space="preserve">  1/3</w:t>
                          </w:r>
                        </w:p>
                      </w:txbxContent>
                    </v:textbox>
                  </v:shape>
                </v:group>
                <w10:anchorlock/>
              </v:group>
            </w:pict>
          </mc:Fallback>
        </mc:AlternateContent>
      </w:r>
    </w:p>
    <w:p w14:paraId="780575E9" w14:textId="77777777" w:rsidR="00920188" w:rsidRPr="00553B58" w:rsidRDefault="00920188" w:rsidP="00CD6E3C">
      <w:pPr>
        <w:jc w:val="center"/>
        <w:rPr>
          <w:sz w:val="22"/>
        </w:rPr>
      </w:pPr>
      <w:r w:rsidRPr="00553B58">
        <w:rPr>
          <w:b/>
          <w:sz w:val="22"/>
        </w:rPr>
        <w:t>Rysunek 4-6</w:t>
      </w:r>
      <w:r w:rsidRPr="00553B58">
        <w:rPr>
          <w:sz w:val="22"/>
        </w:rPr>
        <w:t>. Raportowanie przez służy ATS załogom statków powietrznych, kodu RWYCC dla poszczególnych 1/3 części drogi startowej z przesuniętym progiem</w:t>
      </w:r>
    </w:p>
    <w:p w14:paraId="04895A78" w14:textId="77777777" w:rsidR="00774924" w:rsidRPr="00553B58" w:rsidRDefault="00774924" w:rsidP="00CD6E3C">
      <w:pPr>
        <w:rPr>
          <w:sz w:val="22"/>
        </w:rPr>
      </w:pPr>
    </w:p>
    <w:p w14:paraId="1E73587E" w14:textId="1AA56292" w:rsidR="00FE3A67" w:rsidRPr="00553B58" w:rsidRDefault="00640743" w:rsidP="00CD6E3C">
      <w:pPr>
        <w:pStyle w:val="Nagwek2"/>
      </w:pPr>
      <w:bookmarkStart w:id="42" w:name="_Toc47702585"/>
      <w:r w:rsidRPr="00553B58">
        <w:lastRenderedPageBreak/>
        <w:t>Przesunięty próg drogi startowej i raportowanie</w:t>
      </w:r>
      <w:r w:rsidR="00FE3A67" w:rsidRPr="00553B58">
        <w:t xml:space="preserve"> RWYCC</w:t>
      </w:r>
      <w:bookmarkEnd w:id="42"/>
    </w:p>
    <w:p w14:paraId="6012CC74" w14:textId="77777777" w:rsidR="00FE3A67" w:rsidRPr="00553B58" w:rsidRDefault="00FE3A67" w:rsidP="00CD6E3C">
      <w:pPr>
        <w:tabs>
          <w:tab w:val="left" w:pos="1276"/>
        </w:tabs>
        <w:spacing w:before="200"/>
        <w:ind w:firstLine="425"/>
        <w:rPr>
          <w:sz w:val="22"/>
        </w:rPr>
      </w:pPr>
      <w:r w:rsidRPr="00553B58">
        <w:rPr>
          <w:sz w:val="22"/>
        </w:rPr>
        <w:t>4.51</w:t>
      </w:r>
      <w:r w:rsidRPr="00553B58">
        <w:rPr>
          <w:sz w:val="22"/>
        </w:rPr>
        <w:tab/>
        <w:t>Informacje zgłoszone w RCR odnoszą się do fizycznego zasięgu dróg startowych, niezależnie od długość i położenia deklarowanych odległości w tym zakresie. Załoga lotnicza ma na to wzgląd w interpretac</w:t>
      </w:r>
      <w:r w:rsidR="00B22879" w:rsidRPr="00553B58">
        <w:rPr>
          <w:sz w:val="22"/>
        </w:rPr>
        <w:t xml:space="preserve">ji RCR </w:t>
      </w:r>
      <w:r w:rsidR="00315CC7" w:rsidRPr="00553B58">
        <w:rPr>
          <w:sz w:val="22"/>
        </w:rPr>
        <w:t xml:space="preserve">w </w:t>
      </w:r>
      <w:r w:rsidR="00B22879" w:rsidRPr="00553B58">
        <w:rPr>
          <w:sz w:val="22"/>
        </w:rPr>
        <w:t>szczególności, kiedy</w:t>
      </w:r>
      <w:r w:rsidR="00315CC7" w:rsidRPr="00553B58">
        <w:rPr>
          <w:sz w:val="22"/>
        </w:rPr>
        <w:t>:</w:t>
      </w:r>
    </w:p>
    <w:p w14:paraId="4C3A5DF9" w14:textId="77777777" w:rsidR="00FE3A67" w:rsidRPr="00553B58" w:rsidRDefault="00FE3A67" w:rsidP="00CD6E3C">
      <w:pPr>
        <w:numPr>
          <w:ilvl w:val="0"/>
          <w:numId w:val="92"/>
        </w:numPr>
        <w:tabs>
          <w:tab w:val="left" w:pos="567"/>
        </w:tabs>
        <w:ind w:left="567" w:hanging="567"/>
        <w:rPr>
          <w:sz w:val="22"/>
        </w:rPr>
      </w:pPr>
      <w:r w:rsidRPr="00553B58">
        <w:rPr>
          <w:sz w:val="22"/>
        </w:rPr>
        <w:t>Lądowanie odbywa się na drodze startowej z istotnie przesuniętym progiem;</w:t>
      </w:r>
    </w:p>
    <w:p w14:paraId="7633FF82" w14:textId="77777777" w:rsidR="00FE3A67" w:rsidRPr="00553B58" w:rsidRDefault="00FE3A67" w:rsidP="00CD6E3C">
      <w:pPr>
        <w:numPr>
          <w:ilvl w:val="0"/>
          <w:numId w:val="92"/>
        </w:numPr>
        <w:tabs>
          <w:tab w:val="left" w:pos="567"/>
        </w:tabs>
        <w:ind w:left="567" w:hanging="567"/>
        <w:rPr>
          <w:sz w:val="22"/>
        </w:rPr>
      </w:pPr>
      <w:r w:rsidRPr="00553B58">
        <w:rPr>
          <w:sz w:val="22"/>
        </w:rPr>
        <w:t>Start odbywa się na drodze startowej ze skrzyżowaniem; lub</w:t>
      </w:r>
    </w:p>
    <w:p w14:paraId="43DE0734" w14:textId="77777777" w:rsidR="00FE3A67" w:rsidRPr="00553B58" w:rsidRDefault="00FE3A67" w:rsidP="00CD6E3C">
      <w:pPr>
        <w:numPr>
          <w:ilvl w:val="0"/>
          <w:numId w:val="92"/>
        </w:numPr>
        <w:tabs>
          <w:tab w:val="left" w:pos="567"/>
        </w:tabs>
        <w:ind w:left="567" w:hanging="567"/>
        <w:rPr>
          <w:sz w:val="22"/>
        </w:rPr>
      </w:pPr>
      <w:r w:rsidRPr="00553B58">
        <w:rPr>
          <w:sz w:val="22"/>
        </w:rPr>
        <w:t>W przypadku</w:t>
      </w:r>
      <w:r w:rsidR="00315CC7" w:rsidRPr="00553B58">
        <w:rPr>
          <w:sz w:val="22"/>
        </w:rPr>
        <w:t>,</w:t>
      </w:r>
      <w:r w:rsidRPr="00553B58">
        <w:rPr>
          <w:sz w:val="22"/>
        </w:rPr>
        <w:t xml:space="preserve"> gdy część drogi startowej zgłoszona </w:t>
      </w:r>
      <w:r w:rsidR="00B22879" w:rsidRPr="00553B58">
        <w:rPr>
          <w:sz w:val="22"/>
        </w:rPr>
        <w:t>jest, jako</w:t>
      </w:r>
      <w:r w:rsidRPr="00553B58">
        <w:rPr>
          <w:sz w:val="22"/>
        </w:rPr>
        <w:t xml:space="preserve"> zabezpieczenie końca drogi startowej (RESA) ale odcinek ten jest dostępny do</w:t>
      </w:r>
      <w:r w:rsidR="00315CC7" w:rsidRPr="00553B58">
        <w:rPr>
          <w:sz w:val="22"/>
        </w:rPr>
        <w:t xml:space="preserve"> startu z przeciwnego kierunku.</w:t>
      </w:r>
    </w:p>
    <w:p w14:paraId="37C71BCD" w14:textId="3003E9A8" w:rsidR="00FE3A67" w:rsidRPr="00553B58" w:rsidRDefault="00336C2D" w:rsidP="00CD6E3C">
      <w:pPr>
        <w:tabs>
          <w:tab w:val="left" w:pos="1276"/>
        </w:tabs>
        <w:spacing w:before="200"/>
        <w:ind w:firstLine="425"/>
        <w:rPr>
          <w:sz w:val="22"/>
        </w:rPr>
      </w:pPr>
      <w:r w:rsidRPr="00553B58">
        <w:rPr>
          <w:sz w:val="22"/>
        </w:rPr>
        <w:t xml:space="preserve">4.52 </w:t>
      </w:r>
      <w:r w:rsidRPr="00553B58">
        <w:rPr>
          <w:sz w:val="22"/>
        </w:rPr>
        <w:tab/>
      </w:r>
      <w:r w:rsidR="00FE3A67" w:rsidRPr="00553B58">
        <w:rPr>
          <w:sz w:val="22"/>
        </w:rPr>
        <w:t>W układzie RWYCC każda z trzecich części drogi start</w:t>
      </w:r>
      <w:r w:rsidR="003507F0" w:rsidRPr="00553B58">
        <w:rPr>
          <w:sz w:val="22"/>
        </w:rPr>
        <w:t>owej zgłaszana/opisywana jest w </w:t>
      </w:r>
      <w:r w:rsidR="00FE3A67" w:rsidRPr="00553B58">
        <w:rPr>
          <w:sz w:val="22"/>
        </w:rPr>
        <w:t>kolejności zaczynającej się od najniższego oznaczenia drogi startowej - na przykład od kierunku 09, nawet jeśli droga startowa jest używan</w:t>
      </w:r>
      <w:r w:rsidR="00A21AE6" w:rsidRPr="00553B58">
        <w:rPr>
          <w:sz w:val="22"/>
        </w:rPr>
        <w:t>a</w:t>
      </w:r>
      <w:r w:rsidR="00FE3A67" w:rsidRPr="00553B58">
        <w:rPr>
          <w:sz w:val="22"/>
        </w:rPr>
        <w:t xml:space="preserve"> w kierunku 27.  </w:t>
      </w:r>
    </w:p>
    <w:p w14:paraId="6C824D01" w14:textId="77777777" w:rsidR="00FE3A67" w:rsidRPr="00553B58" w:rsidRDefault="00336C2D" w:rsidP="00CD6E3C">
      <w:pPr>
        <w:tabs>
          <w:tab w:val="left" w:pos="1276"/>
        </w:tabs>
        <w:spacing w:before="200"/>
        <w:ind w:firstLine="425"/>
        <w:rPr>
          <w:sz w:val="22"/>
        </w:rPr>
      </w:pPr>
      <w:r w:rsidRPr="00553B58">
        <w:rPr>
          <w:sz w:val="22"/>
        </w:rPr>
        <w:t xml:space="preserve">4.53 </w:t>
      </w:r>
      <w:r w:rsidRPr="00553B58">
        <w:rPr>
          <w:sz w:val="22"/>
        </w:rPr>
        <w:tab/>
      </w:r>
      <w:r w:rsidR="00FE3A67" w:rsidRPr="00553B58">
        <w:rPr>
          <w:sz w:val="22"/>
        </w:rPr>
        <w:t>Charakterystyki tarcia nawierzchni powierzchni przerwanego startu przed i za progiem drogi startowej, które posiadają inną charakterystykę niż droga startowego - na poziomie lub powyżej raportowanego poziomu drogi startowej należy opisać wolnym tekstem w sekcji RCR.</w:t>
      </w:r>
    </w:p>
    <w:p w14:paraId="5DD10EC8" w14:textId="0C532A94" w:rsidR="00FE3A67" w:rsidRPr="00553B58" w:rsidRDefault="00640743" w:rsidP="00CD6E3C">
      <w:pPr>
        <w:pStyle w:val="Nagwek2"/>
      </w:pPr>
      <w:bookmarkStart w:id="43" w:name="_Toc47702586"/>
      <w:r w:rsidRPr="00553B58">
        <w:t>Form</w:t>
      </w:r>
      <w:r w:rsidR="00C94031" w:rsidRPr="00553B58">
        <w:t xml:space="preserve">aty </w:t>
      </w:r>
      <w:r w:rsidRPr="00553B58">
        <w:t>raport</w:t>
      </w:r>
      <w:r w:rsidR="00C94031" w:rsidRPr="00553B58">
        <w:t xml:space="preserve">owania </w:t>
      </w:r>
      <w:r w:rsidR="00FE3A67" w:rsidRPr="00553B58">
        <w:t>ICAO</w:t>
      </w:r>
      <w:bookmarkEnd w:id="43"/>
      <w:r w:rsidR="00FE3A67" w:rsidRPr="00553B58">
        <w:t xml:space="preserve"> </w:t>
      </w:r>
    </w:p>
    <w:p w14:paraId="3830EC64" w14:textId="7F9346D0" w:rsidR="00FE3A67" w:rsidRPr="00553B58" w:rsidRDefault="00336C2D" w:rsidP="00CD6E3C">
      <w:pPr>
        <w:tabs>
          <w:tab w:val="left" w:pos="1276"/>
        </w:tabs>
        <w:spacing w:before="200"/>
        <w:ind w:firstLine="425"/>
        <w:rPr>
          <w:sz w:val="22"/>
        </w:rPr>
      </w:pPr>
      <w:r w:rsidRPr="00553B58">
        <w:rPr>
          <w:sz w:val="22"/>
        </w:rPr>
        <w:t xml:space="preserve">4.54 </w:t>
      </w:r>
      <w:r w:rsidRPr="00553B58">
        <w:rPr>
          <w:sz w:val="22"/>
        </w:rPr>
        <w:tab/>
      </w:r>
      <w:r w:rsidR="00FE3A67" w:rsidRPr="00553B58">
        <w:rPr>
          <w:sz w:val="22"/>
        </w:rPr>
        <w:t xml:space="preserve">Potrzeba raportowania i publikacji informacji o </w:t>
      </w:r>
      <w:r w:rsidR="00581A84" w:rsidRPr="00553B58">
        <w:rPr>
          <w:sz w:val="22"/>
        </w:rPr>
        <w:t>warunkach na</w:t>
      </w:r>
      <w:r w:rsidR="00FE3A67" w:rsidRPr="00553B58">
        <w:rPr>
          <w:sz w:val="22"/>
        </w:rPr>
        <w:t xml:space="preserve"> dro</w:t>
      </w:r>
      <w:r w:rsidR="00581A84" w:rsidRPr="00553B58">
        <w:rPr>
          <w:sz w:val="22"/>
        </w:rPr>
        <w:t>dze</w:t>
      </w:r>
      <w:r w:rsidR="00FE3A67" w:rsidRPr="00553B58">
        <w:rPr>
          <w:sz w:val="22"/>
        </w:rPr>
        <w:t xml:space="preserve"> startowej określona jest w Załączniku 14, Tom I, punkt 2.9.1 gdzie stwierdza się, że informacja na temat </w:t>
      </w:r>
      <w:r w:rsidR="00581A84" w:rsidRPr="00553B58">
        <w:rPr>
          <w:sz w:val="22"/>
        </w:rPr>
        <w:t>warunków w</w:t>
      </w:r>
      <w:r w:rsidR="00FE3A67" w:rsidRPr="00553B58">
        <w:rPr>
          <w:sz w:val="22"/>
        </w:rPr>
        <w:t xml:space="preserve"> pol</w:t>
      </w:r>
      <w:r w:rsidR="00581A84" w:rsidRPr="00553B58">
        <w:rPr>
          <w:sz w:val="22"/>
        </w:rPr>
        <w:t>u</w:t>
      </w:r>
      <w:r w:rsidR="00FE3A67" w:rsidRPr="00553B58">
        <w:rPr>
          <w:sz w:val="22"/>
        </w:rPr>
        <w:t xml:space="preserve"> ruchu naziemnego oraz stan operacyjny urządzeń z tym związanych jest </w:t>
      </w:r>
      <w:r w:rsidR="00581A84" w:rsidRPr="00553B58">
        <w:rPr>
          <w:sz w:val="22"/>
        </w:rPr>
        <w:t>dostarczana</w:t>
      </w:r>
      <w:r w:rsidR="00FE3A67" w:rsidRPr="00553B58">
        <w:rPr>
          <w:sz w:val="22"/>
        </w:rPr>
        <w:t xml:space="preserve"> odpowiednim organom służb informacji lotniczej (AIS), aby umożliwić tym organom przekazanie niezbędnych informacji dla przylatujących i odlatujących statków powietrznych. Informacja jest aktualna, a wszelkie zmiany </w:t>
      </w:r>
      <w:r w:rsidR="00581A84" w:rsidRPr="00553B58">
        <w:rPr>
          <w:sz w:val="22"/>
        </w:rPr>
        <w:t>warunków</w:t>
      </w:r>
      <w:r w:rsidR="00FE3A67" w:rsidRPr="00553B58">
        <w:rPr>
          <w:sz w:val="22"/>
        </w:rPr>
        <w:t xml:space="preserve"> są raportowane bez zbędnej zwłoki.</w:t>
      </w:r>
    </w:p>
    <w:p w14:paraId="47E99B15" w14:textId="4622C1F2" w:rsidR="00FE3A67" w:rsidRPr="00553B58" w:rsidRDefault="00336C2D" w:rsidP="00CD6E3C">
      <w:pPr>
        <w:tabs>
          <w:tab w:val="left" w:pos="1276"/>
        </w:tabs>
        <w:spacing w:before="200"/>
        <w:ind w:firstLine="425"/>
        <w:rPr>
          <w:sz w:val="22"/>
        </w:rPr>
      </w:pPr>
      <w:r w:rsidRPr="00553B58">
        <w:rPr>
          <w:sz w:val="22"/>
        </w:rPr>
        <w:t xml:space="preserve">4.55 </w:t>
      </w:r>
      <w:r w:rsidRPr="00553B58">
        <w:rPr>
          <w:sz w:val="22"/>
        </w:rPr>
        <w:tab/>
      </w:r>
      <w:r w:rsidR="00FE3A67" w:rsidRPr="00553B58">
        <w:rPr>
          <w:sz w:val="22"/>
        </w:rPr>
        <w:t xml:space="preserve">Informacja na temat </w:t>
      </w:r>
      <w:r w:rsidR="00F03F4D" w:rsidRPr="00553B58">
        <w:rPr>
          <w:sz w:val="22"/>
        </w:rPr>
        <w:t xml:space="preserve">warunków </w:t>
      </w:r>
      <w:r w:rsidR="00581A84" w:rsidRPr="00553B58">
        <w:rPr>
          <w:sz w:val="22"/>
        </w:rPr>
        <w:t>drodze</w:t>
      </w:r>
      <w:r w:rsidR="00FE3A67" w:rsidRPr="00553B58">
        <w:rPr>
          <w:sz w:val="22"/>
        </w:rPr>
        <w:t xml:space="preserve"> startowej zawiera charakterystyki tarcia nawierzchni drogi startowej, które są oceniane zgodnie z programem utrzymania lotniska, informacje na temat obecności wody, śniegu, topniejącego śniegu, lodu oraz innych zanieczyszczeń na drodze startowej, jak również, opis RWYCC w warunkach operacyjnych. </w:t>
      </w:r>
    </w:p>
    <w:p w14:paraId="6C1C76DD" w14:textId="72A95198" w:rsidR="00581A84" w:rsidRPr="00553B58" w:rsidRDefault="00336C2D" w:rsidP="00CD6E3C">
      <w:pPr>
        <w:tabs>
          <w:tab w:val="left" w:pos="1276"/>
        </w:tabs>
        <w:spacing w:before="200"/>
        <w:ind w:firstLine="425"/>
        <w:rPr>
          <w:sz w:val="22"/>
        </w:rPr>
      </w:pPr>
      <w:r w:rsidRPr="00553B58">
        <w:rPr>
          <w:sz w:val="22"/>
        </w:rPr>
        <w:t xml:space="preserve">4.56 </w:t>
      </w:r>
      <w:r w:rsidRPr="00553B58">
        <w:rPr>
          <w:sz w:val="22"/>
        </w:rPr>
        <w:tab/>
      </w:r>
      <w:r w:rsidR="00581A84" w:rsidRPr="00553B58">
        <w:rPr>
          <w:sz w:val="22"/>
        </w:rPr>
        <w:t>Metody raportowania i rozpowszechniania informacji stosowane przez ICAO są następujące:</w:t>
      </w:r>
    </w:p>
    <w:p w14:paraId="64F2489F" w14:textId="77777777" w:rsidR="00FE3A67" w:rsidRPr="00553B58" w:rsidRDefault="00FE3A67" w:rsidP="00CD6E3C">
      <w:pPr>
        <w:numPr>
          <w:ilvl w:val="0"/>
          <w:numId w:val="95"/>
        </w:numPr>
        <w:tabs>
          <w:tab w:val="left" w:pos="567"/>
        </w:tabs>
        <w:ind w:left="567" w:hanging="567"/>
        <w:rPr>
          <w:sz w:val="22"/>
        </w:rPr>
      </w:pPr>
      <w:r w:rsidRPr="00553B58">
        <w:rPr>
          <w:sz w:val="22"/>
        </w:rPr>
        <w:t>Zbiór informacji lotniczych (AIP);</w:t>
      </w:r>
    </w:p>
    <w:p w14:paraId="3DD8F692" w14:textId="2101E54B" w:rsidR="00FE3A67" w:rsidRPr="00553B58" w:rsidRDefault="00FE3A67" w:rsidP="00CD6E3C">
      <w:pPr>
        <w:numPr>
          <w:ilvl w:val="0"/>
          <w:numId w:val="95"/>
        </w:numPr>
        <w:tabs>
          <w:tab w:val="left" w:pos="567"/>
        </w:tabs>
        <w:ind w:left="567" w:hanging="567"/>
        <w:rPr>
          <w:sz w:val="22"/>
        </w:rPr>
      </w:pPr>
      <w:r w:rsidRPr="00553B58">
        <w:rPr>
          <w:sz w:val="22"/>
        </w:rPr>
        <w:t xml:space="preserve">Biuletyny </w:t>
      </w:r>
      <w:r w:rsidR="00581A84" w:rsidRPr="00553B58">
        <w:rPr>
          <w:sz w:val="22"/>
        </w:rPr>
        <w:t xml:space="preserve">informacji lotniczej </w:t>
      </w:r>
      <w:r w:rsidRPr="00553B58">
        <w:rPr>
          <w:sz w:val="22"/>
        </w:rPr>
        <w:t>(AIC);</w:t>
      </w:r>
    </w:p>
    <w:p w14:paraId="47780DB7" w14:textId="77777777" w:rsidR="00FE3A67" w:rsidRPr="00553B58" w:rsidRDefault="00FE3A67" w:rsidP="00CD6E3C">
      <w:pPr>
        <w:numPr>
          <w:ilvl w:val="0"/>
          <w:numId w:val="95"/>
        </w:numPr>
        <w:tabs>
          <w:tab w:val="left" w:pos="567"/>
        </w:tabs>
        <w:ind w:left="567" w:hanging="567"/>
        <w:rPr>
          <w:sz w:val="22"/>
        </w:rPr>
      </w:pPr>
      <w:r w:rsidRPr="00553B58">
        <w:rPr>
          <w:sz w:val="22"/>
        </w:rPr>
        <w:t>NOTAM;</w:t>
      </w:r>
    </w:p>
    <w:p w14:paraId="63B2F4AE" w14:textId="77777777" w:rsidR="00FE3A67" w:rsidRPr="00553B58" w:rsidRDefault="00FE3A67" w:rsidP="00CD6E3C">
      <w:pPr>
        <w:numPr>
          <w:ilvl w:val="0"/>
          <w:numId w:val="95"/>
        </w:numPr>
        <w:tabs>
          <w:tab w:val="left" w:pos="567"/>
        </w:tabs>
        <w:ind w:left="567" w:hanging="567"/>
        <w:rPr>
          <w:sz w:val="22"/>
        </w:rPr>
      </w:pPr>
      <w:r w:rsidRPr="00553B58">
        <w:rPr>
          <w:sz w:val="22"/>
        </w:rPr>
        <w:t>SNOWTAM;</w:t>
      </w:r>
    </w:p>
    <w:p w14:paraId="636190D3" w14:textId="77777777" w:rsidR="00FE3A67" w:rsidRPr="00553B58" w:rsidRDefault="00FE3A67" w:rsidP="00CD6E3C">
      <w:pPr>
        <w:numPr>
          <w:ilvl w:val="0"/>
          <w:numId w:val="95"/>
        </w:numPr>
        <w:tabs>
          <w:tab w:val="left" w:pos="567"/>
        </w:tabs>
        <w:ind w:left="567" w:hanging="567"/>
        <w:rPr>
          <w:sz w:val="22"/>
        </w:rPr>
      </w:pPr>
      <w:r w:rsidRPr="00553B58">
        <w:rPr>
          <w:sz w:val="22"/>
        </w:rPr>
        <w:t>AIREP;</w:t>
      </w:r>
    </w:p>
    <w:p w14:paraId="30FDD1C9" w14:textId="77777777" w:rsidR="00FE3A67" w:rsidRPr="00553B58" w:rsidRDefault="00FE3A67" w:rsidP="00CD6E3C">
      <w:pPr>
        <w:numPr>
          <w:ilvl w:val="0"/>
          <w:numId w:val="95"/>
        </w:numPr>
        <w:tabs>
          <w:tab w:val="left" w:pos="567"/>
        </w:tabs>
        <w:ind w:left="567" w:hanging="567"/>
        <w:rPr>
          <w:sz w:val="22"/>
        </w:rPr>
      </w:pPr>
      <w:r w:rsidRPr="00553B58">
        <w:rPr>
          <w:sz w:val="22"/>
        </w:rPr>
        <w:t>służby automatycznej informacji lotniskowej (ATIS); oraz</w:t>
      </w:r>
    </w:p>
    <w:p w14:paraId="1465CB69" w14:textId="6A9ACB24" w:rsidR="00FE3A67" w:rsidRPr="00553B58" w:rsidRDefault="00FE3A67" w:rsidP="00CD6E3C">
      <w:pPr>
        <w:numPr>
          <w:ilvl w:val="0"/>
          <w:numId w:val="95"/>
        </w:numPr>
        <w:tabs>
          <w:tab w:val="left" w:pos="567"/>
        </w:tabs>
        <w:ind w:left="567" w:hanging="567"/>
        <w:rPr>
          <w:sz w:val="22"/>
        </w:rPr>
      </w:pPr>
      <w:r w:rsidRPr="00553B58">
        <w:rPr>
          <w:sz w:val="22"/>
        </w:rPr>
        <w:t xml:space="preserve">łączność </w:t>
      </w:r>
      <w:r w:rsidR="00C94031" w:rsidRPr="00553B58">
        <w:rPr>
          <w:sz w:val="22"/>
        </w:rPr>
        <w:t xml:space="preserve">utrzymywana przez służby </w:t>
      </w:r>
      <w:r w:rsidRPr="00553B58">
        <w:rPr>
          <w:sz w:val="22"/>
        </w:rPr>
        <w:t>kontroli ruchu lotniczego (ATC).</w:t>
      </w:r>
    </w:p>
    <w:p w14:paraId="2039483F" w14:textId="43BA36E8" w:rsidR="00FE3A67" w:rsidRPr="00553B58" w:rsidRDefault="00FE3A67" w:rsidP="00CD6E3C">
      <w:pPr>
        <w:rPr>
          <w:sz w:val="22"/>
        </w:rPr>
      </w:pPr>
      <w:r w:rsidRPr="00553B58">
        <w:rPr>
          <w:sz w:val="22"/>
        </w:rPr>
        <w:lastRenderedPageBreak/>
        <w:t>Formaty raport</w:t>
      </w:r>
      <w:r w:rsidR="00C94031" w:rsidRPr="00553B58">
        <w:rPr>
          <w:sz w:val="22"/>
        </w:rPr>
        <w:t>owania</w:t>
      </w:r>
      <w:r w:rsidRPr="00553B58">
        <w:rPr>
          <w:sz w:val="22"/>
        </w:rPr>
        <w:t xml:space="preserve"> dla a) do d) są opisane w załączniku 15 - Służby Informacji Lotniczej. Formularz SNOWTAM pokazano w załączniku G do tego dokumentu. Form</w:t>
      </w:r>
      <w:r w:rsidR="00C94031" w:rsidRPr="00553B58">
        <w:rPr>
          <w:sz w:val="22"/>
        </w:rPr>
        <w:t>aty</w:t>
      </w:r>
      <w:r w:rsidRPr="00553B58">
        <w:rPr>
          <w:sz w:val="22"/>
        </w:rPr>
        <w:t xml:space="preserve"> raportowania dla e), f) i g) opisane zostały w Procedurach dla służb żeglugi powietrznej - Zarządzanie ruchem lotniczym (PANS-ATM, Doc 4444).</w:t>
      </w:r>
    </w:p>
    <w:p w14:paraId="50956F34" w14:textId="77777777" w:rsidR="00FE3A67" w:rsidRPr="00553B58" w:rsidRDefault="00336C2D" w:rsidP="00CD6E3C">
      <w:pPr>
        <w:tabs>
          <w:tab w:val="left" w:pos="1276"/>
        </w:tabs>
        <w:spacing w:before="200"/>
        <w:ind w:firstLine="425"/>
        <w:rPr>
          <w:sz w:val="22"/>
        </w:rPr>
      </w:pPr>
      <w:r w:rsidRPr="00553B58">
        <w:rPr>
          <w:sz w:val="22"/>
        </w:rPr>
        <w:t xml:space="preserve">4.57 </w:t>
      </w:r>
      <w:r w:rsidRPr="00553B58">
        <w:rPr>
          <w:sz w:val="22"/>
        </w:rPr>
        <w:tab/>
      </w:r>
      <w:r w:rsidR="00FE3A67" w:rsidRPr="00553B58">
        <w:rPr>
          <w:sz w:val="22"/>
        </w:rPr>
        <w:t>Wzmożone zastosowanie łącza transmisji danych ziemia/powietrze-ziemia oraz systemów komputerowych zarówno na pokładzie statku powietrznego jak i na ziemi jest stopniowo uzupełniane przez informację cyfrową.</w:t>
      </w:r>
    </w:p>
    <w:p w14:paraId="0FD80153" w14:textId="77777777" w:rsidR="00FE3A67" w:rsidRPr="00553B58" w:rsidRDefault="00336C2D" w:rsidP="00CD6E3C">
      <w:pPr>
        <w:tabs>
          <w:tab w:val="left" w:pos="284"/>
          <w:tab w:val="left" w:pos="1276"/>
        </w:tabs>
        <w:spacing w:before="200"/>
        <w:ind w:firstLine="425"/>
        <w:rPr>
          <w:sz w:val="22"/>
        </w:rPr>
      </w:pPr>
      <w:r w:rsidRPr="00553B58">
        <w:rPr>
          <w:sz w:val="22"/>
        </w:rPr>
        <w:t xml:space="preserve">4.58 </w:t>
      </w:r>
      <w:r w:rsidRPr="00553B58">
        <w:rPr>
          <w:sz w:val="22"/>
        </w:rPr>
        <w:tab/>
      </w:r>
      <w:r w:rsidR="00FE3A67" w:rsidRPr="00553B58">
        <w:rPr>
          <w:sz w:val="22"/>
        </w:rPr>
        <w:t>W chwili obecnej, Załącznik 15 wymaga, między innymi, przedstawienia w AIP opisu typu wykorzystywanego urządzenia do pomiaru tarcia. Dodatkowo, wymaga się aby w AIP, AIC oraz w NOTAM zawarte były opisy charakterystyk tarcia nawierzchni drogi startowej. W przypadku operacji w warunkach zimowych, wymagana jest publikacja w AIP krótkiego opisu planu odśnieżania.</w:t>
      </w:r>
    </w:p>
    <w:p w14:paraId="6CB7820D" w14:textId="77777777" w:rsidR="00FE3A67" w:rsidRPr="00553B58" w:rsidRDefault="00FE3A67" w:rsidP="00CD6E3C">
      <w:pPr>
        <w:tabs>
          <w:tab w:val="left" w:pos="284"/>
        </w:tabs>
        <w:spacing w:before="360"/>
        <w:rPr>
          <w:b/>
          <w:bCs/>
          <w:sz w:val="22"/>
        </w:rPr>
      </w:pPr>
      <w:r w:rsidRPr="00553B58">
        <w:rPr>
          <w:b/>
          <w:bCs/>
          <w:sz w:val="22"/>
        </w:rPr>
        <w:t>Zbiór informacji lotniczych (AIP)</w:t>
      </w:r>
    </w:p>
    <w:p w14:paraId="57050FB4" w14:textId="77777777" w:rsidR="00FE3A67" w:rsidRPr="00553B58" w:rsidRDefault="00FE3A67" w:rsidP="00CD6E3C">
      <w:pPr>
        <w:tabs>
          <w:tab w:val="left" w:pos="284"/>
          <w:tab w:val="left" w:pos="1276"/>
        </w:tabs>
        <w:spacing w:before="200"/>
        <w:ind w:firstLine="425"/>
        <w:rPr>
          <w:sz w:val="22"/>
        </w:rPr>
      </w:pPr>
      <w:r w:rsidRPr="00553B58">
        <w:rPr>
          <w:sz w:val="22"/>
        </w:rPr>
        <w:t>4.59</w:t>
      </w:r>
      <w:r w:rsidR="00BC06F3" w:rsidRPr="00553B58">
        <w:rPr>
          <w:sz w:val="22"/>
        </w:rPr>
        <w:t xml:space="preserve"> </w:t>
      </w:r>
      <w:r w:rsidRPr="00553B58">
        <w:rPr>
          <w:sz w:val="22"/>
        </w:rPr>
        <w:tab/>
        <w:t>Kwestie dotyczące tarcia w AIP odnoszą się do:</w:t>
      </w:r>
    </w:p>
    <w:p w14:paraId="78384447" w14:textId="77777777" w:rsidR="00FE3A67" w:rsidRPr="00553B58" w:rsidRDefault="00FE3A67" w:rsidP="00CD6E3C">
      <w:pPr>
        <w:numPr>
          <w:ilvl w:val="0"/>
          <w:numId w:val="97"/>
        </w:numPr>
        <w:tabs>
          <w:tab w:val="left" w:pos="284"/>
          <w:tab w:val="left" w:pos="567"/>
        </w:tabs>
        <w:ind w:left="567" w:hanging="567"/>
        <w:rPr>
          <w:sz w:val="22"/>
        </w:rPr>
      </w:pPr>
      <w:r w:rsidRPr="00553B58">
        <w:rPr>
          <w:sz w:val="22"/>
        </w:rPr>
        <w:t>fizycznej charakterystyki drogi startowej; oraz</w:t>
      </w:r>
    </w:p>
    <w:p w14:paraId="21A05A78" w14:textId="77777777" w:rsidR="00FE3A67" w:rsidRPr="00553B58" w:rsidRDefault="00FE3A67" w:rsidP="00CD6E3C">
      <w:pPr>
        <w:numPr>
          <w:ilvl w:val="0"/>
          <w:numId w:val="97"/>
        </w:numPr>
        <w:tabs>
          <w:tab w:val="left" w:pos="284"/>
          <w:tab w:val="left" w:pos="567"/>
        </w:tabs>
        <w:ind w:left="567" w:hanging="567"/>
        <w:rPr>
          <w:sz w:val="22"/>
        </w:rPr>
      </w:pPr>
      <w:r w:rsidRPr="00553B58">
        <w:rPr>
          <w:sz w:val="22"/>
        </w:rPr>
        <w:t>planu odśnieżania.</w:t>
      </w:r>
    </w:p>
    <w:p w14:paraId="1FBB7F0B" w14:textId="77777777" w:rsidR="00FE3A67" w:rsidRPr="00553B58" w:rsidRDefault="00336C2D" w:rsidP="00CD6E3C">
      <w:pPr>
        <w:tabs>
          <w:tab w:val="left" w:pos="284"/>
          <w:tab w:val="left" w:pos="1276"/>
        </w:tabs>
        <w:spacing w:before="200"/>
        <w:ind w:firstLine="425"/>
        <w:rPr>
          <w:i/>
          <w:sz w:val="22"/>
        </w:rPr>
      </w:pPr>
      <w:r w:rsidRPr="00553B58">
        <w:rPr>
          <w:iCs/>
          <w:sz w:val="22"/>
        </w:rPr>
        <w:t xml:space="preserve">4.60 </w:t>
      </w:r>
      <w:r w:rsidRPr="00553B58">
        <w:rPr>
          <w:iCs/>
          <w:sz w:val="22"/>
        </w:rPr>
        <w:tab/>
      </w:r>
      <w:r w:rsidR="00FE3A67" w:rsidRPr="00553B58">
        <w:rPr>
          <w:iCs/>
          <w:sz w:val="22"/>
        </w:rPr>
        <w:t>Procedury Służb Żeglugi Powietrznej - Zarządzanie informacjami lotniczymi (PANS-AIM, Doc 10066), dodatek 2, część 3 - Lotniska (AD), AD 2.12, wymagają szczegółowego opisu właściwości fizycznych drogi startowej. W uwagach można uwzględnić właściwości fizyczne mokrej, odpornej na poślizg powierzchni</w:t>
      </w:r>
      <w:r w:rsidR="00FE3A67" w:rsidRPr="00553B58">
        <w:rPr>
          <w:i/>
          <w:sz w:val="22"/>
        </w:rPr>
        <w:t>.</w:t>
      </w:r>
    </w:p>
    <w:p w14:paraId="77058D7A" w14:textId="77777777" w:rsidR="00FE3A67" w:rsidRPr="00553B58" w:rsidRDefault="00336C2D" w:rsidP="00CD6E3C">
      <w:pPr>
        <w:tabs>
          <w:tab w:val="left" w:pos="284"/>
          <w:tab w:val="left" w:pos="1276"/>
        </w:tabs>
        <w:spacing w:before="200"/>
        <w:ind w:firstLine="425"/>
        <w:rPr>
          <w:sz w:val="22"/>
        </w:rPr>
      </w:pPr>
      <w:r w:rsidRPr="00553B58">
        <w:rPr>
          <w:iCs/>
          <w:sz w:val="22"/>
        </w:rPr>
        <w:t xml:space="preserve">4.61 </w:t>
      </w:r>
      <w:r w:rsidRPr="00553B58">
        <w:rPr>
          <w:iCs/>
          <w:sz w:val="22"/>
        </w:rPr>
        <w:tab/>
      </w:r>
      <w:r w:rsidR="00FE3A67" w:rsidRPr="00553B58">
        <w:rPr>
          <w:sz w:val="22"/>
        </w:rPr>
        <w:t>W punkcie AD 1.2.2 należy przedstawić krótki opis ogólnych uwarunkowań planu odśnieżania lotnisk i lotnisk dla śmigłowców udostępnionych do użytku publicznego, na których istnieje prawdopodobieństwa wystąpienia śniegu. Pokrewne kwestie związane z tarciem obejmują:</w:t>
      </w:r>
    </w:p>
    <w:p w14:paraId="2B118246" w14:textId="77777777" w:rsidR="00FE3A67" w:rsidRPr="00553B58" w:rsidRDefault="00FE3A67" w:rsidP="00CD6E3C">
      <w:pPr>
        <w:numPr>
          <w:ilvl w:val="0"/>
          <w:numId w:val="99"/>
        </w:numPr>
        <w:tabs>
          <w:tab w:val="left" w:pos="284"/>
          <w:tab w:val="left" w:pos="567"/>
        </w:tabs>
        <w:ind w:left="567" w:hanging="567"/>
        <w:rPr>
          <w:sz w:val="22"/>
        </w:rPr>
      </w:pPr>
      <w:r w:rsidRPr="00553B58">
        <w:rPr>
          <w:sz w:val="22"/>
        </w:rPr>
        <w:t>metody pomiaru i wykonane pomiaru;</w:t>
      </w:r>
    </w:p>
    <w:p w14:paraId="59BF8222" w14:textId="77777777" w:rsidR="00FE3A67" w:rsidRPr="00553B58" w:rsidRDefault="00FE3A67" w:rsidP="00CD6E3C">
      <w:pPr>
        <w:numPr>
          <w:ilvl w:val="0"/>
          <w:numId w:val="99"/>
        </w:numPr>
        <w:tabs>
          <w:tab w:val="left" w:pos="284"/>
          <w:tab w:val="left" w:pos="567"/>
        </w:tabs>
        <w:ind w:left="567" w:hanging="567"/>
        <w:rPr>
          <w:sz w:val="22"/>
        </w:rPr>
      </w:pPr>
      <w:r w:rsidRPr="00553B58">
        <w:rPr>
          <w:sz w:val="22"/>
        </w:rPr>
        <w:t>system oraz środki raportowania;</w:t>
      </w:r>
    </w:p>
    <w:p w14:paraId="22F02FDD" w14:textId="77777777" w:rsidR="00FE3A67" w:rsidRPr="00553B58" w:rsidRDefault="00FE3A67" w:rsidP="00CD6E3C">
      <w:pPr>
        <w:numPr>
          <w:ilvl w:val="0"/>
          <w:numId w:val="99"/>
        </w:numPr>
        <w:tabs>
          <w:tab w:val="left" w:pos="284"/>
          <w:tab w:val="left" w:pos="567"/>
        </w:tabs>
        <w:ind w:left="567" w:hanging="567"/>
        <w:rPr>
          <w:sz w:val="22"/>
        </w:rPr>
      </w:pPr>
      <w:r w:rsidRPr="00553B58">
        <w:rPr>
          <w:sz w:val="22"/>
        </w:rPr>
        <w:t>przypadki zamknięcia drogi startowej; oraz</w:t>
      </w:r>
    </w:p>
    <w:p w14:paraId="7368FF22" w14:textId="77777777" w:rsidR="00FE3A67" w:rsidRPr="00553B58" w:rsidRDefault="00FE3A67" w:rsidP="00CD6E3C">
      <w:pPr>
        <w:numPr>
          <w:ilvl w:val="0"/>
          <w:numId w:val="99"/>
        </w:numPr>
        <w:tabs>
          <w:tab w:val="left" w:pos="284"/>
          <w:tab w:val="left" w:pos="567"/>
        </w:tabs>
        <w:ind w:left="567" w:hanging="567"/>
        <w:rPr>
          <w:sz w:val="22"/>
        </w:rPr>
      </w:pPr>
      <w:r w:rsidRPr="00553B58">
        <w:rPr>
          <w:sz w:val="22"/>
        </w:rPr>
        <w:t>rozpowszechnianie informacji na temat śniegu, topniejącego śniegu oraz lodu.</w:t>
      </w:r>
    </w:p>
    <w:p w14:paraId="1E10B0FE" w14:textId="77777777" w:rsidR="00FE3A67" w:rsidRPr="00553B58" w:rsidRDefault="00FE3A67" w:rsidP="00CD6E3C">
      <w:pPr>
        <w:tabs>
          <w:tab w:val="left" w:pos="284"/>
        </w:tabs>
        <w:spacing w:before="360"/>
        <w:rPr>
          <w:b/>
          <w:bCs/>
          <w:sz w:val="22"/>
        </w:rPr>
      </w:pPr>
      <w:r w:rsidRPr="00553B58">
        <w:rPr>
          <w:b/>
          <w:bCs/>
          <w:sz w:val="22"/>
        </w:rPr>
        <w:t>Biuletyn informacji lotniczej (AIC)</w:t>
      </w:r>
    </w:p>
    <w:p w14:paraId="0162BAA6" w14:textId="77777777" w:rsidR="00FE3A67" w:rsidRPr="00553B58" w:rsidRDefault="00FE3A67" w:rsidP="00CD6E3C">
      <w:pPr>
        <w:tabs>
          <w:tab w:val="left" w:pos="284"/>
          <w:tab w:val="left" w:pos="1276"/>
        </w:tabs>
        <w:spacing w:before="200"/>
        <w:ind w:firstLine="425"/>
        <w:rPr>
          <w:sz w:val="22"/>
        </w:rPr>
      </w:pPr>
      <w:r w:rsidRPr="00553B58">
        <w:rPr>
          <w:sz w:val="22"/>
        </w:rPr>
        <w:t>4.62</w:t>
      </w:r>
      <w:r w:rsidRPr="00553B58">
        <w:rPr>
          <w:sz w:val="22"/>
        </w:rPr>
        <w:tab/>
        <w:t>Biuletyn informacji lotniczej powinien być opracowany i wydany jeżeli tylko zachodzi konieczność publikacji informacji lotniczej, która nie kwalifikuje się do włączenia do AIP lub NOTAM. Związane z tym kwestie tarcia zawierają publikowane z wyprzedzeniem informacje sezonowe na temat odśnieżania.</w:t>
      </w:r>
    </w:p>
    <w:p w14:paraId="48967C91" w14:textId="77777777" w:rsidR="00FE3A67" w:rsidRPr="00553B58" w:rsidRDefault="00FE3A67" w:rsidP="00CD6E3C">
      <w:pPr>
        <w:tabs>
          <w:tab w:val="left" w:pos="284"/>
        </w:tabs>
        <w:spacing w:before="240"/>
        <w:rPr>
          <w:b/>
          <w:bCs/>
          <w:sz w:val="22"/>
        </w:rPr>
      </w:pPr>
      <w:r w:rsidRPr="00553B58">
        <w:rPr>
          <w:b/>
          <w:bCs/>
          <w:sz w:val="22"/>
        </w:rPr>
        <w:t>NOTAM</w:t>
      </w:r>
    </w:p>
    <w:p w14:paraId="50359C78" w14:textId="77777777" w:rsidR="00FE3A67" w:rsidRPr="00553B58" w:rsidRDefault="00336C2D" w:rsidP="00CD6E3C">
      <w:pPr>
        <w:tabs>
          <w:tab w:val="left" w:pos="284"/>
          <w:tab w:val="left" w:pos="1276"/>
        </w:tabs>
        <w:spacing w:before="200"/>
        <w:ind w:firstLine="425"/>
        <w:rPr>
          <w:sz w:val="22"/>
        </w:rPr>
      </w:pPr>
      <w:r w:rsidRPr="00553B58">
        <w:rPr>
          <w:iCs/>
          <w:sz w:val="22"/>
        </w:rPr>
        <w:t xml:space="preserve">4.63 </w:t>
      </w:r>
      <w:r w:rsidRPr="00553B58">
        <w:rPr>
          <w:iCs/>
          <w:sz w:val="22"/>
        </w:rPr>
        <w:tab/>
      </w:r>
      <w:r w:rsidR="00FE3A67" w:rsidRPr="00553B58">
        <w:rPr>
          <w:sz w:val="22"/>
        </w:rPr>
        <w:t>NOTAM powinien być opracowany i szybko wydany jeżeli tylko informacja, jaka ma być przekazana ma charakter tymczasowy i krótkotrwały lub kiedy stałe zmiany istotne z operacyjnego punktu widzenia lub tymczasowe zmiany o długim okresie trwania są wprowadzane z niewielkim wyprzedzeniem.</w:t>
      </w:r>
    </w:p>
    <w:p w14:paraId="33C0809C" w14:textId="77777777" w:rsidR="00FE3A67" w:rsidRPr="00553B58" w:rsidRDefault="00336C2D" w:rsidP="00CD6E3C">
      <w:pPr>
        <w:tabs>
          <w:tab w:val="left" w:pos="284"/>
          <w:tab w:val="left" w:pos="1276"/>
        </w:tabs>
        <w:spacing w:before="200"/>
        <w:ind w:firstLine="425"/>
        <w:rPr>
          <w:sz w:val="22"/>
        </w:rPr>
      </w:pPr>
      <w:r w:rsidRPr="00553B58">
        <w:rPr>
          <w:iCs/>
          <w:sz w:val="22"/>
        </w:rPr>
        <w:lastRenderedPageBreak/>
        <w:t xml:space="preserve">4.64 </w:t>
      </w:r>
      <w:r w:rsidRPr="00553B58">
        <w:rPr>
          <w:iCs/>
          <w:sz w:val="22"/>
        </w:rPr>
        <w:tab/>
      </w:r>
      <w:r w:rsidR="00FE3A67" w:rsidRPr="00553B58">
        <w:rPr>
          <w:sz w:val="22"/>
        </w:rPr>
        <w:t>Dotyczy to kwestii tarcia związanych z:</w:t>
      </w:r>
    </w:p>
    <w:p w14:paraId="7B12B26A" w14:textId="77777777" w:rsidR="00FE3A67" w:rsidRPr="00553B58" w:rsidRDefault="00315CC7" w:rsidP="00CD6E3C">
      <w:pPr>
        <w:tabs>
          <w:tab w:val="left" w:pos="284"/>
          <w:tab w:val="left" w:pos="567"/>
        </w:tabs>
        <w:ind w:left="567" w:hanging="567"/>
        <w:rPr>
          <w:sz w:val="22"/>
        </w:rPr>
      </w:pPr>
      <w:r w:rsidRPr="00553B58">
        <w:rPr>
          <w:sz w:val="22"/>
        </w:rPr>
        <w:t xml:space="preserve">a) </w:t>
      </w:r>
      <w:r w:rsidRPr="00553B58">
        <w:rPr>
          <w:sz w:val="22"/>
        </w:rPr>
        <w:tab/>
      </w:r>
      <w:r w:rsidR="00FE3A67" w:rsidRPr="00553B58">
        <w:rPr>
          <w:sz w:val="22"/>
        </w:rPr>
        <w:t>charakterystyką fizyczną publikowaną w AIP; oraz</w:t>
      </w:r>
    </w:p>
    <w:p w14:paraId="1753933B" w14:textId="6F735FA9" w:rsidR="00FE3A67" w:rsidRPr="00553B58" w:rsidRDefault="00FE3A67" w:rsidP="00CD6E3C">
      <w:pPr>
        <w:tabs>
          <w:tab w:val="left" w:pos="284"/>
          <w:tab w:val="left" w:pos="567"/>
        </w:tabs>
        <w:ind w:left="567" w:hanging="567"/>
        <w:rPr>
          <w:sz w:val="22"/>
        </w:rPr>
      </w:pPr>
      <w:r w:rsidRPr="00553B58">
        <w:rPr>
          <w:sz w:val="22"/>
        </w:rPr>
        <w:t xml:space="preserve">b) </w:t>
      </w:r>
      <w:r w:rsidR="00315CC7" w:rsidRPr="00553B58">
        <w:rPr>
          <w:sz w:val="22"/>
        </w:rPr>
        <w:tab/>
      </w:r>
      <w:r w:rsidRPr="00553B58">
        <w:rPr>
          <w:sz w:val="22"/>
        </w:rPr>
        <w:t>obecnością bądź usuwaniem, lub znaczącymi zmian</w:t>
      </w:r>
      <w:r w:rsidR="00315CC7" w:rsidRPr="00553B58">
        <w:rPr>
          <w:sz w:val="22"/>
        </w:rPr>
        <w:t>ami, warunków niebezpiecznych w</w:t>
      </w:r>
      <w:r w:rsidR="00B31409" w:rsidRPr="00553B58">
        <w:rPr>
          <w:sz w:val="22"/>
        </w:rPr>
        <w:t xml:space="preserve"> </w:t>
      </w:r>
      <w:r w:rsidRPr="00553B58">
        <w:rPr>
          <w:sz w:val="22"/>
        </w:rPr>
        <w:t>związku ze śniegiem, topniejącym śniegiem, lodem lub wodą na polu ruchu naziemnego.</w:t>
      </w:r>
    </w:p>
    <w:p w14:paraId="7C4408AF" w14:textId="0C956DA3" w:rsidR="00FE3A67" w:rsidRPr="00553B58" w:rsidRDefault="00640743" w:rsidP="00CD6E3C">
      <w:pPr>
        <w:pStyle w:val="Nagwek2"/>
      </w:pPr>
      <w:bookmarkStart w:id="44" w:name="_Toc47702587"/>
      <w:r w:rsidRPr="00553B58">
        <w:t>Gromadzenie danych i przetwarzanie informacji</w:t>
      </w:r>
      <w:bookmarkEnd w:id="44"/>
      <w:r w:rsidRPr="00553B58">
        <w:t xml:space="preserve"> </w:t>
      </w:r>
    </w:p>
    <w:p w14:paraId="590E2200" w14:textId="77777777" w:rsidR="00FE3A67" w:rsidRPr="00553B58" w:rsidRDefault="00336C2D" w:rsidP="00CD6E3C">
      <w:pPr>
        <w:tabs>
          <w:tab w:val="left" w:pos="284"/>
          <w:tab w:val="left" w:pos="1276"/>
        </w:tabs>
        <w:spacing w:before="200"/>
        <w:ind w:firstLine="425"/>
        <w:rPr>
          <w:sz w:val="22"/>
        </w:rPr>
      </w:pPr>
      <w:r w:rsidRPr="00553B58">
        <w:rPr>
          <w:iCs/>
          <w:sz w:val="22"/>
        </w:rPr>
        <w:t xml:space="preserve">4.65 </w:t>
      </w:r>
      <w:r w:rsidRPr="00553B58">
        <w:rPr>
          <w:iCs/>
          <w:sz w:val="22"/>
        </w:rPr>
        <w:tab/>
      </w:r>
      <w:r w:rsidR="00FE3A67" w:rsidRPr="00553B58">
        <w:rPr>
          <w:sz w:val="22"/>
        </w:rPr>
        <w:t>Dostępnych jest kilka zautomatyzowanych systemów zapewniających zdalne wskazanie warunków na nawierzchni drogi startowej, podczas gdy inne są wciąż w fazie rozwoju. Obecnie systemy te nie są szeroko stosowane, a systemy, które zapewniają dokładne wskazanie hamowania, wydają się wymagać jeszcze dopracowania. Ich brak silnie wpływa na powiązany proces wymiany informacji.</w:t>
      </w:r>
    </w:p>
    <w:p w14:paraId="0E3B40BB" w14:textId="77777777" w:rsidR="00FE3A67" w:rsidRPr="00553B58" w:rsidRDefault="00336C2D" w:rsidP="00CD6E3C">
      <w:pPr>
        <w:tabs>
          <w:tab w:val="left" w:pos="284"/>
          <w:tab w:val="left" w:pos="1276"/>
        </w:tabs>
        <w:spacing w:before="200"/>
        <w:ind w:firstLine="425"/>
        <w:rPr>
          <w:sz w:val="22"/>
        </w:rPr>
      </w:pPr>
      <w:r w:rsidRPr="00553B58">
        <w:rPr>
          <w:iCs/>
          <w:sz w:val="22"/>
        </w:rPr>
        <w:t xml:space="preserve">4.66 </w:t>
      </w:r>
      <w:r w:rsidRPr="00553B58">
        <w:rPr>
          <w:iCs/>
          <w:sz w:val="22"/>
        </w:rPr>
        <w:tab/>
      </w:r>
      <w:r w:rsidR="00FE3A67" w:rsidRPr="00553B58">
        <w:rPr>
          <w:sz w:val="22"/>
        </w:rPr>
        <w:t xml:space="preserve">W związku z tym operatorzy lotnisk muszą gromadzić odpowiednie dane, przetwarzać powiązane informacje za pomocą systemów tradycyjnych/niezautomatyzowanych i udostępniać informacje użytkownikom przy użyciu konwencjonalnych sposobów, które wymagają znacznej ilości czasu oprócz potrzeby uzyskania dostępu do dróg startowych, co często jest trudne, szczególnie na lotniskach o dużej liczbie operacji lotniczych. </w:t>
      </w:r>
    </w:p>
    <w:p w14:paraId="122EFA89" w14:textId="77777777" w:rsidR="00FE3A67" w:rsidRPr="00553B58" w:rsidRDefault="00336C2D" w:rsidP="00CD6E3C">
      <w:pPr>
        <w:tabs>
          <w:tab w:val="left" w:pos="284"/>
          <w:tab w:val="left" w:pos="1276"/>
        </w:tabs>
        <w:spacing w:before="200"/>
        <w:ind w:firstLine="425"/>
        <w:rPr>
          <w:sz w:val="22"/>
        </w:rPr>
      </w:pPr>
      <w:r w:rsidRPr="00553B58">
        <w:rPr>
          <w:iCs/>
          <w:sz w:val="22"/>
        </w:rPr>
        <w:t xml:space="preserve">4.67 </w:t>
      </w:r>
      <w:r w:rsidRPr="00553B58">
        <w:rPr>
          <w:iCs/>
          <w:sz w:val="22"/>
        </w:rPr>
        <w:tab/>
      </w:r>
      <w:r w:rsidR="00FE3A67" w:rsidRPr="00553B58">
        <w:rPr>
          <w:sz w:val="22"/>
        </w:rPr>
        <w:t>Obecnie podstawowymi środkami komunikacji są ATIS i ATC, oraz SNOWTAM.</w:t>
      </w:r>
    </w:p>
    <w:p w14:paraId="2F4E20E1" w14:textId="77777777" w:rsidR="00FE3A67" w:rsidRPr="00553B58" w:rsidRDefault="00FE3A67" w:rsidP="00CD6E3C">
      <w:pPr>
        <w:tabs>
          <w:tab w:val="left" w:pos="284"/>
        </w:tabs>
        <w:spacing w:before="240"/>
        <w:rPr>
          <w:b/>
          <w:bCs/>
          <w:i/>
          <w:sz w:val="22"/>
        </w:rPr>
      </w:pPr>
      <w:r w:rsidRPr="00553B58">
        <w:rPr>
          <w:b/>
          <w:bCs/>
          <w:i/>
          <w:sz w:val="22"/>
        </w:rPr>
        <w:t>Służba automatycznej informacji lotniskowej</w:t>
      </w:r>
      <w:r w:rsidRPr="00553B58">
        <w:rPr>
          <w:b/>
          <w:i/>
          <w:sz w:val="22"/>
        </w:rPr>
        <w:t xml:space="preserve"> </w:t>
      </w:r>
      <w:r w:rsidRPr="00553B58">
        <w:rPr>
          <w:b/>
          <w:bCs/>
          <w:i/>
          <w:sz w:val="22"/>
        </w:rPr>
        <w:t>(ATIS)</w:t>
      </w:r>
    </w:p>
    <w:p w14:paraId="635019AC" w14:textId="37BE3497" w:rsidR="00FE3A67" w:rsidRPr="00553B58" w:rsidRDefault="00FE3A67" w:rsidP="00CD6E3C">
      <w:pPr>
        <w:tabs>
          <w:tab w:val="left" w:pos="284"/>
          <w:tab w:val="left" w:pos="1276"/>
        </w:tabs>
        <w:spacing w:before="200"/>
        <w:ind w:firstLine="425"/>
        <w:rPr>
          <w:sz w:val="22"/>
        </w:rPr>
      </w:pPr>
      <w:r w:rsidRPr="00553B58">
        <w:rPr>
          <w:sz w:val="22"/>
        </w:rPr>
        <w:t>4.68</w:t>
      </w:r>
      <w:r w:rsidRPr="00553B58">
        <w:rPr>
          <w:sz w:val="22"/>
        </w:rPr>
        <w:tab/>
        <w:t>ATIS stanowi bardzo ważny sposób przekazywania informacji, odciążający personel operacyjny od obowiązku przekazywania załodze lotniczej standardowych informacji na temat warunków na drodze startowej i innych istotnych danych. Oprócz typ</w:t>
      </w:r>
      <w:r w:rsidR="00C94031" w:rsidRPr="00553B58">
        <w:rPr>
          <w:sz w:val="22"/>
        </w:rPr>
        <w:t>owych informacji operacyjnych i </w:t>
      </w:r>
      <w:r w:rsidRPr="00553B58">
        <w:rPr>
          <w:sz w:val="22"/>
        </w:rPr>
        <w:t xml:space="preserve">pogodowych, należy wymienić następujące informacje na temat </w:t>
      </w:r>
      <w:r w:rsidR="00C94031" w:rsidRPr="00553B58">
        <w:rPr>
          <w:sz w:val="22"/>
        </w:rPr>
        <w:t>warunków na</w:t>
      </w:r>
      <w:r w:rsidRPr="00553B58">
        <w:rPr>
          <w:sz w:val="22"/>
        </w:rPr>
        <w:t xml:space="preserve"> dro</w:t>
      </w:r>
      <w:r w:rsidR="00C94031" w:rsidRPr="00553B58">
        <w:rPr>
          <w:sz w:val="22"/>
        </w:rPr>
        <w:t>dze</w:t>
      </w:r>
      <w:r w:rsidRPr="00553B58">
        <w:rPr>
          <w:sz w:val="22"/>
        </w:rPr>
        <w:t xml:space="preserve"> startowej ilekroć droga startowa nie jest sucha (RWYCC 6):</w:t>
      </w:r>
    </w:p>
    <w:p w14:paraId="12F5D5B2" w14:textId="08F685EF" w:rsidR="00FE3A67" w:rsidRPr="00553B58" w:rsidRDefault="00FE3A67" w:rsidP="00CD6E3C">
      <w:pPr>
        <w:tabs>
          <w:tab w:val="left" w:pos="709"/>
        </w:tabs>
        <w:spacing w:before="240"/>
        <w:ind w:left="709" w:hanging="425"/>
        <w:rPr>
          <w:bCs/>
          <w:i/>
          <w:sz w:val="22"/>
        </w:rPr>
      </w:pPr>
      <w:r w:rsidRPr="00553B58">
        <w:rPr>
          <w:bCs/>
          <w:i/>
          <w:sz w:val="22"/>
        </w:rPr>
        <w:t>Sekcja istotna dla</w:t>
      </w:r>
      <w:r w:rsidR="00C94031" w:rsidRPr="00553B58">
        <w:rPr>
          <w:bCs/>
          <w:i/>
          <w:sz w:val="22"/>
        </w:rPr>
        <w:t xml:space="preserve"> obliczania</w:t>
      </w:r>
      <w:r w:rsidRPr="00553B58">
        <w:rPr>
          <w:bCs/>
          <w:i/>
          <w:sz w:val="22"/>
        </w:rPr>
        <w:t xml:space="preserve"> osiągów samolotu:</w:t>
      </w:r>
    </w:p>
    <w:p w14:paraId="7C13CAF4" w14:textId="77777777" w:rsidR="00FE3A67" w:rsidRPr="00553B58" w:rsidRDefault="00315CC7" w:rsidP="00CD6E3C">
      <w:pPr>
        <w:tabs>
          <w:tab w:val="left" w:pos="709"/>
        </w:tabs>
        <w:ind w:left="709" w:hanging="425"/>
        <w:rPr>
          <w:sz w:val="22"/>
        </w:rPr>
      </w:pPr>
      <w:r w:rsidRPr="00553B58">
        <w:rPr>
          <w:sz w:val="22"/>
        </w:rPr>
        <w:t xml:space="preserve">a) </w:t>
      </w:r>
      <w:r w:rsidRPr="00553B58">
        <w:rPr>
          <w:sz w:val="22"/>
        </w:rPr>
        <w:tab/>
      </w:r>
      <w:r w:rsidR="00FE3A67" w:rsidRPr="00553B58">
        <w:rPr>
          <w:sz w:val="22"/>
        </w:rPr>
        <w:t>droga startowa w użyciu w czasie wydawania formularza;</w:t>
      </w:r>
    </w:p>
    <w:p w14:paraId="1E5DE2D0" w14:textId="77777777" w:rsidR="00FE3A67" w:rsidRPr="00553B58" w:rsidRDefault="00315CC7" w:rsidP="00CD6E3C">
      <w:pPr>
        <w:tabs>
          <w:tab w:val="left" w:pos="709"/>
        </w:tabs>
        <w:ind w:left="709" w:hanging="425"/>
        <w:rPr>
          <w:sz w:val="22"/>
        </w:rPr>
      </w:pPr>
      <w:r w:rsidRPr="00553B58">
        <w:rPr>
          <w:sz w:val="22"/>
        </w:rPr>
        <w:t xml:space="preserve">b) </w:t>
      </w:r>
      <w:r w:rsidRPr="00553B58">
        <w:rPr>
          <w:sz w:val="22"/>
        </w:rPr>
        <w:tab/>
      </w:r>
      <w:r w:rsidR="00FE3A67" w:rsidRPr="00553B58">
        <w:rPr>
          <w:sz w:val="22"/>
        </w:rPr>
        <w:t>RWYCC dla drogi startowej w użyciu, dla każdej trzeciej części w kierunku operacji;</w:t>
      </w:r>
    </w:p>
    <w:p w14:paraId="12D2F5E5" w14:textId="77777777" w:rsidR="00FE3A67" w:rsidRPr="00553B58" w:rsidRDefault="00315CC7" w:rsidP="00CD6E3C">
      <w:pPr>
        <w:tabs>
          <w:tab w:val="left" w:pos="709"/>
        </w:tabs>
        <w:ind w:left="709" w:hanging="425"/>
        <w:rPr>
          <w:sz w:val="22"/>
        </w:rPr>
      </w:pPr>
      <w:r w:rsidRPr="00553B58">
        <w:rPr>
          <w:sz w:val="22"/>
        </w:rPr>
        <w:t xml:space="preserve">c) </w:t>
      </w:r>
      <w:r w:rsidRPr="00553B58">
        <w:rPr>
          <w:sz w:val="22"/>
        </w:rPr>
        <w:tab/>
      </w:r>
      <w:r w:rsidR="00FE3A67" w:rsidRPr="00553B58">
        <w:rPr>
          <w:sz w:val="22"/>
        </w:rPr>
        <w:t>opis warunków, pokrycia oraz głębokości (dla luźnych zanieczyszczeń);</w:t>
      </w:r>
    </w:p>
    <w:p w14:paraId="42300BBD" w14:textId="6B108A4D" w:rsidR="00FE3A67" w:rsidRPr="00553B58" w:rsidRDefault="00315CC7" w:rsidP="00CD6E3C">
      <w:pPr>
        <w:tabs>
          <w:tab w:val="left" w:pos="709"/>
        </w:tabs>
        <w:ind w:left="709" w:hanging="425"/>
        <w:rPr>
          <w:sz w:val="22"/>
        </w:rPr>
      </w:pPr>
      <w:r w:rsidRPr="00553B58">
        <w:rPr>
          <w:sz w:val="22"/>
        </w:rPr>
        <w:t xml:space="preserve">d) </w:t>
      </w:r>
      <w:r w:rsidRPr="00553B58">
        <w:rPr>
          <w:sz w:val="22"/>
        </w:rPr>
        <w:tab/>
      </w:r>
      <w:r w:rsidR="00FE3A67" w:rsidRPr="00553B58">
        <w:rPr>
          <w:sz w:val="22"/>
        </w:rPr>
        <w:t>szerokość drogi startowej w użyciu</w:t>
      </w:r>
      <w:r w:rsidR="00010934" w:rsidRPr="00553B58">
        <w:rPr>
          <w:sz w:val="22"/>
        </w:rPr>
        <w:t>,</w:t>
      </w:r>
      <w:r w:rsidR="00FE3A67" w:rsidRPr="00553B58">
        <w:rPr>
          <w:sz w:val="22"/>
        </w:rPr>
        <w:t xml:space="preserve"> dla której zastosowanie ma RWYCC, jeśli mniejsza niż opublikowana szerokość; oraz</w:t>
      </w:r>
    </w:p>
    <w:p w14:paraId="483F1851" w14:textId="77777777" w:rsidR="00FE3A67" w:rsidRPr="00553B58" w:rsidRDefault="00315CC7" w:rsidP="00CD6E3C">
      <w:pPr>
        <w:tabs>
          <w:tab w:val="left" w:pos="709"/>
        </w:tabs>
        <w:ind w:left="709" w:hanging="425"/>
        <w:rPr>
          <w:sz w:val="22"/>
        </w:rPr>
      </w:pPr>
      <w:r w:rsidRPr="00553B58">
        <w:rPr>
          <w:sz w:val="22"/>
        </w:rPr>
        <w:t xml:space="preserve">e) </w:t>
      </w:r>
      <w:r w:rsidRPr="00553B58">
        <w:rPr>
          <w:sz w:val="22"/>
        </w:rPr>
        <w:tab/>
      </w:r>
      <w:r w:rsidR="00FE3A67" w:rsidRPr="00553B58">
        <w:rPr>
          <w:sz w:val="22"/>
        </w:rPr>
        <w:t>długość zredukowana, jeśli mniejsza niż opublikowana długość. Sekcja dotycząca orientacji sytuacyjnej:</w:t>
      </w:r>
    </w:p>
    <w:p w14:paraId="3794C048" w14:textId="77777777" w:rsidR="00FE3A67" w:rsidRPr="00553B58" w:rsidRDefault="00315CC7" w:rsidP="00CD6E3C">
      <w:pPr>
        <w:tabs>
          <w:tab w:val="left" w:pos="709"/>
        </w:tabs>
        <w:ind w:left="709" w:hanging="425"/>
        <w:rPr>
          <w:sz w:val="22"/>
        </w:rPr>
      </w:pPr>
      <w:r w:rsidRPr="00553B58">
        <w:rPr>
          <w:sz w:val="22"/>
        </w:rPr>
        <w:t xml:space="preserve">f) </w:t>
      </w:r>
      <w:r w:rsidRPr="00553B58">
        <w:rPr>
          <w:sz w:val="22"/>
        </w:rPr>
        <w:tab/>
      </w:r>
      <w:r w:rsidR="00FE3A67" w:rsidRPr="00553B58">
        <w:rPr>
          <w:sz w:val="22"/>
        </w:rPr>
        <w:t>nawiany śnieg na drodze startowej;</w:t>
      </w:r>
    </w:p>
    <w:p w14:paraId="60A1505D" w14:textId="77777777" w:rsidR="00FE3A67" w:rsidRPr="00553B58" w:rsidRDefault="00315CC7" w:rsidP="00CD6E3C">
      <w:pPr>
        <w:tabs>
          <w:tab w:val="left" w:pos="709"/>
        </w:tabs>
        <w:ind w:left="709" w:hanging="425"/>
        <w:rPr>
          <w:sz w:val="22"/>
        </w:rPr>
      </w:pPr>
      <w:r w:rsidRPr="00553B58">
        <w:rPr>
          <w:sz w:val="22"/>
        </w:rPr>
        <w:t xml:space="preserve">g) </w:t>
      </w:r>
      <w:r w:rsidRPr="00553B58">
        <w:rPr>
          <w:sz w:val="22"/>
        </w:rPr>
        <w:tab/>
      </w:r>
      <w:r w:rsidR="00FE3A67" w:rsidRPr="00553B58">
        <w:rPr>
          <w:sz w:val="22"/>
        </w:rPr>
        <w:t>luźny piasek;</w:t>
      </w:r>
    </w:p>
    <w:p w14:paraId="2794E132" w14:textId="77777777" w:rsidR="00FE3A67" w:rsidRPr="00553B58" w:rsidRDefault="00FE3A67" w:rsidP="00CD6E3C">
      <w:pPr>
        <w:tabs>
          <w:tab w:val="left" w:pos="709"/>
        </w:tabs>
        <w:ind w:left="709" w:hanging="425"/>
        <w:rPr>
          <w:sz w:val="22"/>
        </w:rPr>
      </w:pPr>
      <w:r w:rsidRPr="00553B58">
        <w:rPr>
          <w:sz w:val="22"/>
        </w:rPr>
        <w:t>h)</w:t>
      </w:r>
      <w:r w:rsidRPr="00553B58">
        <w:rPr>
          <w:sz w:val="22"/>
        </w:rPr>
        <w:tab/>
        <w:t>zwały śniegu na drodze startowej;</w:t>
      </w:r>
    </w:p>
    <w:p w14:paraId="158FF3BD" w14:textId="77777777" w:rsidR="00FE3A67" w:rsidRPr="00553B58" w:rsidRDefault="00FE3A67" w:rsidP="00CD6E3C">
      <w:pPr>
        <w:tabs>
          <w:tab w:val="left" w:pos="709"/>
        </w:tabs>
        <w:ind w:left="709" w:hanging="425"/>
        <w:rPr>
          <w:sz w:val="22"/>
        </w:rPr>
      </w:pPr>
      <w:r w:rsidRPr="00553B58">
        <w:rPr>
          <w:sz w:val="22"/>
        </w:rPr>
        <w:t>i)</w:t>
      </w:r>
      <w:r w:rsidRPr="00553B58">
        <w:rPr>
          <w:sz w:val="22"/>
        </w:rPr>
        <w:tab/>
        <w:t>warunki na drodze startowej, drodze kołowania oraz płycie postojowej (jeśli słabe); oraz</w:t>
      </w:r>
    </w:p>
    <w:p w14:paraId="4E865275" w14:textId="77777777" w:rsidR="00FE3A67" w:rsidRPr="00553B58" w:rsidRDefault="00FE3A67" w:rsidP="00CD6E3C">
      <w:pPr>
        <w:tabs>
          <w:tab w:val="left" w:pos="709"/>
        </w:tabs>
        <w:ind w:left="709" w:hanging="425"/>
        <w:rPr>
          <w:sz w:val="22"/>
        </w:rPr>
      </w:pPr>
      <w:r w:rsidRPr="00553B58">
        <w:rPr>
          <w:sz w:val="22"/>
        </w:rPr>
        <w:t>j)</w:t>
      </w:r>
      <w:r w:rsidRPr="00553B58">
        <w:rPr>
          <w:sz w:val="22"/>
        </w:rPr>
        <w:tab/>
        <w:t xml:space="preserve">wszystkie inne istotne informacje, w skrócie, uwagi tekstem ogólnym. </w:t>
      </w:r>
    </w:p>
    <w:p w14:paraId="12162035" w14:textId="77784FB9" w:rsidR="00FE3A67" w:rsidRPr="00553B58" w:rsidRDefault="00FE3A67" w:rsidP="00CD6E3C">
      <w:pPr>
        <w:tabs>
          <w:tab w:val="left" w:pos="284"/>
          <w:tab w:val="left" w:pos="1276"/>
        </w:tabs>
        <w:spacing w:before="200"/>
        <w:ind w:firstLine="425"/>
        <w:rPr>
          <w:sz w:val="22"/>
        </w:rPr>
      </w:pPr>
      <w:r w:rsidRPr="00553B58">
        <w:rPr>
          <w:sz w:val="22"/>
        </w:rPr>
        <w:lastRenderedPageBreak/>
        <w:t>4.69</w:t>
      </w:r>
      <w:r w:rsidRPr="00553B58">
        <w:rPr>
          <w:sz w:val="22"/>
        </w:rPr>
        <w:tab/>
        <w:t>Jedną z nieodłącznych słabości systemu ATIS jest aktualność/ważność informacji. Wynika to z faktu, że załogi lotnicze na ogół słuchają ATIS p</w:t>
      </w:r>
      <w:r w:rsidR="00010934" w:rsidRPr="00553B58">
        <w:rPr>
          <w:sz w:val="22"/>
        </w:rPr>
        <w:t xml:space="preserve">rzed </w:t>
      </w:r>
      <w:r w:rsidRPr="00553B58">
        <w:rPr>
          <w:sz w:val="22"/>
        </w:rPr>
        <w:t>przy</w:t>
      </w:r>
      <w:r w:rsidR="00010934" w:rsidRPr="00553B58">
        <w:rPr>
          <w:sz w:val="22"/>
        </w:rPr>
        <w:t>lotem</w:t>
      </w:r>
      <w:r w:rsidRPr="00553B58">
        <w:rPr>
          <w:sz w:val="22"/>
        </w:rPr>
        <w:t xml:space="preserve">, </w:t>
      </w:r>
      <w:r w:rsidR="00010934" w:rsidRPr="00553B58">
        <w:rPr>
          <w:sz w:val="22"/>
        </w:rPr>
        <w:t>jakieś</w:t>
      </w:r>
      <w:r w:rsidRPr="00553B58">
        <w:rPr>
          <w:sz w:val="22"/>
        </w:rPr>
        <w:t xml:space="preserve"> dwad</w:t>
      </w:r>
      <w:r w:rsidR="00315CC7" w:rsidRPr="00553B58">
        <w:rPr>
          <w:sz w:val="22"/>
        </w:rPr>
        <w:t>zieścia minut przed lądowaniem</w:t>
      </w:r>
      <w:r w:rsidR="00996E89" w:rsidRPr="00553B58">
        <w:rPr>
          <w:sz w:val="22"/>
        </w:rPr>
        <w:t>, a</w:t>
      </w:r>
      <w:r w:rsidR="00315CC7" w:rsidRPr="00553B58">
        <w:rPr>
          <w:sz w:val="22"/>
        </w:rPr>
        <w:t xml:space="preserve"> </w:t>
      </w:r>
      <w:r w:rsidRPr="00553B58">
        <w:rPr>
          <w:sz w:val="22"/>
        </w:rPr>
        <w:t>przy szybko zmieniającej się pogodzie, warunki na drodze startowej mogą się dramatycznie zmieni</w:t>
      </w:r>
      <w:r w:rsidR="00996E89" w:rsidRPr="00553B58">
        <w:rPr>
          <w:sz w:val="22"/>
        </w:rPr>
        <w:t>a</w:t>
      </w:r>
      <w:r w:rsidRPr="00553B58">
        <w:rPr>
          <w:sz w:val="22"/>
        </w:rPr>
        <w:t>ć w t</w:t>
      </w:r>
      <w:r w:rsidR="00996E89" w:rsidRPr="00553B58">
        <w:rPr>
          <w:sz w:val="22"/>
        </w:rPr>
        <w:t>akim przedziale czasu.</w:t>
      </w:r>
    </w:p>
    <w:p w14:paraId="75DE5297" w14:textId="77777777" w:rsidR="00FE3A67" w:rsidRPr="00553B58" w:rsidRDefault="00FE3A67" w:rsidP="00CD6E3C">
      <w:pPr>
        <w:tabs>
          <w:tab w:val="left" w:pos="284"/>
        </w:tabs>
        <w:spacing w:before="240"/>
        <w:rPr>
          <w:b/>
          <w:bCs/>
          <w:i/>
          <w:sz w:val="22"/>
        </w:rPr>
      </w:pPr>
      <w:r w:rsidRPr="00553B58">
        <w:rPr>
          <w:b/>
          <w:bCs/>
          <w:i/>
          <w:sz w:val="22"/>
        </w:rPr>
        <w:t>Kontrola ruchu lotniczego</w:t>
      </w:r>
      <w:r w:rsidRPr="00553B58">
        <w:rPr>
          <w:b/>
          <w:i/>
          <w:sz w:val="22"/>
        </w:rPr>
        <w:t xml:space="preserve"> </w:t>
      </w:r>
      <w:r w:rsidRPr="00553B58">
        <w:rPr>
          <w:b/>
          <w:bCs/>
          <w:i/>
          <w:sz w:val="22"/>
        </w:rPr>
        <w:t>(ATC)</w:t>
      </w:r>
    </w:p>
    <w:p w14:paraId="6D1353AD" w14:textId="2F8F3C68" w:rsidR="00FE3A67" w:rsidRPr="00553B58" w:rsidRDefault="00336C2D" w:rsidP="00CD6E3C">
      <w:pPr>
        <w:tabs>
          <w:tab w:val="left" w:pos="284"/>
          <w:tab w:val="left" w:pos="1276"/>
        </w:tabs>
        <w:spacing w:before="200"/>
        <w:ind w:firstLine="425"/>
        <w:rPr>
          <w:sz w:val="22"/>
        </w:rPr>
      </w:pPr>
      <w:r w:rsidRPr="00553B58">
        <w:rPr>
          <w:iCs/>
          <w:sz w:val="22"/>
        </w:rPr>
        <w:t xml:space="preserve">4.70 </w:t>
      </w:r>
      <w:r w:rsidRPr="00553B58">
        <w:rPr>
          <w:iCs/>
          <w:sz w:val="22"/>
        </w:rPr>
        <w:tab/>
      </w:r>
      <w:r w:rsidR="00FE3A67" w:rsidRPr="00553B58">
        <w:rPr>
          <w:sz w:val="22"/>
        </w:rPr>
        <w:t>Organizacja odpowiedzialna za gromadzenie dany</w:t>
      </w:r>
      <w:r w:rsidR="00C94031" w:rsidRPr="00553B58">
        <w:rPr>
          <w:sz w:val="22"/>
        </w:rPr>
        <w:t>ch i przetwarzanie informacji o </w:t>
      </w:r>
      <w:r w:rsidR="00FE3A67" w:rsidRPr="00553B58">
        <w:rPr>
          <w:sz w:val="22"/>
        </w:rPr>
        <w:t>znaczeniu operacyjnym związanym z</w:t>
      </w:r>
      <w:r w:rsidR="00C94031" w:rsidRPr="00553B58">
        <w:rPr>
          <w:sz w:val="22"/>
        </w:rPr>
        <w:t xml:space="preserve"> warunkami na drodze</w:t>
      </w:r>
      <w:r w:rsidR="00FE3A67" w:rsidRPr="00553B58">
        <w:rPr>
          <w:sz w:val="22"/>
        </w:rPr>
        <w:t xml:space="preserve"> startowej zwykle przekazuje takie informacje do ATC, a ATC z kolei, przekazuje je załodze </w:t>
      </w:r>
      <w:r w:rsidR="00996E89" w:rsidRPr="00553B58">
        <w:rPr>
          <w:sz w:val="22"/>
        </w:rPr>
        <w:t>lotniczej, jeżeli</w:t>
      </w:r>
      <w:r w:rsidR="00FE3A67" w:rsidRPr="00553B58">
        <w:rPr>
          <w:sz w:val="22"/>
        </w:rPr>
        <w:t xml:space="preserve"> informacje te różnią się od tego co podaje ATIS. Obecnie, procedura ta wydaje się jedyną, które jest w stanie zapewnić aktualną informację dla załogi lotniczej, szczególnie w szybko zmieniających się warunkach.</w:t>
      </w:r>
    </w:p>
    <w:p w14:paraId="197E188C" w14:textId="77777777" w:rsidR="00FE3A67" w:rsidRPr="00553B58" w:rsidRDefault="00336C2D" w:rsidP="00CD6E3C">
      <w:pPr>
        <w:tabs>
          <w:tab w:val="left" w:pos="284"/>
          <w:tab w:val="left" w:pos="1276"/>
        </w:tabs>
        <w:spacing w:before="200"/>
        <w:ind w:firstLine="425"/>
        <w:rPr>
          <w:sz w:val="22"/>
        </w:rPr>
      </w:pPr>
      <w:r w:rsidRPr="00553B58">
        <w:rPr>
          <w:iCs/>
          <w:sz w:val="22"/>
        </w:rPr>
        <w:t>4.</w:t>
      </w:r>
      <w:r w:rsidRPr="00553B58">
        <w:rPr>
          <w:sz w:val="22"/>
        </w:rPr>
        <w:t>7</w:t>
      </w:r>
      <w:r w:rsidR="005C4B26" w:rsidRPr="00553B58">
        <w:rPr>
          <w:sz w:val="22"/>
        </w:rPr>
        <w:t>1</w:t>
      </w:r>
      <w:r w:rsidR="005C4B26" w:rsidRPr="00553B58">
        <w:rPr>
          <w:iCs/>
          <w:sz w:val="22"/>
        </w:rPr>
        <w:t xml:space="preserve"> </w:t>
      </w:r>
      <w:r w:rsidR="005C4B26" w:rsidRPr="00553B58">
        <w:rPr>
          <w:iCs/>
          <w:sz w:val="22"/>
        </w:rPr>
        <w:tab/>
      </w:r>
      <w:r w:rsidR="00FE3A67" w:rsidRPr="00553B58">
        <w:rPr>
          <w:sz w:val="22"/>
        </w:rPr>
        <w:t>Poza aktualnością, informacja przekazywana poprzez ATC może zawierać dodatkowe informacje związane z pogodą obserwowaną i prognozowaną przez personel MET, nawet zanim informacje te są dostępne w systemie ATIS, jak również informacje zgromadzone prze inną załogę lotniczą, np. raporty o skuteczności hamowania. Sytuacja taka zapewnia pilotom najlepszą możliwą informację dostępną w ramach obecnie istniejącego systemu dla sprawnego podejmowania decyzji.</w:t>
      </w:r>
    </w:p>
    <w:p w14:paraId="158080B6" w14:textId="77777777" w:rsidR="00FE3A67" w:rsidRPr="00553B58" w:rsidRDefault="00336C2D" w:rsidP="00CD6E3C">
      <w:pPr>
        <w:tabs>
          <w:tab w:val="left" w:pos="284"/>
          <w:tab w:val="left" w:pos="1276"/>
        </w:tabs>
        <w:spacing w:before="200"/>
        <w:ind w:firstLine="425"/>
        <w:rPr>
          <w:sz w:val="22"/>
        </w:rPr>
      </w:pPr>
      <w:r w:rsidRPr="00553B58">
        <w:rPr>
          <w:iCs/>
          <w:sz w:val="22"/>
        </w:rPr>
        <w:t>4.</w:t>
      </w:r>
      <w:r w:rsidRPr="00553B58">
        <w:rPr>
          <w:sz w:val="22"/>
        </w:rPr>
        <w:t>7</w:t>
      </w:r>
      <w:r w:rsidR="005C4B26" w:rsidRPr="00553B58">
        <w:rPr>
          <w:sz w:val="22"/>
        </w:rPr>
        <w:t>2</w:t>
      </w:r>
      <w:r w:rsidR="005C4B26" w:rsidRPr="00553B58">
        <w:rPr>
          <w:iCs/>
          <w:sz w:val="22"/>
        </w:rPr>
        <w:t xml:space="preserve"> </w:t>
      </w:r>
      <w:r w:rsidR="005C4B26" w:rsidRPr="00553B58">
        <w:rPr>
          <w:iCs/>
          <w:sz w:val="22"/>
        </w:rPr>
        <w:tab/>
      </w:r>
      <w:r w:rsidR="00FE3A67" w:rsidRPr="00553B58">
        <w:rPr>
          <w:sz w:val="22"/>
        </w:rPr>
        <w:t>Na koniec, jeżeli warunki widzialności oraz konfiguracja lotniska pozwalają, ATC może zapewnić załodze lotniczej, z bardzo krótkim wyprzedzeniem, swoje własne obserwacje, takie jak nagła zmiana w intensywności opadów deszczu lub obecność śniegu, bez względu na to że może to być uznane za informację nieoficjalną.</w:t>
      </w:r>
    </w:p>
    <w:p w14:paraId="7DD69563" w14:textId="77777777" w:rsidR="00FE3A67" w:rsidRPr="00553B58" w:rsidRDefault="00FE3A67" w:rsidP="00CD6E3C">
      <w:pPr>
        <w:tabs>
          <w:tab w:val="left" w:pos="284"/>
        </w:tabs>
        <w:spacing w:before="240"/>
        <w:rPr>
          <w:b/>
          <w:bCs/>
          <w:i/>
          <w:sz w:val="22"/>
        </w:rPr>
      </w:pPr>
      <w:r w:rsidRPr="00553B58">
        <w:rPr>
          <w:b/>
          <w:bCs/>
          <w:i/>
          <w:sz w:val="22"/>
        </w:rPr>
        <w:t>System łączność</w:t>
      </w:r>
    </w:p>
    <w:p w14:paraId="2C2DFDEA" w14:textId="77777777" w:rsidR="00FE3A67" w:rsidRPr="00553B58" w:rsidRDefault="00FE3A67" w:rsidP="00CD6E3C">
      <w:pPr>
        <w:tabs>
          <w:tab w:val="left" w:pos="284"/>
          <w:tab w:val="left" w:pos="1276"/>
        </w:tabs>
        <w:spacing w:before="200"/>
        <w:ind w:firstLine="425"/>
        <w:rPr>
          <w:sz w:val="22"/>
        </w:rPr>
      </w:pPr>
      <w:r w:rsidRPr="00553B58">
        <w:rPr>
          <w:sz w:val="22"/>
        </w:rPr>
        <w:t>4.73</w:t>
      </w:r>
      <w:r w:rsidRPr="00553B58">
        <w:rPr>
          <w:sz w:val="22"/>
        </w:rPr>
        <w:tab/>
        <w:t>Łączność powietrze-ziemia pomiędzy załogą a służbami ruchu lotniczego (ATS) zwykle odbywa się z wykorzystaniem radiotelefonii jednak duże obszary pozostają poza zasięgiem pokrycia częstotliwości HF lub VHF. Obciążenie związane z łącznością głosową oraz nasycenie możliwościami ATC spowodowały silne zapotrzebowanie na zautomatyzowaną transmisję ATS, w których cyfrowe łącze transmisji danych stanowi kluczowy element. Dlatego w niedalekiej przyszłości, instytucje zapewniające służby oraz użytkownicy będą musieli dostosować swoje systemy łączności naziemnej do międzynarodowych wymagań w zakresie łącz transmisji danych.</w:t>
      </w:r>
    </w:p>
    <w:p w14:paraId="7B72B2BA" w14:textId="38B64EEE" w:rsidR="00FE3A67" w:rsidRPr="00553B58" w:rsidRDefault="00FE3A67" w:rsidP="00CD6E3C">
      <w:pPr>
        <w:pStyle w:val="Nagwek2"/>
      </w:pPr>
      <w:bookmarkStart w:id="45" w:name="_Toc47702588"/>
      <w:r w:rsidRPr="00553B58">
        <w:t>C</w:t>
      </w:r>
      <w:r w:rsidR="00640743" w:rsidRPr="00553B58">
        <w:t>yfrowy</w:t>
      </w:r>
      <w:r w:rsidRPr="00553B58">
        <w:t xml:space="preserve"> NOTAM</w:t>
      </w:r>
      <w:bookmarkEnd w:id="45"/>
    </w:p>
    <w:p w14:paraId="7A3F76AA" w14:textId="77777777" w:rsidR="00FE3A67" w:rsidRPr="00553B58" w:rsidRDefault="00336C2D" w:rsidP="00CD6E3C">
      <w:pPr>
        <w:tabs>
          <w:tab w:val="left" w:pos="284"/>
          <w:tab w:val="left" w:pos="1276"/>
        </w:tabs>
        <w:spacing w:before="200"/>
        <w:ind w:firstLine="425"/>
        <w:rPr>
          <w:sz w:val="22"/>
        </w:rPr>
      </w:pPr>
      <w:r w:rsidRPr="00553B58">
        <w:rPr>
          <w:iCs/>
          <w:sz w:val="22"/>
        </w:rPr>
        <w:t>4.7</w:t>
      </w:r>
      <w:r w:rsidR="005C4B26" w:rsidRPr="00553B58">
        <w:rPr>
          <w:iCs/>
          <w:sz w:val="22"/>
        </w:rPr>
        <w:t xml:space="preserve">4 </w:t>
      </w:r>
      <w:r w:rsidR="005C4B26" w:rsidRPr="00553B58">
        <w:rPr>
          <w:iCs/>
          <w:sz w:val="22"/>
        </w:rPr>
        <w:tab/>
      </w:r>
      <w:r w:rsidR="00FE3A67" w:rsidRPr="00553B58">
        <w:rPr>
          <w:sz w:val="22"/>
        </w:rPr>
        <w:t>Obecnie opracowywana jest strategia przejściowa dla zapewnienia dostępności informacji lotniczej o pewnej jakości dostarczanej w czasie rzeczywistym do każdego użytkownika ATM w pełni interoperacyjnym i cyfrowym środowisku. Uznaje się, iż w celu sprostania nowym wymaganiom wynikającym z globalnej koncepcji operacyjnej ATM, służby informacji lotniczej (AIS) muszą dokonać przejścia do szerszej koncepcji zarządzania informacją lotniczą (AIM).</w:t>
      </w:r>
    </w:p>
    <w:p w14:paraId="0B056D4B" w14:textId="63BB21B9" w:rsidR="00FE3A67" w:rsidRPr="00553B58" w:rsidRDefault="00336C2D" w:rsidP="003507F0">
      <w:pPr>
        <w:tabs>
          <w:tab w:val="left" w:pos="284"/>
          <w:tab w:val="left" w:pos="1276"/>
        </w:tabs>
        <w:spacing w:before="200"/>
        <w:ind w:firstLine="425"/>
        <w:rPr>
          <w:sz w:val="22"/>
        </w:rPr>
        <w:sectPr w:rsidR="00FE3A67" w:rsidRPr="00553B58">
          <w:pgSz w:w="11906" w:h="16838"/>
          <w:pgMar w:top="1417" w:right="1417" w:bottom="1417" w:left="1417" w:header="708" w:footer="708" w:gutter="0"/>
          <w:cols w:space="708"/>
          <w:docGrid w:linePitch="360"/>
        </w:sectPr>
      </w:pPr>
      <w:r w:rsidRPr="00553B58">
        <w:rPr>
          <w:iCs/>
          <w:sz w:val="22"/>
        </w:rPr>
        <w:t>4.7</w:t>
      </w:r>
      <w:r w:rsidR="005C4B26" w:rsidRPr="00553B58">
        <w:rPr>
          <w:iCs/>
          <w:sz w:val="22"/>
        </w:rPr>
        <w:t xml:space="preserve">5 </w:t>
      </w:r>
      <w:r w:rsidR="005C4B26" w:rsidRPr="00553B58">
        <w:rPr>
          <w:iCs/>
          <w:sz w:val="22"/>
        </w:rPr>
        <w:tab/>
      </w:r>
      <w:r w:rsidR="00FE3A67" w:rsidRPr="00553B58">
        <w:rPr>
          <w:sz w:val="22"/>
        </w:rPr>
        <w:t xml:space="preserve">Jednym z najbardziej innowacyjnych produktów, który bazował będzie na standardowym modelu wymiany danych lotniczych jest cyfrowy NOTAM, który zapewni dynamiczne informacje lotnicze dla wszystkich zainteresowanych stron zachowując dokładność oraz aktualność sytuacji lotniczej, w jakiej operują wszystkie loty. Cyfrowy NOTAM definiowany jest jako zestaw danych, który zawiera informacje ujęte w NOTAM w uporządkowanym formularzu, który może w być w pełni </w:t>
      </w:r>
      <w:r w:rsidR="00FE3A67" w:rsidRPr="00553B58">
        <w:rPr>
          <w:sz w:val="22"/>
        </w:rPr>
        <w:lastRenderedPageBreak/>
        <w:t>przełożony przez zautomatyzowany system komputerowy na dokładną i wiarygodną akt</w:t>
      </w:r>
      <w:r w:rsidR="003507F0" w:rsidRPr="00553B58">
        <w:rPr>
          <w:sz w:val="22"/>
        </w:rPr>
        <w:t xml:space="preserve">ualizację sytuacji lotniczej. </w:t>
      </w:r>
    </w:p>
    <w:p w14:paraId="6A3E98B5" w14:textId="77777777" w:rsidR="00FE3A67" w:rsidRPr="00553B58" w:rsidRDefault="00FE3A67" w:rsidP="00CD6E3C">
      <w:pPr>
        <w:rPr>
          <w:b/>
          <w:bCs/>
        </w:rPr>
      </w:pPr>
    </w:p>
    <w:p w14:paraId="7E753603" w14:textId="77777777" w:rsidR="00FE3A67" w:rsidRPr="00553B58" w:rsidRDefault="007A7F81" w:rsidP="00CD6E3C">
      <w:pPr>
        <w:pStyle w:val="Nagwek1"/>
      </w:pPr>
      <w:bookmarkStart w:id="46" w:name="_Toc47702589"/>
      <w:r w:rsidRPr="00553B58">
        <w:t>ROZDZIAŁ</w:t>
      </w:r>
      <w:r w:rsidR="00FE3A67" w:rsidRPr="00553B58">
        <w:t xml:space="preserve"> 5</w:t>
      </w:r>
      <w:r w:rsidRPr="00553B58">
        <w:t xml:space="preserve"> </w:t>
      </w:r>
      <w:r w:rsidRPr="00553B58">
        <w:br/>
      </w:r>
      <w:r w:rsidRPr="00553B58">
        <w:br/>
      </w:r>
      <w:r w:rsidR="004C01A1" w:rsidRPr="00553B58">
        <w:t>Operacje statków powietrznych</w:t>
      </w:r>
      <w:bookmarkEnd w:id="46"/>
    </w:p>
    <w:p w14:paraId="71A5FE42" w14:textId="77777777" w:rsidR="00FE3A67" w:rsidRPr="00553B58" w:rsidRDefault="00FE3A67" w:rsidP="00CD6E3C"/>
    <w:p w14:paraId="08181CD8" w14:textId="77777777" w:rsidR="00FE3A67" w:rsidRPr="00553B58" w:rsidRDefault="00FE3A67" w:rsidP="00CD6E3C"/>
    <w:p w14:paraId="20174F7B" w14:textId="2F07C46E" w:rsidR="00FE3A67" w:rsidRPr="00553B58" w:rsidRDefault="00640743" w:rsidP="00CD6E3C">
      <w:pPr>
        <w:pStyle w:val="Nagwek2"/>
      </w:pPr>
      <w:bookmarkStart w:id="47" w:name="_Toc47702590"/>
      <w:r w:rsidRPr="00553B58">
        <w:t>Funkcjonalne charakterystyki tarcia</w:t>
      </w:r>
      <w:bookmarkEnd w:id="47"/>
      <w:r w:rsidRPr="00553B58">
        <w:t xml:space="preserve"> </w:t>
      </w:r>
    </w:p>
    <w:p w14:paraId="6EBAA44B" w14:textId="77777777" w:rsidR="00FE3A67" w:rsidRPr="00553B58" w:rsidRDefault="00FE3A67" w:rsidP="00CD6E3C">
      <w:pPr>
        <w:spacing w:before="240"/>
        <w:rPr>
          <w:rFonts w:cs="Times New Roman"/>
          <w:b/>
          <w:bCs/>
          <w:i/>
          <w:sz w:val="22"/>
        </w:rPr>
      </w:pPr>
      <w:r w:rsidRPr="00553B58">
        <w:rPr>
          <w:rFonts w:cs="Times New Roman"/>
          <w:b/>
          <w:bCs/>
          <w:i/>
          <w:sz w:val="22"/>
        </w:rPr>
        <w:t>Wpływ toczenia i poślizgu na statek powietrzny</w:t>
      </w:r>
    </w:p>
    <w:p w14:paraId="093DD0C7" w14:textId="20FB4815" w:rsidR="00FE3A67" w:rsidRPr="00553B58" w:rsidRDefault="00336C2D" w:rsidP="00CD6E3C">
      <w:pPr>
        <w:tabs>
          <w:tab w:val="left" w:pos="1276"/>
        </w:tabs>
        <w:spacing w:before="200"/>
        <w:ind w:firstLine="425"/>
        <w:rPr>
          <w:rFonts w:cs="Times New Roman"/>
          <w:sz w:val="22"/>
        </w:rPr>
      </w:pPr>
      <w:r w:rsidRPr="00553B58">
        <w:rPr>
          <w:rFonts w:cs="Times New Roman"/>
          <w:iCs/>
          <w:sz w:val="22"/>
        </w:rPr>
        <w:t xml:space="preserve">5.1 </w:t>
      </w:r>
      <w:r w:rsidRPr="00553B58">
        <w:rPr>
          <w:rFonts w:cs="Times New Roman"/>
          <w:i/>
          <w:iCs/>
          <w:sz w:val="22"/>
        </w:rPr>
        <w:tab/>
      </w:r>
      <w:r w:rsidR="00FE3A67" w:rsidRPr="00553B58">
        <w:rPr>
          <w:rFonts w:cs="Times New Roman"/>
          <w:i/>
          <w:iCs/>
          <w:sz w:val="22"/>
        </w:rPr>
        <w:t xml:space="preserve">Interakcja statek powietrzny/droga startowa. </w:t>
      </w:r>
      <w:r w:rsidR="00FE3A67" w:rsidRPr="00553B58">
        <w:rPr>
          <w:rFonts w:cs="Times New Roman"/>
          <w:sz w:val="22"/>
        </w:rPr>
        <w:t>Wzajemne oddziaływania mechaniczne pomiędzy statkiem powietrznym a drogą startową są skomplikowane i uzależnione od krytycznej powierzchni styku opona/ziemia. Ten mały obszar (około 4 metrów kwadratowych dla największego obecnie statku powietrznego w eksploatacji) podlega siłom, które okreś</w:t>
      </w:r>
      <w:r w:rsidR="004C0FCB" w:rsidRPr="00553B58">
        <w:rPr>
          <w:rFonts w:cs="Times New Roman"/>
          <w:sz w:val="22"/>
        </w:rPr>
        <w:t>lają charakterystyki toczenia i </w:t>
      </w:r>
      <w:r w:rsidR="00FE3A67" w:rsidRPr="00553B58">
        <w:rPr>
          <w:rFonts w:cs="Times New Roman"/>
          <w:sz w:val="22"/>
        </w:rPr>
        <w:t>hamowania statku powietrznego jak również jego kontrolę kierunkową.</w:t>
      </w:r>
    </w:p>
    <w:p w14:paraId="237F1BC4" w14:textId="17321A0B" w:rsidR="00FE3A67" w:rsidRPr="00553B58" w:rsidRDefault="00336C2D" w:rsidP="00CD6E3C">
      <w:pPr>
        <w:tabs>
          <w:tab w:val="left" w:pos="1276"/>
        </w:tabs>
        <w:spacing w:before="200"/>
        <w:ind w:firstLine="425"/>
        <w:rPr>
          <w:rFonts w:cs="Times New Roman"/>
          <w:sz w:val="22"/>
        </w:rPr>
      </w:pPr>
      <w:r w:rsidRPr="00553B58">
        <w:rPr>
          <w:rFonts w:cs="Times New Roman"/>
          <w:iCs/>
          <w:sz w:val="22"/>
        </w:rPr>
        <w:t xml:space="preserve">5.2 </w:t>
      </w:r>
      <w:r w:rsidRPr="00553B58">
        <w:rPr>
          <w:rFonts w:cs="Times New Roman"/>
          <w:iCs/>
          <w:sz w:val="22"/>
        </w:rPr>
        <w:tab/>
      </w:r>
      <w:r w:rsidR="00FE3A67" w:rsidRPr="00553B58">
        <w:rPr>
          <w:rFonts w:cs="Times New Roman"/>
          <w:b/>
          <w:iCs/>
          <w:sz w:val="22"/>
        </w:rPr>
        <w:t>Siły boczne</w:t>
      </w:r>
      <w:r w:rsidR="00FE3A67" w:rsidRPr="00553B58">
        <w:rPr>
          <w:rFonts w:cs="Times New Roman"/>
          <w:i/>
          <w:iCs/>
          <w:sz w:val="22"/>
        </w:rPr>
        <w:t xml:space="preserve">. </w:t>
      </w:r>
      <w:r w:rsidR="00FE3A67" w:rsidRPr="00553B58">
        <w:rPr>
          <w:rFonts w:cs="Times New Roman"/>
          <w:sz w:val="22"/>
        </w:rPr>
        <w:t>Siły te umożliwiają kontrolę kierunkow</w:t>
      </w:r>
      <w:r w:rsidR="004C0FCB" w:rsidRPr="00553B58">
        <w:rPr>
          <w:rFonts w:cs="Times New Roman"/>
          <w:sz w:val="22"/>
        </w:rPr>
        <w:t>ą na ziemi przy prędkościach, w </w:t>
      </w:r>
      <w:r w:rsidR="00FE3A67" w:rsidRPr="00553B58">
        <w:rPr>
          <w:rFonts w:cs="Times New Roman"/>
          <w:sz w:val="22"/>
        </w:rPr>
        <w:t>których urządzenia sterowania lotem posiadają ograniczoną efektywność. Jeżeli zanieczyszczenia na powierzchni drogi startowej lub drogi kołowania w sposób istotny zmniejszają charakterystyki tarcia, należy podjąć specjalne środki ostrożności (np. zmniejszony maksymalny dopuszczalny wiatr boczny dla startu i lądowania, zmniejszone prędkości kołowania) jako określono w instrukcjach operacyjnych.</w:t>
      </w:r>
    </w:p>
    <w:p w14:paraId="5E58EDE4" w14:textId="77777777" w:rsidR="00FE3A67" w:rsidRPr="00553B58" w:rsidRDefault="00336C2D" w:rsidP="00CD6E3C">
      <w:pPr>
        <w:tabs>
          <w:tab w:val="left" w:pos="1276"/>
        </w:tabs>
        <w:spacing w:before="200"/>
        <w:ind w:firstLine="425"/>
        <w:rPr>
          <w:rFonts w:cs="Times New Roman"/>
          <w:sz w:val="22"/>
        </w:rPr>
      </w:pPr>
      <w:r w:rsidRPr="00553B58">
        <w:rPr>
          <w:rFonts w:cs="Times New Roman"/>
          <w:iCs/>
          <w:sz w:val="22"/>
        </w:rPr>
        <w:t>5.3</w:t>
      </w:r>
      <w:r w:rsidRPr="00553B58">
        <w:rPr>
          <w:rFonts w:cs="Times New Roman"/>
          <w:i/>
          <w:iCs/>
          <w:sz w:val="22"/>
        </w:rPr>
        <w:t xml:space="preserve"> </w:t>
      </w:r>
      <w:r w:rsidRPr="00553B58">
        <w:rPr>
          <w:rFonts w:cs="Times New Roman"/>
          <w:i/>
          <w:iCs/>
          <w:sz w:val="22"/>
        </w:rPr>
        <w:tab/>
      </w:r>
      <w:r w:rsidR="00FE3A67" w:rsidRPr="00553B58">
        <w:rPr>
          <w:rFonts w:cs="Times New Roman"/>
          <w:b/>
          <w:iCs/>
          <w:sz w:val="22"/>
        </w:rPr>
        <w:t>Siły podłużne</w:t>
      </w:r>
      <w:r w:rsidR="00FE3A67" w:rsidRPr="00553B58">
        <w:rPr>
          <w:rFonts w:cs="Times New Roman"/>
          <w:i/>
          <w:iCs/>
          <w:sz w:val="22"/>
        </w:rPr>
        <w:t xml:space="preserve">. </w:t>
      </w:r>
      <w:r w:rsidR="00FE3A67" w:rsidRPr="00553B58">
        <w:rPr>
          <w:rFonts w:cs="Times New Roman"/>
          <w:sz w:val="22"/>
        </w:rPr>
        <w:t>Siły te, występujące wzdłuż osi prędkości statku powietrznego (mające wpływ na przyspieszenie i zwalnianie), mogą być podzielone na siły tarcia toczenia i hamowania. Jeżeli powierzchnia drogi startowej pokryta jest luźnymi zanieczyszczeniami (np. topniejący śnieg, śnieg lub stojąca woda), statek powietrzny poddawany jest dodatkowym siłom oporu ze strony zanieczyszczeń.</w:t>
      </w:r>
    </w:p>
    <w:p w14:paraId="14AB2CCE" w14:textId="77777777" w:rsidR="00FE3A67" w:rsidRPr="00553B58" w:rsidRDefault="00FE3A67" w:rsidP="00CD6E3C">
      <w:pPr>
        <w:spacing w:before="240"/>
        <w:rPr>
          <w:rFonts w:cs="Times New Roman"/>
          <w:b/>
          <w:bCs/>
          <w:i/>
          <w:sz w:val="22"/>
        </w:rPr>
      </w:pPr>
      <w:r w:rsidRPr="00553B58">
        <w:rPr>
          <w:rFonts w:cs="Times New Roman"/>
          <w:b/>
          <w:bCs/>
          <w:i/>
          <w:sz w:val="22"/>
        </w:rPr>
        <w:t xml:space="preserve">Siły tarcia toczenia </w:t>
      </w:r>
    </w:p>
    <w:p w14:paraId="05E2A0AC" w14:textId="77777777" w:rsidR="00FE3A67" w:rsidRPr="00553B58" w:rsidRDefault="00FE3A67" w:rsidP="00CD6E3C">
      <w:pPr>
        <w:tabs>
          <w:tab w:val="left" w:pos="1276"/>
        </w:tabs>
        <w:spacing w:before="200"/>
        <w:ind w:firstLine="425"/>
        <w:rPr>
          <w:rFonts w:cs="Times New Roman"/>
          <w:sz w:val="22"/>
        </w:rPr>
      </w:pPr>
      <w:r w:rsidRPr="00553B58">
        <w:rPr>
          <w:rFonts w:cs="Times New Roman"/>
          <w:sz w:val="22"/>
        </w:rPr>
        <w:t>5.4</w:t>
      </w:r>
      <w:r w:rsidRPr="00553B58">
        <w:rPr>
          <w:rFonts w:cs="Times New Roman"/>
          <w:sz w:val="22"/>
        </w:rPr>
        <w:tab/>
        <w:t>Siły tarcia toczenia (koło bez hamulców) na suchej drodze startowej występują w wyniku deformacji opony (czynnik dominujący) oraz w wyniku tarcia koło/oś (czynnik drugorzędny). Ich rząd wielkości stanowi 1 do 2 procent masy samolotu.</w:t>
      </w:r>
    </w:p>
    <w:p w14:paraId="623AA50C" w14:textId="77777777" w:rsidR="00FE3A67" w:rsidRPr="00553B58" w:rsidRDefault="00FE3A67" w:rsidP="00CD6E3C">
      <w:pPr>
        <w:spacing w:before="240"/>
        <w:rPr>
          <w:rFonts w:cs="Times New Roman"/>
          <w:b/>
          <w:bCs/>
          <w:i/>
          <w:sz w:val="22"/>
        </w:rPr>
      </w:pPr>
      <w:r w:rsidRPr="00553B58">
        <w:rPr>
          <w:rFonts w:cs="Times New Roman"/>
          <w:b/>
          <w:bCs/>
          <w:i/>
          <w:sz w:val="22"/>
        </w:rPr>
        <w:t>Siły hamowania — działania ogólne</w:t>
      </w:r>
    </w:p>
    <w:p w14:paraId="7EDAB0E5" w14:textId="0F7F59FD" w:rsidR="00FE3A67" w:rsidRPr="00553B58" w:rsidRDefault="00336C2D" w:rsidP="00CD6E3C">
      <w:pPr>
        <w:tabs>
          <w:tab w:val="left" w:pos="1276"/>
        </w:tabs>
        <w:spacing w:before="200"/>
        <w:ind w:firstLine="425"/>
        <w:rPr>
          <w:rFonts w:cs="Times New Roman"/>
          <w:sz w:val="22"/>
        </w:rPr>
      </w:pPr>
      <w:r w:rsidRPr="00553B58">
        <w:rPr>
          <w:rFonts w:cs="Times New Roman"/>
          <w:sz w:val="22"/>
        </w:rPr>
        <w:t xml:space="preserve">5.5 </w:t>
      </w:r>
      <w:r w:rsidRPr="00553B58">
        <w:rPr>
          <w:rFonts w:cs="Times New Roman"/>
          <w:sz w:val="22"/>
        </w:rPr>
        <w:tab/>
      </w:r>
      <w:r w:rsidR="00FE3A67" w:rsidRPr="00553B58">
        <w:rPr>
          <w:rFonts w:cs="Times New Roman"/>
          <w:sz w:val="22"/>
        </w:rPr>
        <w:t>Siły hamowania wytwarzane są poprzez tarcie pomiędzy oponą a nawierzchnią drogi startowej kiedy moment hamowania dostarczany jest do koła. Tarcie występuje kiedy istnieje względna prędkość pomiędzy prędkością koła a prędkością opony w momencie styku z powierzchnią drogi startowej. Współczynnik poślizgu jest zdefiniowany jako stosunek pomiędzy prędkościami obrotowymi koła hamowanego i niehamowanego (zerowy pośliz</w:t>
      </w:r>
      <w:r w:rsidR="004C0FCB" w:rsidRPr="00553B58">
        <w:rPr>
          <w:rFonts w:cs="Times New Roman"/>
          <w:sz w:val="22"/>
        </w:rPr>
        <w:t>g) w obrotach na minutę (rpm).</w:t>
      </w:r>
    </w:p>
    <w:p w14:paraId="26C144D8" w14:textId="3FCA221F" w:rsidR="00FE3A67" w:rsidRPr="00553B58" w:rsidRDefault="00336C2D" w:rsidP="00CD6E3C">
      <w:pPr>
        <w:tabs>
          <w:tab w:val="left" w:pos="1276"/>
        </w:tabs>
        <w:spacing w:before="200"/>
        <w:ind w:firstLine="425"/>
        <w:rPr>
          <w:rFonts w:cs="Times New Roman"/>
          <w:sz w:val="22"/>
        </w:rPr>
      </w:pPr>
      <w:r w:rsidRPr="00553B58">
        <w:rPr>
          <w:rFonts w:cs="Times New Roman"/>
          <w:sz w:val="22"/>
        </w:rPr>
        <w:t>5.</w:t>
      </w:r>
      <w:r w:rsidR="005C4B26" w:rsidRPr="00553B58">
        <w:rPr>
          <w:rFonts w:cs="Times New Roman"/>
          <w:sz w:val="22"/>
        </w:rPr>
        <w:t xml:space="preserve">6 </w:t>
      </w:r>
      <w:r w:rsidR="005C4B26" w:rsidRPr="00553B58">
        <w:rPr>
          <w:rFonts w:cs="Times New Roman"/>
          <w:sz w:val="22"/>
        </w:rPr>
        <w:tab/>
      </w:r>
      <w:r w:rsidR="00FE3A67" w:rsidRPr="00553B58">
        <w:rPr>
          <w:rFonts w:cs="Times New Roman"/>
          <w:sz w:val="22"/>
        </w:rPr>
        <w:t xml:space="preserve">Maksymalna możliwa siła tarcia zależy głównie od </w:t>
      </w:r>
      <w:r w:rsidR="00F03F4D" w:rsidRPr="00553B58">
        <w:rPr>
          <w:rFonts w:cs="Times New Roman"/>
          <w:sz w:val="22"/>
        </w:rPr>
        <w:t xml:space="preserve">warunków </w:t>
      </w:r>
      <w:r w:rsidR="004C0FCB" w:rsidRPr="00553B58">
        <w:rPr>
          <w:rFonts w:cs="Times New Roman"/>
          <w:sz w:val="22"/>
        </w:rPr>
        <w:t>na</w:t>
      </w:r>
      <w:r w:rsidR="00F03F4D" w:rsidRPr="00553B58">
        <w:rPr>
          <w:rFonts w:cs="Times New Roman"/>
          <w:sz w:val="22"/>
        </w:rPr>
        <w:t xml:space="preserve"> nawierzchni</w:t>
      </w:r>
      <w:r w:rsidR="00FE3A67" w:rsidRPr="00553B58">
        <w:rPr>
          <w:rFonts w:cs="Times New Roman"/>
          <w:sz w:val="22"/>
        </w:rPr>
        <w:t xml:space="preserve"> drogi startowej, obciążenia koła, prędkości oraz ciśnienia opon. Maksymalna siła tarcia występuje przy optymalnym współczynniku poślizgu, powyżej którego tarcie zmniejsza się. Maksymalna siła </w:t>
      </w:r>
      <w:r w:rsidR="00FE3A67" w:rsidRPr="00553B58">
        <w:rPr>
          <w:rFonts w:cs="Times New Roman"/>
          <w:sz w:val="22"/>
        </w:rPr>
        <w:lastRenderedPageBreak/>
        <w:t>hamowania uzależniona jest od występującego tarcia jak również charakterystyki systemu hamowania tj. możliwości anty-poślizgowe i/lub możliwości momentu obrotowego.</w:t>
      </w:r>
    </w:p>
    <w:p w14:paraId="5F7ACB7D" w14:textId="5495A518" w:rsidR="00FE3A67" w:rsidRPr="00553B58" w:rsidRDefault="00336C2D" w:rsidP="00CD6E3C">
      <w:pPr>
        <w:tabs>
          <w:tab w:val="left" w:pos="1276"/>
        </w:tabs>
        <w:spacing w:before="200"/>
        <w:ind w:firstLine="425"/>
        <w:rPr>
          <w:rFonts w:cs="Times New Roman"/>
          <w:sz w:val="22"/>
        </w:rPr>
      </w:pPr>
      <w:r w:rsidRPr="00553B58">
        <w:rPr>
          <w:rFonts w:cs="Times New Roman"/>
          <w:sz w:val="22"/>
        </w:rPr>
        <w:t>5.</w:t>
      </w:r>
      <w:r w:rsidR="005C4B26" w:rsidRPr="00553B58">
        <w:rPr>
          <w:rFonts w:cs="Times New Roman"/>
          <w:sz w:val="22"/>
        </w:rPr>
        <w:t xml:space="preserve">7 </w:t>
      </w:r>
      <w:r w:rsidR="005C4B26" w:rsidRPr="00553B58">
        <w:rPr>
          <w:rFonts w:cs="Times New Roman"/>
          <w:sz w:val="22"/>
        </w:rPr>
        <w:tab/>
      </w:r>
      <w:r w:rsidR="00FE3A67" w:rsidRPr="00553B58">
        <w:rPr>
          <w:rFonts w:cs="Times New Roman"/>
          <w:sz w:val="22"/>
        </w:rPr>
        <w:t xml:space="preserve">Współczynnik tarcia, </w:t>
      </w:r>
      <w:r w:rsidR="00FE3A67" w:rsidRPr="00553B58">
        <w:rPr>
          <w:rFonts w:cs="Times New Roman"/>
          <w:sz w:val="22"/>
        </w:rPr>
        <w:sym w:font="Symbol" w:char="F06D"/>
      </w:r>
      <w:r w:rsidR="00FE3A67" w:rsidRPr="00553B58">
        <w:rPr>
          <w:rFonts w:cs="Times New Roman"/>
          <w:sz w:val="22"/>
        </w:rPr>
        <w:t xml:space="preserve">, to stosunek pomiędzy siłą </w:t>
      </w:r>
      <w:r w:rsidR="004C0FCB" w:rsidRPr="00553B58">
        <w:rPr>
          <w:rFonts w:cs="Times New Roman"/>
          <w:sz w:val="22"/>
        </w:rPr>
        <w:t>tarcia a naciskiem pionowym. Na </w:t>
      </w:r>
      <w:r w:rsidR="00FE3A67" w:rsidRPr="00553B58">
        <w:rPr>
          <w:rFonts w:cs="Times New Roman"/>
          <w:sz w:val="22"/>
        </w:rPr>
        <w:t xml:space="preserve">dobrej, suchej nawierzchni, maksymalny współczynnik tarcia , </w:t>
      </w:r>
      <w:r w:rsidR="00FE3A67" w:rsidRPr="00553B58">
        <w:rPr>
          <w:rFonts w:cs="Times New Roman"/>
          <w:sz w:val="22"/>
        </w:rPr>
        <w:sym w:font="Symbol" w:char="F06D"/>
      </w:r>
      <w:r w:rsidR="004C0FCB" w:rsidRPr="00553B58">
        <w:rPr>
          <w:rFonts w:cs="Times New Roman"/>
          <w:sz w:val="22"/>
        </w:rPr>
        <w:t>max, może przekroczyć 0.6, co </w:t>
      </w:r>
      <w:r w:rsidR="00FE3A67" w:rsidRPr="00553B58">
        <w:rPr>
          <w:rFonts w:cs="Times New Roman"/>
          <w:sz w:val="22"/>
        </w:rPr>
        <w:t xml:space="preserve">oznacza, że siła hamowania może stanowić ponad 60 procent </w:t>
      </w:r>
      <w:r w:rsidR="004C0FCB" w:rsidRPr="00553B58">
        <w:rPr>
          <w:rFonts w:cs="Times New Roman"/>
          <w:sz w:val="22"/>
        </w:rPr>
        <w:t>obciążenia na hamowane koło. Na </w:t>
      </w:r>
      <w:r w:rsidR="00FE3A67" w:rsidRPr="00553B58">
        <w:rPr>
          <w:rFonts w:cs="Times New Roman"/>
          <w:sz w:val="22"/>
        </w:rPr>
        <w:t xml:space="preserve">suchej drodze startowej, prędkość ma niewielki wpływ na </w:t>
      </w:r>
      <w:r w:rsidR="00FE3A67" w:rsidRPr="00553B58">
        <w:rPr>
          <w:rFonts w:cs="Times New Roman"/>
          <w:sz w:val="22"/>
        </w:rPr>
        <w:sym w:font="Symbol" w:char="F06D"/>
      </w:r>
      <w:r w:rsidR="00FE3A67" w:rsidRPr="00553B58">
        <w:rPr>
          <w:rFonts w:cs="Times New Roman"/>
          <w:sz w:val="22"/>
        </w:rPr>
        <w:t xml:space="preserve">max. Jeżeli </w:t>
      </w:r>
      <w:r w:rsidR="004C0FCB" w:rsidRPr="00553B58">
        <w:rPr>
          <w:rFonts w:cs="Times New Roman"/>
          <w:sz w:val="22"/>
        </w:rPr>
        <w:t>warunki na drodze</w:t>
      </w:r>
      <w:r w:rsidR="00FE3A67" w:rsidRPr="00553B58">
        <w:rPr>
          <w:rFonts w:cs="Times New Roman"/>
          <w:sz w:val="22"/>
        </w:rPr>
        <w:t xml:space="preserve"> startowej ulega</w:t>
      </w:r>
      <w:r w:rsidR="004C0FCB" w:rsidRPr="00553B58">
        <w:rPr>
          <w:rFonts w:cs="Times New Roman"/>
          <w:sz w:val="22"/>
        </w:rPr>
        <w:t>ją</w:t>
      </w:r>
      <w:r w:rsidR="00FE3A67" w:rsidRPr="00553B58">
        <w:rPr>
          <w:rFonts w:cs="Times New Roman"/>
          <w:sz w:val="22"/>
        </w:rPr>
        <w:t xml:space="preserve"> pogorszeniu ze względu na występowanie zanieczyszczeń takich jak woda, guma, topniejący śnieg, śnieg lub lód, </w:t>
      </w:r>
      <w:r w:rsidR="00FE3A67" w:rsidRPr="00553B58">
        <w:rPr>
          <w:rFonts w:cs="Times New Roman"/>
          <w:sz w:val="22"/>
        </w:rPr>
        <w:sym w:font="Symbol" w:char="F06D"/>
      </w:r>
      <w:r w:rsidR="00FE3A67" w:rsidRPr="00553B58">
        <w:rPr>
          <w:rFonts w:cs="Times New Roman"/>
          <w:sz w:val="22"/>
        </w:rPr>
        <w:t>max może ulec drastycznemu zmniejszeniu wpływając na możliwości statku powietrznego do zwolnienia po wylądowaniu lub podczas przerwanego startu.</w:t>
      </w:r>
    </w:p>
    <w:p w14:paraId="04DD5D05" w14:textId="506AF916" w:rsidR="00FE3A67" w:rsidRPr="00553B58" w:rsidRDefault="00336C2D" w:rsidP="00CD6E3C">
      <w:pPr>
        <w:tabs>
          <w:tab w:val="left" w:pos="1276"/>
        </w:tabs>
        <w:spacing w:before="200"/>
        <w:ind w:firstLine="425"/>
        <w:rPr>
          <w:rFonts w:cs="Times New Roman"/>
          <w:sz w:val="22"/>
        </w:rPr>
      </w:pPr>
      <w:r w:rsidRPr="00553B58">
        <w:rPr>
          <w:rFonts w:cs="Times New Roman"/>
          <w:sz w:val="22"/>
        </w:rPr>
        <w:t>5.</w:t>
      </w:r>
      <w:r w:rsidR="005C4B26" w:rsidRPr="00553B58">
        <w:rPr>
          <w:rFonts w:cs="Times New Roman"/>
          <w:sz w:val="22"/>
        </w:rPr>
        <w:t xml:space="preserve">8 </w:t>
      </w:r>
      <w:r w:rsidR="005C4B26" w:rsidRPr="00553B58">
        <w:rPr>
          <w:rFonts w:cs="Times New Roman"/>
          <w:sz w:val="22"/>
        </w:rPr>
        <w:tab/>
      </w:r>
      <w:r w:rsidR="00FE3A67" w:rsidRPr="00553B58">
        <w:rPr>
          <w:rFonts w:cs="Times New Roman"/>
          <w:sz w:val="22"/>
        </w:rPr>
        <w:t xml:space="preserve">Ogólny wpływ </w:t>
      </w:r>
      <w:r w:rsidR="00F03F4D" w:rsidRPr="00553B58">
        <w:rPr>
          <w:rFonts w:cs="Times New Roman"/>
          <w:sz w:val="22"/>
        </w:rPr>
        <w:t>warunków na nawierzchni</w:t>
      </w:r>
      <w:r w:rsidR="00FE3A67" w:rsidRPr="00553B58">
        <w:rPr>
          <w:rFonts w:cs="Times New Roman"/>
          <w:sz w:val="22"/>
        </w:rPr>
        <w:t xml:space="preserve"> drogi startowej na współczynnik tarcia podczas hamowania został krótko przedstawiony w punktach od 5.9 do 5.17 poniżej.</w:t>
      </w:r>
    </w:p>
    <w:p w14:paraId="3B463DCB" w14:textId="159220E6" w:rsidR="00FE3A67" w:rsidRPr="00553B58" w:rsidRDefault="00336C2D" w:rsidP="00CD6E3C">
      <w:pPr>
        <w:tabs>
          <w:tab w:val="left" w:pos="1276"/>
        </w:tabs>
        <w:spacing w:before="200"/>
        <w:ind w:firstLine="425"/>
        <w:rPr>
          <w:rFonts w:cs="Times New Roman"/>
          <w:sz w:val="22"/>
        </w:rPr>
      </w:pPr>
      <w:r w:rsidRPr="00553B58">
        <w:rPr>
          <w:rFonts w:cs="Times New Roman"/>
          <w:sz w:val="22"/>
        </w:rPr>
        <w:t>5.</w:t>
      </w:r>
      <w:r w:rsidR="005C4B26" w:rsidRPr="00553B58">
        <w:rPr>
          <w:rFonts w:cs="Times New Roman"/>
          <w:sz w:val="22"/>
        </w:rPr>
        <w:t xml:space="preserve">9 </w:t>
      </w:r>
      <w:r w:rsidR="005C4B26" w:rsidRPr="00553B58">
        <w:rPr>
          <w:rFonts w:cs="Times New Roman"/>
          <w:sz w:val="22"/>
        </w:rPr>
        <w:tab/>
      </w:r>
      <w:r w:rsidR="00FE3A67" w:rsidRPr="00553B58">
        <w:rPr>
          <w:rFonts w:cs="Times New Roman"/>
          <w:b/>
          <w:iCs/>
          <w:sz w:val="22"/>
        </w:rPr>
        <w:t xml:space="preserve">Warunki mokre (do </w:t>
      </w:r>
      <w:r w:rsidR="00F05C0F" w:rsidRPr="00553B58">
        <w:rPr>
          <w:rFonts w:cs="Times New Roman"/>
          <w:b/>
          <w:iCs/>
          <w:sz w:val="22"/>
        </w:rPr>
        <w:t>3 mm wody)</w:t>
      </w:r>
      <w:r w:rsidR="00F05C0F" w:rsidRPr="00553B58">
        <w:rPr>
          <w:rFonts w:cs="Times New Roman"/>
          <w:i/>
          <w:iCs/>
          <w:sz w:val="22"/>
        </w:rPr>
        <w:t xml:space="preserve">. </w:t>
      </w:r>
      <w:r w:rsidR="00FE3A67" w:rsidRPr="00553B58">
        <w:rPr>
          <w:rFonts w:cs="Times New Roman"/>
          <w:sz w:val="22"/>
        </w:rPr>
        <w:sym w:font="Symbol" w:char="F06D"/>
      </w:r>
      <w:r w:rsidR="00FE3A67" w:rsidRPr="00553B58">
        <w:rPr>
          <w:rFonts w:cs="Times New Roman"/>
          <w:sz w:val="22"/>
        </w:rPr>
        <w:t>max na współczynnik tarcia, w przypadku mokrych warunków na drodze startowej, znaczny wpływ wybiera prędkość (</w:t>
      </w:r>
      <w:r w:rsidR="004C0FCB" w:rsidRPr="00553B58">
        <w:rPr>
          <w:rFonts w:cs="Times New Roman"/>
          <w:sz w:val="22"/>
        </w:rPr>
        <w:t>zmniejsza</w:t>
      </w:r>
      <w:r w:rsidR="00FE3A67" w:rsidRPr="00553B58">
        <w:rPr>
          <w:rFonts w:cs="Times New Roman"/>
          <w:sz w:val="22"/>
        </w:rPr>
        <w:t xml:space="preserve"> się gdy wzrasta prędkość)</w:t>
      </w:r>
      <w:r w:rsidR="004C0FCB" w:rsidRPr="00553B58">
        <w:rPr>
          <w:rFonts w:cs="Times New Roman"/>
          <w:sz w:val="22"/>
        </w:rPr>
        <w:t xml:space="preserve"> - </w:t>
      </w:r>
      <w:r w:rsidR="00FE3A67" w:rsidRPr="00553B58">
        <w:rPr>
          <w:rFonts w:cs="Times New Roman"/>
          <w:sz w:val="22"/>
        </w:rPr>
        <w:t xml:space="preserve">w odróżnieniu do suchych warunków na drodze startowej. Przy prędkości 100 kt, </w:t>
      </w:r>
      <w:r w:rsidR="00FE3A67" w:rsidRPr="00553B58">
        <w:rPr>
          <w:rFonts w:cs="Times New Roman"/>
          <w:sz w:val="22"/>
        </w:rPr>
        <w:sym w:font="Symbol" w:char="F06D"/>
      </w:r>
      <w:r w:rsidR="00FE3A67" w:rsidRPr="00553B58">
        <w:rPr>
          <w:rFonts w:cs="Times New Roman"/>
          <w:sz w:val="22"/>
        </w:rPr>
        <w:t xml:space="preserve"> max współczynnik tarcia na mokrej drodze startowej o standardowej teksturze będzie średnio wynosił pomiędzy 0.2 a</w:t>
      </w:r>
      <w:r w:rsidR="004C0FCB" w:rsidRPr="00553B58">
        <w:rPr>
          <w:rFonts w:cs="Times New Roman"/>
          <w:sz w:val="22"/>
        </w:rPr>
        <w:t xml:space="preserve"> 0.3, co </w:t>
      </w:r>
      <w:r w:rsidR="00FE3A67" w:rsidRPr="00553B58">
        <w:rPr>
          <w:rFonts w:cs="Times New Roman"/>
          <w:sz w:val="22"/>
        </w:rPr>
        <w:t xml:space="preserve">jest mniej więcej połową wartości jakiej można spodziewać się przy niewielkiej prędkości dla przykładu 20 kt. </w:t>
      </w:r>
    </w:p>
    <w:p w14:paraId="10BD5856"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 xml:space="preserve">5.10 </w:t>
      </w:r>
      <w:r w:rsidRPr="00553B58">
        <w:rPr>
          <w:rFonts w:cs="Times New Roman"/>
          <w:sz w:val="22"/>
        </w:rPr>
        <w:tab/>
      </w:r>
      <w:r w:rsidR="00FE3A67" w:rsidRPr="00553B58">
        <w:rPr>
          <w:rFonts w:cs="Times New Roman"/>
          <w:sz w:val="22"/>
        </w:rPr>
        <w:t xml:space="preserve">Na mokrej drodze startowej, maksymalny współczynnik tarcia uzależniony jest również od tekstury drogi startowej. Większa mikrotekstura (chropowatość) będzie wpływać na poprawę tarcia. Większa makrotekstura, PFC lub rowkowanie nawierzchni dają dodatkowe korzyści w postaci odprowadzania wody; niemniej jednak należy zauważyć, że osiągi jeżeli chodzi o zatrzymywanie statku powietrznego nie będą takie same jak na suchej drodze startowej. I odwrotnie, drogi startowe polerowane przez operacje statków powietrznych lub zanieczyszczone gumą lub z teksturą zmienioną w wyniku nagromadzeń gumy po powtarzających się operacjach, może stać się bardzo śliska. Dlatego działania związane z utrzymaniem muszą być wykonywane okresowo. </w:t>
      </w:r>
    </w:p>
    <w:p w14:paraId="4AF28893"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1 </w:t>
      </w:r>
      <w:r w:rsidR="005C4B26" w:rsidRPr="00553B58">
        <w:rPr>
          <w:rFonts w:cs="Times New Roman"/>
          <w:sz w:val="22"/>
        </w:rPr>
        <w:tab/>
      </w:r>
      <w:r w:rsidR="00FE3A67" w:rsidRPr="00553B58">
        <w:rPr>
          <w:rFonts w:cs="Times New Roman"/>
          <w:b/>
          <w:iCs/>
          <w:sz w:val="22"/>
        </w:rPr>
        <w:t>Luźne zanieczyszczenia (stojąca woda, topniejący śnieg, mokro lub suchy śnieg powyżej 3 mm)</w:t>
      </w:r>
      <w:r w:rsidR="00FE3A67" w:rsidRPr="00553B58">
        <w:rPr>
          <w:rFonts w:cs="Times New Roman"/>
          <w:i/>
          <w:iCs/>
          <w:sz w:val="22"/>
        </w:rPr>
        <w:t xml:space="preserve">. </w:t>
      </w:r>
      <w:r w:rsidR="00FE3A67" w:rsidRPr="00553B58">
        <w:rPr>
          <w:rFonts w:cs="Times New Roman"/>
          <w:sz w:val="22"/>
        </w:rPr>
        <w:t xml:space="preserve">Te zanieczyszczenia wpływają na pogorszenie maksymalnego współczynnika tarcia do poziomów, które mogą być przewidywane jako mniej niż połowa tych napotykanych na mokrej drodze startowej. W tych warunkach mikrotekstura ma mały wpływ. Śnieg powoduje dosyć stały maksymalny współczynnik tarcia z prędkością, podczas gdy topniejący śnieg i stojąca woda wykazują duży wpływ prędkości na </w:t>
      </w:r>
      <w:r w:rsidR="00FE3A67" w:rsidRPr="00553B58">
        <w:rPr>
          <w:rFonts w:cs="Times New Roman"/>
          <w:sz w:val="22"/>
        </w:rPr>
        <w:sym w:font="Symbol" w:char="F06D"/>
      </w:r>
      <w:r w:rsidR="00FE3A67" w:rsidRPr="00553B58">
        <w:rPr>
          <w:rFonts w:cs="Times New Roman"/>
          <w:sz w:val="22"/>
        </w:rPr>
        <w:t xml:space="preserve">max. </w:t>
      </w:r>
    </w:p>
    <w:p w14:paraId="556E451F"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2 </w:t>
      </w:r>
      <w:r w:rsidR="005C4B26" w:rsidRPr="00553B58">
        <w:rPr>
          <w:rFonts w:cs="Times New Roman"/>
          <w:sz w:val="22"/>
        </w:rPr>
        <w:tab/>
      </w:r>
      <w:r w:rsidR="00FE3A67" w:rsidRPr="00553B58">
        <w:rPr>
          <w:rFonts w:cs="Times New Roman"/>
          <w:sz w:val="22"/>
        </w:rPr>
        <w:t>Ponieważ woda oraz topniejący śnieg wykazują zachowanie płynów, powodują one ślizganie przy dużych prędkościach, zjawisko podczas którego ciśnienie dynamiczne płynu przekracza ciśnienie w oponie oraz wciska płyn pomiędzy oponę a ziemię, skutecznie uniemożliwiając kontakt fizyczny pomiędzy nimi. W takich warunkach, możliwości hamowania zmniejszają się drastycznie, zbliżając się lub osiągając poziom zerowy.</w:t>
      </w:r>
    </w:p>
    <w:p w14:paraId="025E8850"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3 </w:t>
      </w:r>
      <w:r w:rsidR="005C4B26" w:rsidRPr="00553B58">
        <w:rPr>
          <w:rFonts w:cs="Times New Roman"/>
          <w:sz w:val="22"/>
        </w:rPr>
        <w:tab/>
      </w:r>
      <w:r w:rsidR="00FE3A67" w:rsidRPr="00553B58">
        <w:rPr>
          <w:rFonts w:cs="Times New Roman"/>
          <w:sz w:val="22"/>
        </w:rPr>
        <w:t xml:space="preserve">Zjawisko to jest skomplikowane, ale podstawowym parametrem prędkości ślizgania jest ciśnienie w oponach. Wysoka makrotekstura (np. PFC lub powierzchnia rowkowana) ma pozytywny wpływ poprzez ułatwienie dynamicznego odprowadzania wody z powierzchni styku opona-droga startowa. Dla typowych statków powietrznych, można przewidywać, że ślizganie po wodzie wystąpi w takich warunkach powyżej prędkości względem ziemi wynoszącej 110 do 130 kt. Po uruchomieniu, </w:t>
      </w:r>
      <w:r w:rsidR="00FE3A67" w:rsidRPr="00553B58">
        <w:rPr>
          <w:rFonts w:cs="Times New Roman"/>
          <w:sz w:val="22"/>
        </w:rPr>
        <w:lastRenderedPageBreak/>
        <w:t xml:space="preserve">efekt ślizgania po wodzie może pozostać czynnikiem do prędkości znacznie niższych, niż te które są konieczne, aby go wyzwolić. </w:t>
      </w:r>
    </w:p>
    <w:p w14:paraId="7FA01490"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4 </w:t>
      </w:r>
      <w:r w:rsidR="005C4B26" w:rsidRPr="00553B58">
        <w:rPr>
          <w:rFonts w:cs="Times New Roman"/>
          <w:sz w:val="22"/>
        </w:rPr>
        <w:tab/>
      </w:r>
      <w:r w:rsidR="00FE3A67" w:rsidRPr="00553B58">
        <w:rPr>
          <w:rFonts w:cs="Times New Roman"/>
          <w:b/>
          <w:iCs/>
          <w:sz w:val="22"/>
        </w:rPr>
        <w:t>Zanieczyszczenia stałe (ubity śnieg, lód oraz guma)</w:t>
      </w:r>
      <w:r w:rsidR="00FE3A67" w:rsidRPr="00553B58">
        <w:rPr>
          <w:rFonts w:cs="Times New Roman"/>
          <w:i/>
          <w:iCs/>
          <w:sz w:val="22"/>
        </w:rPr>
        <w:t xml:space="preserve">. </w:t>
      </w:r>
      <w:r w:rsidR="00FE3A67" w:rsidRPr="00553B58">
        <w:rPr>
          <w:rFonts w:cs="Times New Roman"/>
          <w:sz w:val="22"/>
        </w:rPr>
        <w:t xml:space="preserve">Zanieczyszczenia te wpływają na możliwości zwalniania statku powietrznego poprzez zmniejszenie maksymalnego współczynnika tarcia. Zanieczyszczenia te nie wpływają na przyspieszenie. </w:t>
      </w:r>
    </w:p>
    <w:p w14:paraId="3B41DEA9"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5 </w:t>
      </w:r>
      <w:r w:rsidR="005C4B26" w:rsidRPr="00553B58">
        <w:rPr>
          <w:rFonts w:cs="Times New Roman"/>
          <w:sz w:val="22"/>
        </w:rPr>
        <w:tab/>
      </w:r>
      <w:r w:rsidR="00FE3A67" w:rsidRPr="00553B58">
        <w:rPr>
          <w:rFonts w:cs="Times New Roman"/>
          <w:sz w:val="22"/>
        </w:rPr>
        <w:t xml:space="preserve">Ubity śnieg może wykazywać charakterystyki tarcia, które są dość dobre, być może porównywalne do mokrej drogi startowej. Jednak jeżeli temperatura powierzchni zbliży się lub przekroczy 0oC, ubity śnieg stanie się bardziej śliski, potencjalnie osiągając bardzo niski </w:t>
      </w:r>
      <w:r w:rsidR="00FE3A67" w:rsidRPr="00553B58">
        <w:rPr>
          <w:rFonts w:cs="Times New Roman"/>
          <w:sz w:val="22"/>
        </w:rPr>
        <w:sym w:font="Symbol" w:char="F06D"/>
      </w:r>
      <w:r w:rsidR="00FE3A67" w:rsidRPr="00553B58">
        <w:rPr>
          <w:rFonts w:cs="Times New Roman"/>
          <w:sz w:val="22"/>
        </w:rPr>
        <w:t xml:space="preserve">max. </w:t>
      </w:r>
    </w:p>
    <w:p w14:paraId="6907DE05" w14:textId="377C26D2"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6 </w:t>
      </w:r>
      <w:r w:rsidR="005C4B26" w:rsidRPr="00553B58">
        <w:rPr>
          <w:rFonts w:cs="Times New Roman"/>
          <w:sz w:val="22"/>
        </w:rPr>
        <w:tab/>
      </w:r>
      <w:r w:rsidR="00FE3A67" w:rsidRPr="00553B58">
        <w:rPr>
          <w:rFonts w:cs="Times New Roman"/>
          <w:sz w:val="22"/>
        </w:rPr>
        <w:t>Możliwość zatrzymania na lodzie może różnić się w zależności od temperatury oraz chropowatości nawierzchni. Ogólnie, mokry lód ma bardzo niskie tarcie (</w:t>
      </w:r>
      <w:r w:rsidR="00FE3A67" w:rsidRPr="00553B58">
        <w:rPr>
          <w:rFonts w:cs="Times New Roman"/>
          <w:sz w:val="22"/>
        </w:rPr>
        <w:sym w:font="Symbol" w:char="F06D"/>
      </w:r>
      <w:r w:rsidR="004C0FCB" w:rsidRPr="00553B58">
        <w:rPr>
          <w:rFonts w:cs="Times New Roman"/>
          <w:sz w:val="22"/>
        </w:rPr>
        <w:t>max. wynosi tylko 0.05) i </w:t>
      </w:r>
      <w:r w:rsidR="00FE3A67" w:rsidRPr="00553B58">
        <w:rPr>
          <w:rFonts w:cs="Times New Roman"/>
          <w:sz w:val="22"/>
        </w:rPr>
        <w:t xml:space="preserve">będzie zwykle uniemożliwiał prowadzenie operacji statków powietrznych do momentu poprawy poziomu tarcia . Jednak lód, który się nie topi może nadal umożliwiać prowadzenie operacji, chociaż odbywa się to kosztem słabszych osiągów. </w:t>
      </w:r>
      <w:r w:rsidR="00D24DF0" w:rsidRPr="00553B58">
        <w:rPr>
          <w:rFonts w:cs="Times New Roman"/>
          <w:sz w:val="22"/>
        </w:rPr>
        <w:t>Zdolność zatrzymywania się na lodzie może s</w:t>
      </w:r>
      <w:r w:rsidR="005A0FF2" w:rsidRPr="00553B58">
        <w:rPr>
          <w:rFonts w:cs="Times New Roman"/>
          <w:sz w:val="22"/>
        </w:rPr>
        <w:t>ię różnić w </w:t>
      </w:r>
      <w:r w:rsidR="00D24DF0" w:rsidRPr="00553B58">
        <w:rPr>
          <w:rFonts w:cs="Times New Roman"/>
          <w:sz w:val="22"/>
        </w:rPr>
        <w:t>zależności od temperatury i szorstkości powierzchni.</w:t>
      </w:r>
      <w:bookmarkStart w:id="48" w:name="_GoBack"/>
      <w:bookmarkEnd w:id="48"/>
    </w:p>
    <w:p w14:paraId="6DDD63D8"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7 </w:t>
      </w:r>
      <w:r w:rsidR="005C4B26" w:rsidRPr="00553B58">
        <w:rPr>
          <w:rFonts w:cs="Times New Roman"/>
          <w:sz w:val="22"/>
        </w:rPr>
        <w:tab/>
      </w:r>
      <w:r w:rsidR="00FE3A67" w:rsidRPr="00553B58">
        <w:rPr>
          <w:rFonts w:cs="Times New Roman"/>
          <w:sz w:val="22"/>
        </w:rPr>
        <w:t xml:space="preserve">Zanieczyszczenia na powierzchni drogi startowej powstałe w wyniku eksploatacji statków powietrznych, ale które zwykle nie są uznawane za zanieczyszczenia dla celów osiągów statków powietrznych, to nagromadzenia gumy oraz pozostałości płynów do odladzania. Zanieczyszczenia te znajdują się zwykle w określonych miejscach na drodze startowej i są do nich ograniczone. Służby utrzymania drogi startowej powinny monitorować te zanieczyszczenia oraz usuwać je, jeżeli zajdzie taka potrzeba. Te części drogi startowej będą ujęte w NOTAM jeżeli tarcie spadnie poniżej minimalnego wymaganego poziomu tarcia. </w:t>
      </w:r>
    </w:p>
    <w:p w14:paraId="614C433D" w14:textId="77777777" w:rsidR="00FE3A67" w:rsidRPr="00553B58" w:rsidRDefault="00FE3A67" w:rsidP="00CD6E3C">
      <w:pPr>
        <w:spacing w:before="240"/>
        <w:rPr>
          <w:rFonts w:cs="Times New Roman"/>
          <w:b/>
          <w:bCs/>
          <w:i/>
          <w:sz w:val="22"/>
        </w:rPr>
      </w:pPr>
      <w:r w:rsidRPr="00553B58">
        <w:rPr>
          <w:rFonts w:cs="Times New Roman"/>
          <w:b/>
          <w:bCs/>
          <w:i/>
          <w:sz w:val="22"/>
        </w:rPr>
        <w:t>Siły oporu wytwarzane przez zanieczyszczenia</w:t>
      </w:r>
    </w:p>
    <w:p w14:paraId="45BC590C"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8 </w:t>
      </w:r>
      <w:r w:rsidR="005C4B26" w:rsidRPr="00553B58">
        <w:rPr>
          <w:rFonts w:cs="Times New Roman"/>
          <w:sz w:val="22"/>
        </w:rPr>
        <w:tab/>
      </w:r>
      <w:r w:rsidR="00FE3A67" w:rsidRPr="00553B58">
        <w:rPr>
          <w:rFonts w:cs="Times New Roman"/>
          <w:sz w:val="22"/>
        </w:rPr>
        <w:t>Jeżeli droga startowa jest pokryta luźnymi zanieczyszczeniami (np. stojąca woda, topniejący śnieg, nieubity śnieg) istnieją dodatkowe siły tarcia wytwarzane w wyniku wypierania lub nacisku na zanieczyszczenia przez koło. Głównymi czynnikami tych sił oporu spowodowanych wypieraniem są prędkość i masa statku powietrznego, wielkość opony oraz charakterystyki ugięcia, jak również głębokość i gęstość zanieczyszczenia. Ich wielkość może znacznie pogorszyć możliwości przyspieszenia statku powietrznego podczas startu. Na przykład, 13 mm topniejącego śniegu wytworzy siłę opóźnienia stanowiącą około 3 procent masy statku powietrznego przy prędkości 100 kt dla typowego samolotu pasażerskiego średniej wielkości.</w:t>
      </w:r>
    </w:p>
    <w:p w14:paraId="5F50475E" w14:textId="7B30C416" w:rsidR="004C0FCB" w:rsidRPr="00553B58" w:rsidRDefault="00336C2D" w:rsidP="00CD6E3C">
      <w:pPr>
        <w:tabs>
          <w:tab w:val="left" w:pos="1276"/>
        </w:tabs>
        <w:spacing w:before="200"/>
        <w:ind w:firstLine="425"/>
        <w:rPr>
          <w:rFonts w:cs="Times New Roman"/>
          <w:sz w:val="22"/>
        </w:rPr>
      </w:pPr>
      <w:r w:rsidRPr="00553B58">
        <w:rPr>
          <w:rFonts w:cs="Times New Roman"/>
          <w:sz w:val="22"/>
        </w:rPr>
        <w:t>5.1</w:t>
      </w:r>
      <w:r w:rsidR="005C4B26" w:rsidRPr="00553B58">
        <w:rPr>
          <w:rFonts w:cs="Times New Roman"/>
          <w:sz w:val="22"/>
        </w:rPr>
        <w:t xml:space="preserve">9 </w:t>
      </w:r>
      <w:r w:rsidR="005C4B26" w:rsidRPr="00553B58">
        <w:rPr>
          <w:rFonts w:cs="Times New Roman"/>
          <w:sz w:val="22"/>
        </w:rPr>
        <w:tab/>
      </w:r>
      <w:r w:rsidR="00FE3A67" w:rsidRPr="00553B58">
        <w:rPr>
          <w:rFonts w:cs="Times New Roman"/>
          <w:sz w:val="22"/>
        </w:rPr>
        <w:t>Drugim efektem tych zanieczyszczeń (topniejący śnieg, mokry śnieg i stojąca woda) jest opór spowodowany naporem, gdzie smuga zanieczyszczenia tworzy siłę opóźnienia wpływając na strukturę statku powietrznego. Połączenie siły opóźnienia spowodowanej wypieraniem oraz siły opóźnienia spowodowanej naporem może wynosić aż 8 do 12 procent masy statku powietrznego dla typowego samolotu pasażerskiego średniej wielkości. Siła ta moż</w:t>
      </w:r>
      <w:r w:rsidR="004C0FCB" w:rsidRPr="00553B58">
        <w:rPr>
          <w:rFonts w:cs="Times New Roman"/>
          <w:sz w:val="22"/>
        </w:rPr>
        <w:t>e być wystarczająco duża, aby w </w:t>
      </w:r>
      <w:r w:rsidR="00FE3A67" w:rsidRPr="00553B58">
        <w:rPr>
          <w:rFonts w:cs="Times New Roman"/>
          <w:sz w:val="22"/>
        </w:rPr>
        <w:t>przypadku awarii silnika statek powietrzny nie m</w:t>
      </w:r>
      <w:r w:rsidR="004C0FCB" w:rsidRPr="00553B58">
        <w:rPr>
          <w:rFonts w:cs="Times New Roman"/>
          <w:sz w:val="22"/>
        </w:rPr>
        <w:t>ógł kontynuować przyspieszania.</w:t>
      </w:r>
      <w:r w:rsidR="004C0FCB" w:rsidRPr="00553B58">
        <w:rPr>
          <w:rFonts w:cs="Times New Roman"/>
          <w:sz w:val="22"/>
        </w:rPr>
        <w:br w:type="page"/>
      </w:r>
    </w:p>
    <w:p w14:paraId="4F4E9FF8" w14:textId="77777777" w:rsidR="00FE3A67" w:rsidRPr="00553B58" w:rsidRDefault="00FE3A67" w:rsidP="00CD6E3C">
      <w:pPr>
        <w:spacing w:before="240"/>
        <w:rPr>
          <w:rFonts w:cs="Times New Roman"/>
          <w:b/>
          <w:bCs/>
          <w:i/>
          <w:iCs/>
          <w:sz w:val="22"/>
        </w:rPr>
      </w:pPr>
      <w:r w:rsidRPr="00553B58">
        <w:rPr>
          <w:rFonts w:cs="Times New Roman"/>
          <w:b/>
          <w:bCs/>
          <w:i/>
          <w:iCs/>
          <w:sz w:val="22"/>
        </w:rPr>
        <w:lastRenderedPageBreak/>
        <w:t xml:space="preserve">Implikacje dotyczące osiągów statku powietrznego na drodze startowej </w:t>
      </w:r>
    </w:p>
    <w:p w14:paraId="165BCF8D" w14:textId="46D63ECF" w:rsidR="00FE3A67" w:rsidRPr="00553B58" w:rsidRDefault="00FE3A67" w:rsidP="00CD6E3C">
      <w:pPr>
        <w:tabs>
          <w:tab w:val="left" w:pos="1276"/>
        </w:tabs>
        <w:spacing w:before="200"/>
        <w:ind w:firstLine="425"/>
        <w:rPr>
          <w:rFonts w:cs="Times New Roman"/>
          <w:sz w:val="22"/>
        </w:rPr>
      </w:pPr>
      <w:r w:rsidRPr="00553B58">
        <w:rPr>
          <w:rFonts w:cs="Times New Roman"/>
          <w:sz w:val="22"/>
        </w:rPr>
        <w:t>5.20</w:t>
      </w:r>
      <w:r w:rsidR="005C4B26" w:rsidRPr="00553B58">
        <w:rPr>
          <w:rFonts w:cs="Times New Roman"/>
          <w:sz w:val="22"/>
        </w:rPr>
        <w:t xml:space="preserve"> </w:t>
      </w:r>
      <w:r w:rsidRPr="00553B58">
        <w:rPr>
          <w:rFonts w:cs="Times New Roman"/>
          <w:sz w:val="22"/>
        </w:rPr>
        <w:tab/>
        <w:t xml:space="preserve">Biorąc pod uwagę informacje przedstawione powyżej, oczywiste jest, że kiedy tylko </w:t>
      </w:r>
      <w:r w:rsidR="004C0FCB" w:rsidRPr="00553B58">
        <w:rPr>
          <w:rFonts w:cs="Times New Roman"/>
          <w:sz w:val="22"/>
        </w:rPr>
        <w:t xml:space="preserve">warunki na </w:t>
      </w:r>
      <w:r w:rsidRPr="00553B58">
        <w:rPr>
          <w:rFonts w:cs="Times New Roman"/>
          <w:sz w:val="22"/>
        </w:rPr>
        <w:t>dro</w:t>
      </w:r>
      <w:r w:rsidR="004C0FCB" w:rsidRPr="00553B58">
        <w:rPr>
          <w:rFonts w:cs="Times New Roman"/>
          <w:sz w:val="22"/>
        </w:rPr>
        <w:t xml:space="preserve">dze </w:t>
      </w:r>
      <w:r w:rsidRPr="00553B58">
        <w:rPr>
          <w:rFonts w:cs="Times New Roman"/>
          <w:sz w:val="22"/>
        </w:rPr>
        <w:t>startowej odbiega</w:t>
      </w:r>
      <w:r w:rsidR="004C0FCB" w:rsidRPr="00553B58">
        <w:rPr>
          <w:rFonts w:cs="Times New Roman"/>
          <w:sz w:val="22"/>
        </w:rPr>
        <w:t>ją</w:t>
      </w:r>
      <w:r w:rsidRPr="00553B58">
        <w:rPr>
          <w:rFonts w:cs="Times New Roman"/>
          <w:sz w:val="22"/>
        </w:rPr>
        <w:t xml:space="preserve"> od idealn</w:t>
      </w:r>
      <w:r w:rsidR="004C0FCB" w:rsidRPr="00553B58">
        <w:rPr>
          <w:rFonts w:cs="Times New Roman"/>
          <w:sz w:val="22"/>
        </w:rPr>
        <w:t>ie</w:t>
      </w:r>
      <w:r w:rsidRPr="00553B58">
        <w:rPr>
          <w:rFonts w:cs="Times New Roman"/>
          <w:sz w:val="22"/>
        </w:rPr>
        <w:t xml:space="preserve"> czystego i suchego stanu, możliwości</w:t>
      </w:r>
      <w:r w:rsidR="004C0FCB" w:rsidRPr="00553B58">
        <w:rPr>
          <w:rFonts w:cs="Times New Roman"/>
          <w:sz w:val="22"/>
        </w:rPr>
        <w:t xml:space="preserve"> przyspieszenia i </w:t>
      </w:r>
      <w:r w:rsidRPr="00553B58">
        <w:rPr>
          <w:rFonts w:cs="Times New Roman"/>
          <w:sz w:val="22"/>
        </w:rPr>
        <w:t>zwalniania statku powietrznego mogą się w sposób negatywny zmienić mając bezpośredni wpływ na wymagane długości startu, przerwanego startu i lądowania. Zmniejszone tarcie osłabia również kontrolę kierunku statku powietrznego, dlatego też dopuszczalny wiatr boczny podczas startu i lądowania zostanie zmniejszony.</w:t>
      </w:r>
    </w:p>
    <w:p w14:paraId="5B36219F" w14:textId="77777777" w:rsidR="00FE3A67" w:rsidRPr="00553B58" w:rsidRDefault="00FE3A67" w:rsidP="00CD6E3C">
      <w:pPr>
        <w:spacing w:before="240"/>
        <w:rPr>
          <w:rFonts w:cs="Times New Roman"/>
          <w:b/>
          <w:bCs/>
          <w:i/>
          <w:iCs/>
          <w:sz w:val="22"/>
        </w:rPr>
      </w:pPr>
      <w:r w:rsidRPr="00553B58">
        <w:rPr>
          <w:rFonts w:cs="Times New Roman"/>
          <w:b/>
          <w:bCs/>
          <w:i/>
          <w:iCs/>
          <w:sz w:val="22"/>
        </w:rPr>
        <w:t>Ocena jakościowa</w:t>
      </w:r>
    </w:p>
    <w:p w14:paraId="46B4C2F4" w14:textId="77777777" w:rsidR="00FE3A67" w:rsidRPr="00553B58" w:rsidRDefault="00FE3A67" w:rsidP="00CD6E3C">
      <w:pPr>
        <w:tabs>
          <w:tab w:val="left" w:pos="1276"/>
        </w:tabs>
        <w:spacing w:before="200"/>
        <w:ind w:firstLine="425"/>
        <w:rPr>
          <w:rFonts w:cs="Times New Roman"/>
          <w:sz w:val="22"/>
        </w:rPr>
      </w:pPr>
      <w:r w:rsidRPr="00553B58">
        <w:rPr>
          <w:rFonts w:cs="Times New Roman"/>
          <w:sz w:val="22"/>
        </w:rPr>
        <w:t>5.21</w:t>
      </w:r>
      <w:r w:rsidR="005C4B26" w:rsidRPr="00553B58">
        <w:rPr>
          <w:rFonts w:cs="Times New Roman"/>
          <w:sz w:val="22"/>
        </w:rPr>
        <w:t xml:space="preserve"> </w:t>
      </w:r>
      <w:r w:rsidRPr="00553B58">
        <w:rPr>
          <w:rFonts w:cs="Times New Roman"/>
          <w:sz w:val="22"/>
        </w:rPr>
        <w:tab/>
        <w:t>W ujęciu jakościowym, wpływ na maksymalną skuteczność hamowania statku powietrznego może być podsumowany w następujący sposób:</w:t>
      </w:r>
    </w:p>
    <w:p w14:paraId="1FA7DD97" w14:textId="77777777" w:rsidR="00FE3A67" w:rsidRPr="00553B58" w:rsidRDefault="00FE3A67" w:rsidP="00CD6E3C">
      <w:pPr>
        <w:tabs>
          <w:tab w:val="left" w:pos="567"/>
        </w:tabs>
        <w:ind w:left="567" w:hanging="567"/>
        <w:rPr>
          <w:rFonts w:cs="Times New Roman"/>
          <w:sz w:val="22"/>
        </w:rPr>
      </w:pPr>
      <w:r w:rsidRPr="00553B58">
        <w:rPr>
          <w:rFonts w:cs="Times New Roman"/>
          <w:sz w:val="22"/>
        </w:rPr>
        <w:t>a)</w:t>
      </w:r>
      <w:r w:rsidRPr="00553B58">
        <w:rPr>
          <w:rFonts w:cs="Times New Roman"/>
          <w:sz w:val="22"/>
        </w:rPr>
        <w:tab/>
        <w:t>zanieczyszczenia mokre i stałe:</w:t>
      </w:r>
    </w:p>
    <w:p w14:paraId="05ECA042" w14:textId="77777777" w:rsidR="00FE3A67" w:rsidRPr="00553B58" w:rsidRDefault="00FE3A67" w:rsidP="00CD6E3C">
      <w:pPr>
        <w:numPr>
          <w:ilvl w:val="0"/>
          <w:numId w:val="110"/>
        </w:numPr>
        <w:tabs>
          <w:tab w:val="left" w:pos="993"/>
        </w:tabs>
        <w:ind w:left="993" w:hanging="426"/>
        <w:rPr>
          <w:rFonts w:cs="Times New Roman"/>
          <w:sz w:val="22"/>
        </w:rPr>
      </w:pPr>
      <w:r w:rsidRPr="00553B58">
        <w:rPr>
          <w:rFonts w:cs="Times New Roman"/>
          <w:sz w:val="22"/>
        </w:rPr>
        <w:t>przyspieszenie a tym samym długość startu bez zmian; oraz</w:t>
      </w:r>
    </w:p>
    <w:p w14:paraId="61CCB281" w14:textId="77777777" w:rsidR="00FE3A67" w:rsidRPr="00553B58" w:rsidRDefault="00FE3A67" w:rsidP="00CD6E3C">
      <w:pPr>
        <w:numPr>
          <w:ilvl w:val="0"/>
          <w:numId w:val="110"/>
        </w:numPr>
        <w:tabs>
          <w:tab w:val="left" w:pos="993"/>
        </w:tabs>
        <w:ind w:left="993" w:hanging="426"/>
        <w:rPr>
          <w:rFonts w:cs="Times New Roman"/>
          <w:sz w:val="22"/>
        </w:rPr>
      </w:pPr>
      <w:r w:rsidRPr="00553B58">
        <w:rPr>
          <w:rFonts w:cs="Times New Roman"/>
          <w:sz w:val="22"/>
        </w:rPr>
        <w:t>zmniejszona skuteczność hamowania, dłuższe odległości przerwanego startu i lądowania.</w:t>
      </w:r>
    </w:p>
    <w:p w14:paraId="04E8F75A" w14:textId="77777777" w:rsidR="00FE3A67" w:rsidRPr="00553B58" w:rsidRDefault="00FE3A67" w:rsidP="00CD6E3C">
      <w:pPr>
        <w:tabs>
          <w:tab w:val="left" w:pos="567"/>
        </w:tabs>
        <w:ind w:left="567" w:hanging="567"/>
        <w:rPr>
          <w:rFonts w:cs="Times New Roman"/>
          <w:sz w:val="22"/>
        </w:rPr>
      </w:pPr>
      <w:r w:rsidRPr="00553B58">
        <w:rPr>
          <w:rFonts w:cs="Times New Roman"/>
          <w:sz w:val="22"/>
        </w:rPr>
        <w:t>b)</w:t>
      </w:r>
      <w:r w:rsidRPr="00553B58">
        <w:rPr>
          <w:rFonts w:cs="Times New Roman"/>
          <w:sz w:val="22"/>
        </w:rPr>
        <w:tab/>
        <w:t>luźne zanieczyszczenia:</w:t>
      </w:r>
    </w:p>
    <w:p w14:paraId="7865EE2A" w14:textId="77777777" w:rsidR="00FE3A67" w:rsidRPr="00553B58" w:rsidRDefault="00FE3A67" w:rsidP="00CD6E3C">
      <w:pPr>
        <w:numPr>
          <w:ilvl w:val="0"/>
          <w:numId w:val="111"/>
        </w:numPr>
        <w:tabs>
          <w:tab w:val="left" w:pos="993"/>
        </w:tabs>
        <w:ind w:left="993" w:hanging="426"/>
        <w:rPr>
          <w:rFonts w:cs="Times New Roman"/>
          <w:sz w:val="22"/>
        </w:rPr>
      </w:pPr>
      <w:r w:rsidRPr="00553B58">
        <w:rPr>
          <w:rFonts w:cs="Times New Roman"/>
          <w:sz w:val="22"/>
        </w:rPr>
        <w:t xml:space="preserve">możliwość przyspieszenia ograniczona przez opór spowodowany wypieraniem i naporem (topniejący śnieg, mokry śnieg oraz stojąca woda) lub siłę wymaganą do wywarcia nacisku na zanieczyszczenia (suchy śnieg); oraz </w:t>
      </w:r>
    </w:p>
    <w:p w14:paraId="796EC37B" w14:textId="61F86C70" w:rsidR="00FE3A67" w:rsidRPr="00553B58" w:rsidRDefault="00FE3A67" w:rsidP="00CD6E3C">
      <w:pPr>
        <w:numPr>
          <w:ilvl w:val="0"/>
          <w:numId w:val="111"/>
        </w:numPr>
        <w:tabs>
          <w:tab w:val="left" w:pos="993"/>
        </w:tabs>
        <w:ind w:left="993" w:hanging="426"/>
        <w:rPr>
          <w:rFonts w:cs="Times New Roman"/>
          <w:sz w:val="22"/>
        </w:rPr>
      </w:pPr>
      <w:r w:rsidRPr="00553B58">
        <w:rPr>
          <w:rFonts w:cs="Times New Roman"/>
          <w:sz w:val="22"/>
        </w:rPr>
        <w:t>możliwość zwalniania ograniczona przez mniejsze tarcie, ślizganie po wodzie na dużych prędkościach, częściowo rekompensowane przez</w:t>
      </w:r>
      <w:r w:rsidR="004C0FCB" w:rsidRPr="00553B58">
        <w:rPr>
          <w:rFonts w:cs="Times New Roman"/>
          <w:sz w:val="22"/>
        </w:rPr>
        <w:t xml:space="preserve"> opór spowodowany wypieraniem i </w:t>
      </w:r>
      <w:r w:rsidRPr="00553B58">
        <w:rPr>
          <w:rFonts w:cs="Times New Roman"/>
          <w:sz w:val="22"/>
        </w:rPr>
        <w:t>naporem.</w:t>
      </w:r>
    </w:p>
    <w:p w14:paraId="294E3A33" w14:textId="77777777" w:rsidR="00FE3A67" w:rsidRPr="00553B58" w:rsidRDefault="00FE3A67" w:rsidP="00CD6E3C">
      <w:pPr>
        <w:tabs>
          <w:tab w:val="left" w:pos="1276"/>
        </w:tabs>
        <w:spacing w:before="200"/>
        <w:ind w:firstLine="425"/>
        <w:rPr>
          <w:rFonts w:cs="Times New Roman"/>
          <w:sz w:val="22"/>
        </w:rPr>
      </w:pPr>
      <w:r w:rsidRPr="00553B58">
        <w:rPr>
          <w:rFonts w:cs="Times New Roman"/>
          <w:sz w:val="22"/>
        </w:rPr>
        <w:t>5.22</w:t>
      </w:r>
      <w:r w:rsidR="005C4B26" w:rsidRPr="00553B58">
        <w:rPr>
          <w:rFonts w:cs="Times New Roman"/>
          <w:sz w:val="22"/>
        </w:rPr>
        <w:t xml:space="preserve"> </w:t>
      </w:r>
      <w:r w:rsidRPr="00553B58">
        <w:rPr>
          <w:rFonts w:cs="Times New Roman"/>
          <w:sz w:val="22"/>
        </w:rPr>
        <w:tab/>
        <w:t>W rezultacie:</w:t>
      </w:r>
    </w:p>
    <w:p w14:paraId="391B7B63" w14:textId="77777777" w:rsidR="00FE3A67" w:rsidRPr="00553B58" w:rsidRDefault="00FE3A67" w:rsidP="00CD6E3C">
      <w:pPr>
        <w:numPr>
          <w:ilvl w:val="0"/>
          <w:numId w:val="112"/>
        </w:numPr>
        <w:tabs>
          <w:tab w:val="left" w:pos="567"/>
        </w:tabs>
        <w:ind w:left="567" w:hanging="567"/>
        <w:rPr>
          <w:rFonts w:cs="Times New Roman"/>
          <w:sz w:val="22"/>
        </w:rPr>
      </w:pPr>
      <w:r w:rsidRPr="00553B58">
        <w:rPr>
          <w:rFonts w:cs="Times New Roman"/>
          <w:sz w:val="22"/>
        </w:rPr>
        <w:t>długość startu jest dłuższa (pogarsza się jeżeli głębokość zanieczyszczeń jest większa);</w:t>
      </w:r>
    </w:p>
    <w:p w14:paraId="6E595C07" w14:textId="2565F973" w:rsidR="00FE3A67" w:rsidRPr="00553B58" w:rsidRDefault="00FE3A67" w:rsidP="00CD6E3C">
      <w:pPr>
        <w:numPr>
          <w:ilvl w:val="0"/>
          <w:numId w:val="112"/>
        </w:numPr>
        <w:tabs>
          <w:tab w:val="left" w:pos="567"/>
        </w:tabs>
        <w:ind w:left="567" w:hanging="567"/>
        <w:rPr>
          <w:rFonts w:cs="Times New Roman"/>
          <w:sz w:val="22"/>
        </w:rPr>
      </w:pPr>
      <w:r w:rsidRPr="00553B58">
        <w:rPr>
          <w:rFonts w:cs="Times New Roman"/>
          <w:sz w:val="22"/>
        </w:rPr>
        <w:t xml:space="preserve">długość przerwanego startu jest dłuższa (zmniejsza się kiedy </w:t>
      </w:r>
      <w:r w:rsidR="00F07740" w:rsidRPr="00553B58">
        <w:rPr>
          <w:rFonts w:cs="Times New Roman"/>
          <w:sz w:val="22"/>
        </w:rPr>
        <w:t>zanieczyszczenie jest głębsze z </w:t>
      </w:r>
      <w:r w:rsidRPr="00553B58">
        <w:rPr>
          <w:rFonts w:cs="Times New Roman"/>
          <w:sz w:val="22"/>
        </w:rPr>
        <w:t xml:space="preserve">powodu większego oporu spowodowanego wypieraniem i naporem); oraz </w:t>
      </w:r>
    </w:p>
    <w:p w14:paraId="752C7B4A" w14:textId="77777777" w:rsidR="00FE3A67" w:rsidRPr="00553B58" w:rsidRDefault="00FE3A67" w:rsidP="00CD6E3C">
      <w:pPr>
        <w:numPr>
          <w:ilvl w:val="0"/>
          <w:numId w:val="112"/>
        </w:numPr>
        <w:tabs>
          <w:tab w:val="left" w:pos="567"/>
        </w:tabs>
        <w:ind w:left="567" w:hanging="567"/>
        <w:rPr>
          <w:rFonts w:cs="Times New Roman"/>
          <w:sz w:val="22"/>
        </w:rPr>
      </w:pPr>
      <w:r w:rsidRPr="00553B58">
        <w:rPr>
          <w:rFonts w:cs="Times New Roman"/>
          <w:sz w:val="22"/>
        </w:rPr>
        <w:t>długość lądowania jest dłuższa (zmniejsza się kiedy zanieczyszczenie jest głębsze z powodu większego oporu spowodowanego wypieraniem i naporem).</w:t>
      </w:r>
    </w:p>
    <w:p w14:paraId="4682C4BD" w14:textId="77777777" w:rsidR="00FE3A67" w:rsidRPr="00553B58" w:rsidRDefault="00FE3A67" w:rsidP="00CD6E3C">
      <w:pPr>
        <w:spacing w:before="240"/>
        <w:rPr>
          <w:rFonts w:cs="Times New Roman"/>
          <w:b/>
          <w:bCs/>
          <w:i/>
          <w:iCs/>
          <w:sz w:val="22"/>
        </w:rPr>
      </w:pPr>
      <w:r w:rsidRPr="00553B58">
        <w:rPr>
          <w:rFonts w:cs="Times New Roman"/>
          <w:b/>
          <w:bCs/>
          <w:i/>
          <w:iCs/>
          <w:sz w:val="22"/>
        </w:rPr>
        <w:t xml:space="preserve">Ocena ilościowa </w:t>
      </w:r>
    </w:p>
    <w:p w14:paraId="21C24E12" w14:textId="36723A58" w:rsidR="00FE3A67" w:rsidRPr="00553B58" w:rsidRDefault="00FE3A67" w:rsidP="00CD6E3C">
      <w:pPr>
        <w:tabs>
          <w:tab w:val="left" w:pos="1276"/>
        </w:tabs>
        <w:spacing w:before="200"/>
        <w:ind w:firstLine="425"/>
        <w:rPr>
          <w:rFonts w:cs="Times New Roman"/>
          <w:sz w:val="22"/>
        </w:rPr>
      </w:pPr>
      <w:r w:rsidRPr="00553B58">
        <w:rPr>
          <w:rFonts w:cs="Times New Roman"/>
          <w:sz w:val="22"/>
        </w:rPr>
        <w:t>5.23</w:t>
      </w:r>
      <w:r w:rsidR="005C4B26" w:rsidRPr="00553B58">
        <w:rPr>
          <w:rFonts w:cs="Times New Roman"/>
          <w:sz w:val="22"/>
        </w:rPr>
        <w:t xml:space="preserve"> </w:t>
      </w:r>
      <w:r w:rsidRPr="00553B58">
        <w:rPr>
          <w:rFonts w:cs="Times New Roman"/>
          <w:sz w:val="22"/>
        </w:rPr>
        <w:tab/>
        <w:t xml:space="preserve">W ujęciu ilościowym, </w:t>
      </w:r>
      <w:r w:rsidR="004C0FCB" w:rsidRPr="00553B58">
        <w:rPr>
          <w:rFonts w:cs="Times New Roman"/>
          <w:sz w:val="22"/>
        </w:rPr>
        <w:t>poniższe dane przedstawiają rząd wielkości wpływu warunków na drodze startowej na rzeczywiste osiągi typowego średniego statku powietrznego, przy czym odniesieniem są warunki suche (w</w:t>
      </w:r>
      <w:r w:rsidRPr="00553B58">
        <w:rPr>
          <w:rFonts w:cs="Times New Roman"/>
          <w:sz w:val="22"/>
        </w:rPr>
        <w:t xml:space="preserve">pływ na długość przerwanego startu zakłada przerwany start przy tej samej prędkości V1, a faza naziemnego hamowania jest obliczana przy maksymalnym hamowaniu). Należy wspomnieć, że wpływ na osiągi może być inny, ponieważ zasady obliczania uzależnione są od </w:t>
      </w:r>
      <w:r w:rsidR="004C0FCB" w:rsidRPr="00553B58">
        <w:rPr>
          <w:rFonts w:cs="Times New Roman"/>
          <w:sz w:val="22"/>
        </w:rPr>
        <w:t>warunków na</w:t>
      </w:r>
      <w:r w:rsidRPr="00553B58">
        <w:rPr>
          <w:rFonts w:cs="Times New Roman"/>
          <w:sz w:val="22"/>
        </w:rPr>
        <w:t xml:space="preserve"> dro</w:t>
      </w:r>
      <w:r w:rsidR="004C0FCB" w:rsidRPr="00553B58">
        <w:rPr>
          <w:rFonts w:cs="Times New Roman"/>
          <w:sz w:val="22"/>
        </w:rPr>
        <w:t>dze</w:t>
      </w:r>
      <w:r w:rsidRPr="00553B58">
        <w:rPr>
          <w:rFonts w:cs="Times New Roman"/>
          <w:sz w:val="22"/>
        </w:rPr>
        <w:t xml:space="preserve"> startowej.</w:t>
      </w:r>
    </w:p>
    <w:p w14:paraId="3639BFFD" w14:textId="1AE03CA6" w:rsidR="00FE3A67" w:rsidRPr="00553B58" w:rsidRDefault="00FE3A67" w:rsidP="00CD6E3C">
      <w:pPr>
        <w:tabs>
          <w:tab w:val="left" w:pos="567"/>
        </w:tabs>
        <w:ind w:left="567" w:hanging="567"/>
        <w:rPr>
          <w:rFonts w:cs="Times New Roman"/>
          <w:sz w:val="22"/>
        </w:rPr>
      </w:pPr>
      <w:r w:rsidRPr="00553B58">
        <w:rPr>
          <w:rFonts w:cs="Times New Roman"/>
          <w:sz w:val="22"/>
        </w:rPr>
        <w:t>a)</w:t>
      </w:r>
      <w:r w:rsidRPr="00553B58">
        <w:rPr>
          <w:rFonts w:cs="Times New Roman"/>
          <w:sz w:val="22"/>
        </w:rPr>
        <w:tab/>
      </w:r>
      <w:r w:rsidR="004C0FCB" w:rsidRPr="00553B58">
        <w:rPr>
          <w:rFonts w:cs="Times New Roman"/>
          <w:sz w:val="22"/>
        </w:rPr>
        <w:t xml:space="preserve">Warunki </w:t>
      </w:r>
      <w:r w:rsidRPr="00553B58">
        <w:rPr>
          <w:rFonts w:cs="Times New Roman"/>
          <w:sz w:val="22"/>
        </w:rPr>
        <w:t>mokre (bez rewersów):</w:t>
      </w:r>
    </w:p>
    <w:p w14:paraId="60871045"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1) </w:t>
      </w:r>
      <w:r w:rsidRPr="00553B58">
        <w:rPr>
          <w:rFonts w:cs="Times New Roman"/>
          <w:sz w:val="22"/>
        </w:rPr>
        <w:tab/>
      </w:r>
      <w:r w:rsidR="00FE3A67" w:rsidRPr="00553B58">
        <w:rPr>
          <w:rFonts w:cs="Times New Roman"/>
          <w:sz w:val="22"/>
        </w:rPr>
        <w:t>przyspieszenie i kontynuowany start bez zmian;</w:t>
      </w:r>
    </w:p>
    <w:p w14:paraId="38880C38"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2) </w:t>
      </w:r>
      <w:r w:rsidRPr="00553B58">
        <w:rPr>
          <w:rFonts w:cs="Times New Roman"/>
          <w:sz w:val="22"/>
        </w:rPr>
        <w:tab/>
      </w:r>
      <w:r w:rsidR="00FE3A67" w:rsidRPr="00553B58">
        <w:rPr>
          <w:rFonts w:cs="Times New Roman"/>
          <w:sz w:val="22"/>
        </w:rPr>
        <w:t>długość przerwanego startu zwiększona około 20 do 30 procent. Droga startowa rowkowana lub z porowatą nawierzchnią trącą zmniejszy to około 10 do 15 procent;</w:t>
      </w:r>
    </w:p>
    <w:p w14:paraId="5649A26D" w14:textId="26048561" w:rsidR="00FE3A67" w:rsidRPr="00553B58" w:rsidRDefault="00FE3A67" w:rsidP="00CD6E3C">
      <w:pPr>
        <w:ind w:left="1134" w:firstLine="426"/>
        <w:rPr>
          <w:rFonts w:cs="Times New Roman"/>
          <w:i/>
          <w:iCs/>
          <w:sz w:val="22"/>
        </w:rPr>
      </w:pPr>
      <w:r w:rsidRPr="00553B58">
        <w:rPr>
          <w:rFonts w:cs="Times New Roman"/>
          <w:i/>
          <w:iCs/>
          <w:sz w:val="22"/>
        </w:rPr>
        <w:lastRenderedPageBreak/>
        <w:t xml:space="preserve">Uwaga. – Użycie ciągu odwróconego (jeden silnik niepracujący) zmniejszy ten efekt o 20 do 50 procent w zależności od skuteczności rewersorów i </w:t>
      </w:r>
      <w:r w:rsidR="004C0FCB" w:rsidRPr="00553B58">
        <w:rPr>
          <w:rFonts w:cs="Times New Roman"/>
          <w:i/>
          <w:iCs/>
          <w:sz w:val="22"/>
        </w:rPr>
        <w:t>warunków na</w:t>
      </w:r>
      <w:r w:rsidR="009F4D28" w:rsidRPr="00553B58">
        <w:rPr>
          <w:rFonts w:cs="Times New Roman"/>
          <w:i/>
          <w:iCs/>
          <w:sz w:val="22"/>
        </w:rPr>
        <w:t xml:space="preserve"> dro</w:t>
      </w:r>
      <w:r w:rsidR="004C0FCB" w:rsidRPr="00553B58">
        <w:rPr>
          <w:rFonts w:cs="Times New Roman"/>
          <w:i/>
          <w:iCs/>
          <w:sz w:val="22"/>
        </w:rPr>
        <w:t>dze</w:t>
      </w:r>
      <w:r w:rsidR="009F4D28" w:rsidRPr="00553B58">
        <w:rPr>
          <w:rFonts w:cs="Times New Roman"/>
          <w:i/>
          <w:iCs/>
          <w:sz w:val="22"/>
        </w:rPr>
        <w:t xml:space="preserve"> startowej.</w:t>
      </w:r>
    </w:p>
    <w:p w14:paraId="61E90085" w14:textId="77777777" w:rsidR="00FE3A67" w:rsidRPr="00553B58" w:rsidRDefault="00FE3A67" w:rsidP="00CD6E3C">
      <w:pPr>
        <w:tabs>
          <w:tab w:val="left" w:pos="1134"/>
        </w:tabs>
        <w:ind w:left="1134" w:hanging="567"/>
        <w:rPr>
          <w:rFonts w:cs="Times New Roman"/>
          <w:sz w:val="22"/>
        </w:rPr>
      </w:pPr>
      <w:r w:rsidRPr="00553B58">
        <w:rPr>
          <w:rFonts w:cs="Times New Roman"/>
          <w:sz w:val="22"/>
        </w:rPr>
        <w:t>3)</w:t>
      </w:r>
      <w:r w:rsidRPr="00553B58">
        <w:rPr>
          <w:rFonts w:cs="Times New Roman"/>
          <w:sz w:val="22"/>
        </w:rPr>
        <w:tab/>
        <w:t>faza hamowania podczas lądowania wydłużona o 40 do 60 procent na gładkiej drodze startowej oraz o 20 procent na rowkowanej drodze startowej lub drodze startowej PFC.</w:t>
      </w:r>
    </w:p>
    <w:p w14:paraId="42C5CEC0" w14:textId="3A7C5848" w:rsidR="00FE3A67" w:rsidRPr="00553B58" w:rsidRDefault="00FE3A67" w:rsidP="00CD6E3C">
      <w:pPr>
        <w:ind w:left="1134" w:firstLine="426"/>
        <w:rPr>
          <w:rFonts w:cs="Times New Roman"/>
          <w:i/>
          <w:iCs/>
          <w:sz w:val="22"/>
        </w:rPr>
      </w:pPr>
      <w:r w:rsidRPr="00553B58">
        <w:rPr>
          <w:rFonts w:cs="Times New Roman"/>
          <w:i/>
          <w:iCs/>
          <w:sz w:val="22"/>
        </w:rPr>
        <w:t>Uwaga. – Użycie ciąg</w:t>
      </w:r>
      <w:r w:rsidR="009F4D28" w:rsidRPr="00553B58">
        <w:rPr>
          <w:rFonts w:cs="Times New Roman"/>
          <w:i/>
          <w:iCs/>
          <w:sz w:val="22"/>
        </w:rPr>
        <w:t>u</w:t>
      </w:r>
      <w:r w:rsidRPr="00553B58">
        <w:rPr>
          <w:rFonts w:cs="Times New Roman"/>
          <w:i/>
          <w:iCs/>
          <w:sz w:val="22"/>
        </w:rPr>
        <w:t xml:space="preserve"> odwróconego wszystkich silników zmniejszy ten efekt o około 50 procent w zależności od skuteczności rewersorów i </w:t>
      </w:r>
      <w:r w:rsidR="004C0FCB" w:rsidRPr="00553B58">
        <w:rPr>
          <w:rFonts w:cs="Times New Roman"/>
          <w:i/>
          <w:iCs/>
          <w:sz w:val="22"/>
        </w:rPr>
        <w:t xml:space="preserve">warunków na drodze </w:t>
      </w:r>
      <w:r w:rsidRPr="00553B58">
        <w:rPr>
          <w:rFonts w:cs="Times New Roman"/>
          <w:i/>
          <w:iCs/>
          <w:sz w:val="22"/>
        </w:rPr>
        <w:t>startowej.</w:t>
      </w:r>
    </w:p>
    <w:p w14:paraId="39996CD3" w14:textId="77777777" w:rsidR="00FE3A67" w:rsidRPr="00553B58" w:rsidRDefault="00FE3A67" w:rsidP="00CD6E3C">
      <w:pPr>
        <w:tabs>
          <w:tab w:val="left" w:pos="567"/>
        </w:tabs>
        <w:ind w:left="567" w:hanging="567"/>
        <w:rPr>
          <w:rFonts w:cs="Times New Roman"/>
          <w:sz w:val="22"/>
        </w:rPr>
      </w:pPr>
      <w:r w:rsidRPr="00553B58">
        <w:rPr>
          <w:rFonts w:cs="Times New Roman"/>
          <w:sz w:val="22"/>
        </w:rPr>
        <w:t>b)</w:t>
      </w:r>
      <w:r w:rsidRPr="00553B58">
        <w:rPr>
          <w:rFonts w:cs="Times New Roman"/>
          <w:sz w:val="22"/>
        </w:rPr>
        <w:tab/>
        <w:t>Warunki przy 13 mm wody lub topniejącego śniegu:</w:t>
      </w:r>
    </w:p>
    <w:p w14:paraId="4DF0A2A8" w14:textId="77777777" w:rsidR="00FE3A67" w:rsidRPr="00553B58" w:rsidRDefault="00FE3A67" w:rsidP="00CD6E3C">
      <w:pPr>
        <w:tabs>
          <w:tab w:val="left" w:pos="1134"/>
        </w:tabs>
        <w:ind w:left="1134" w:hanging="567"/>
        <w:rPr>
          <w:rFonts w:cs="Times New Roman"/>
          <w:sz w:val="22"/>
        </w:rPr>
      </w:pPr>
      <w:r w:rsidRPr="00553B58">
        <w:rPr>
          <w:rFonts w:cs="Times New Roman"/>
          <w:sz w:val="22"/>
        </w:rPr>
        <w:t>1)</w:t>
      </w:r>
      <w:r w:rsidRPr="00553B58">
        <w:rPr>
          <w:rFonts w:cs="Times New Roman"/>
          <w:sz w:val="22"/>
        </w:rPr>
        <w:tab/>
        <w:t>długość startu zwiększona o 10 do 20 procent przy wszystkich silnikach pracujących ze względu na opór spowodowany wypieraniem i naporem;</w:t>
      </w:r>
    </w:p>
    <w:p w14:paraId="239CF63A" w14:textId="77777777" w:rsidR="00FE3A67" w:rsidRPr="00553B58" w:rsidRDefault="00FE3A67" w:rsidP="00CD6E3C">
      <w:pPr>
        <w:ind w:left="1134" w:firstLine="426"/>
        <w:rPr>
          <w:rFonts w:cs="Times New Roman"/>
          <w:i/>
          <w:iCs/>
          <w:sz w:val="22"/>
        </w:rPr>
      </w:pPr>
      <w:r w:rsidRPr="00553B58">
        <w:rPr>
          <w:rFonts w:cs="Times New Roman"/>
          <w:i/>
          <w:iCs/>
          <w:sz w:val="22"/>
        </w:rPr>
        <w:t>Uwaga. – Wpływ na długość startu z jednym silnikiem niepracującym będzie znacznie większy.</w:t>
      </w:r>
    </w:p>
    <w:p w14:paraId="579ED7D3"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2) </w:t>
      </w:r>
      <w:r w:rsidRPr="00553B58">
        <w:rPr>
          <w:rFonts w:cs="Times New Roman"/>
          <w:sz w:val="22"/>
        </w:rPr>
        <w:tab/>
      </w:r>
      <w:r w:rsidR="00FE3A67" w:rsidRPr="00553B58">
        <w:rPr>
          <w:rFonts w:cs="Times New Roman"/>
          <w:sz w:val="22"/>
        </w:rPr>
        <w:t>długość przerwanego startu zwiększy się o 50 do 100 procent, zmniejszy do 30 do 70 procent przy zastosowaniu rewersorów ciągu (jeden silnik niepracujący); oraz</w:t>
      </w:r>
    </w:p>
    <w:p w14:paraId="03CAA1CF"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3) </w:t>
      </w:r>
      <w:r w:rsidRPr="00553B58">
        <w:rPr>
          <w:rFonts w:cs="Times New Roman"/>
          <w:sz w:val="22"/>
        </w:rPr>
        <w:tab/>
      </w:r>
      <w:r w:rsidR="00FE3A67" w:rsidRPr="00553B58">
        <w:rPr>
          <w:rFonts w:cs="Times New Roman"/>
          <w:sz w:val="22"/>
        </w:rPr>
        <w:t>faza hamowania podczas lądowania wydłużona o 60 do 100 procent w zależności od faktycznej grubości wody lub topniejącego śniegu na drodze startowej. Może ona być znacznie skrócona poprzez zastosowanie ciągu odwróconego.</w:t>
      </w:r>
    </w:p>
    <w:p w14:paraId="0FAE21BF" w14:textId="77777777" w:rsidR="00FE3A67" w:rsidRPr="00553B58" w:rsidRDefault="00FE3A67" w:rsidP="00CD6E3C">
      <w:pPr>
        <w:tabs>
          <w:tab w:val="left" w:pos="567"/>
        </w:tabs>
        <w:ind w:left="567" w:hanging="567"/>
        <w:rPr>
          <w:rFonts w:cs="Times New Roman"/>
          <w:sz w:val="22"/>
        </w:rPr>
      </w:pPr>
      <w:r w:rsidRPr="00553B58">
        <w:rPr>
          <w:rFonts w:cs="Times New Roman"/>
          <w:sz w:val="22"/>
        </w:rPr>
        <w:t>c)</w:t>
      </w:r>
      <w:r w:rsidRPr="00553B58">
        <w:rPr>
          <w:rFonts w:cs="Times New Roman"/>
          <w:sz w:val="22"/>
        </w:rPr>
        <w:tab/>
        <w:t>Ubity śnieg:</w:t>
      </w:r>
    </w:p>
    <w:p w14:paraId="265161EC"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1) </w:t>
      </w:r>
      <w:r w:rsidRPr="00553B58">
        <w:rPr>
          <w:rFonts w:cs="Times New Roman"/>
          <w:sz w:val="22"/>
        </w:rPr>
        <w:tab/>
      </w:r>
      <w:r w:rsidR="00FE3A67" w:rsidRPr="00553B58">
        <w:rPr>
          <w:rFonts w:cs="Times New Roman"/>
          <w:sz w:val="22"/>
        </w:rPr>
        <w:t>przyspieszenie i kontynuowany start bez zmian;</w:t>
      </w:r>
    </w:p>
    <w:p w14:paraId="1B2663CB"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2) </w:t>
      </w:r>
      <w:r w:rsidRPr="00553B58">
        <w:rPr>
          <w:rFonts w:cs="Times New Roman"/>
          <w:sz w:val="22"/>
        </w:rPr>
        <w:tab/>
      </w:r>
      <w:r w:rsidR="00FE3A67" w:rsidRPr="00553B58">
        <w:rPr>
          <w:rFonts w:cs="Times New Roman"/>
          <w:sz w:val="22"/>
        </w:rPr>
        <w:t>długość przerwanego startu zwiększona o 30 do 60 procent, zmniejszona do 20 do 30 procent przy zastosowaniu rewersorów ciągu (jeden silnik niepracujący); oraz</w:t>
      </w:r>
    </w:p>
    <w:p w14:paraId="2ACF1A0B" w14:textId="77777777" w:rsidR="00FE3A67" w:rsidRPr="00553B58" w:rsidRDefault="009F4D28" w:rsidP="00CD6E3C">
      <w:pPr>
        <w:tabs>
          <w:tab w:val="left" w:pos="1134"/>
        </w:tabs>
        <w:ind w:left="1134" w:hanging="567"/>
        <w:rPr>
          <w:rFonts w:cs="Times New Roman"/>
          <w:sz w:val="22"/>
        </w:rPr>
      </w:pPr>
      <w:r w:rsidRPr="00553B58">
        <w:rPr>
          <w:rFonts w:cs="Times New Roman"/>
          <w:sz w:val="22"/>
        </w:rPr>
        <w:t xml:space="preserve">3) </w:t>
      </w:r>
      <w:r w:rsidRPr="00553B58">
        <w:rPr>
          <w:rFonts w:cs="Times New Roman"/>
          <w:sz w:val="22"/>
        </w:rPr>
        <w:tab/>
      </w:r>
      <w:r w:rsidR="00FE3A67" w:rsidRPr="00553B58">
        <w:rPr>
          <w:rFonts w:cs="Times New Roman"/>
          <w:sz w:val="22"/>
        </w:rPr>
        <w:t>faza hamowania podczas lądowania może wydłużyć się o 60 do 100 procent. Nawet przy zastosowaniu ciągu odwróconego, może to być 1.4 do 1.8 raza więcej niż długość na suchej drodze startowej.</w:t>
      </w:r>
    </w:p>
    <w:p w14:paraId="6626F3C8" w14:textId="77777777" w:rsidR="00FE3A67" w:rsidRPr="00553B58" w:rsidRDefault="00FE3A67" w:rsidP="00CD6E3C">
      <w:pPr>
        <w:tabs>
          <w:tab w:val="left" w:pos="567"/>
        </w:tabs>
        <w:ind w:left="567" w:hanging="567"/>
        <w:rPr>
          <w:rFonts w:cs="Times New Roman"/>
          <w:sz w:val="22"/>
        </w:rPr>
      </w:pPr>
      <w:r w:rsidRPr="00553B58">
        <w:rPr>
          <w:rFonts w:cs="Times New Roman"/>
          <w:sz w:val="22"/>
        </w:rPr>
        <w:t>d)</w:t>
      </w:r>
      <w:r w:rsidRPr="00553B58">
        <w:rPr>
          <w:rFonts w:cs="Times New Roman"/>
          <w:sz w:val="22"/>
        </w:rPr>
        <w:tab/>
        <w:t>Nietopniejący lód:</w:t>
      </w:r>
    </w:p>
    <w:p w14:paraId="7F632D0C" w14:textId="4E30CC2F" w:rsidR="00FE3A67" w:rsidRPr="00553B58" w:rsidRDefault="00FE3A67" w:rsidP="00CD6E3C">
      <w:pPr>
        <w:tabs>
          <w:tab w:val="left" w:pos="1134"/>
        </w:tabs>
        <w:ind w:left="1134" w:hanging="567"/>
        <w:rPr>
          <w:rFonts w:cs="Times New Roman"/>
          <w:sz w:val="22"/>
        </w:rPr>
      </w:pPr>
      <w:r w:rsidRPr="00553B58">
        <w:rPr>
          <w:rFonts w:cs="Times New Roman"/>
          <w:sz w:val="22"/>
        </w:rPr>
        <w:t xml:space="preserve">1) </w:t>
      </w:r>
      <w:r w:rsidR="009F4D28" w:rsidRPr="00553B58">
        <w:rPr>
          <w:rFonts w:cs="Times New Roman"/>
          <w:sz w:val="22"/>
        </w:rPr>
        <w:tab/>
      </w:r>
      <w:r w:rsidRPr="00553B58">
        <w:rPr>
          <w:rFonts w:cs="Times New Roman"/>
          <w:sz w:val="22"/>
        </w:rPr>
        <w:t>wpływ nietopniejącego lodu może istotnie się różnić w zależności od gładkości powierzchni, oraz czy została potraktowana piaskiem lub środkiem rozpuszczającym, itp.;</w:t>
      </w:r>
    </w:p>
    <w:p w14:paraId="1AC42D0F" w14:textId="77777777" w:rsidR="00FE3A67" w:rsidRPr="00553B58" w:rsidRDefault="00A33F27" w:rsidP="00CD6E3C">
      <w:pPr>
        <w:tabs>
          <w:tab w:val="left" w:pos="1134"/>
        </w:tabs>
        <w:ind w:left="1134" w:hanging="567"/>
        <w:rPr>
          <w:rFonts w:cs="Times New Roman"/>
          <w:sz w:val="22"/>
        </w:rPr>
      </w:pPr>
      <w:r w:rsidRPr="00553B58">
        <w:rPr>
          <w:rFonts w:cs="Times New Roman"/>
          <w:sz w:val="22"/>
        </w:rPr>
        <w:t xml:space="preserve">2) </w:t>
      </w:r>
      <w:r w:rsidRPr="00553B58">
        <w:rPr>
          <w:rFonts w:cs="Times New Roman"/>
          <w:sz w:val="22"/>
        </w:rPr>
        <w:tab/>
      </w:r>
      <w:r w:rsidR="00FE3A67" w:rsidRPr="00553B58">
        <w:rPr>
          <w:rFonts w:cs="Times New Roman"/>
          <w:sz w:val="22"/>
        </w:rPr>
        <w:t>przyspieszenie i kontynuowany start bez zmian;</w:t>
      </w:r>
    </w:p>
    <w:p w14:paraId="73014A20" w14:textId="77777777" w:rsidR="00FE3A67" w:rsidRPr="00553B58" w:rsidRDefault="00A33F27" w:rsidP="00CD6E3C">
      <w:pPr>
        <w:tabs>
          <w:tab w:val="left" w:pos="1134"/>
        </w:tabs>
        <w:ind w:left="1134" w:hanging="567"/>
        <w:rPr>
          <w:rFonts w:cs="Times New Roman"/>
          <w:sz w:val="22"/>
        </w:rPr>
      </w:pPr>
      <w:r w:rsidRPr="00553B58">
        <w:rPr>
          <w:rFonts w:cs="Times New Roman"/>
          <w:sz w:val="22"/>
        </w:rPr>
        <w:t xml:space="preserve">3) </w:t>
      </w:r>
      <w:r w:rsidRPr="00553B58">
        <w:rPr>
          <w:rFonts w:cs="Times New Roman"/>
          <w:sz w:val="22"/>
        </w:rPr>
        <w:tab/>
      </w:r>
      <w:r w:rsidR="00FE3A67" w:rsidRPr="00553B58">
        <w:rPr>
          <w:rFonts w:cs="Times New Roman"/>
          <w:sz w:val="22"/>
        </w:rPr>
        <w:t>długość przerwanego startu może być zróżnicowana poczynając od prawie tak dobrej jak w przypadku ubitego śniegu aż do poziomu zbliżonego do warunków mokrego lodu;</w:t>
      </w:r>
    </w:p>
    <w:p w14:paraId="138597E0" w14:textId="77777777" w:rsidR="00FE3A67" w:rsidRPr="00553B58" w:rsidRDefault="00A33F27" w:rsidP="00CD6E3C">
      <w:pPr>
        <w:tabs>
          <w:tab w:val="left" w:pos="1134"/>
        </w:tabs>
        <w:ind w:left="1134" w:hanging="567"/>
        <w:rPr>
          <w:rFonts w:cs="Times New Roman"/>
          <w:sz w:val="22"/>
        </w:rPr>
      </w:pPr>
      <w:r w:rsidRPr="00553B58">
        <w:rPr>
          <w:rFonts w:cs="Times New Roman"/>
          <w:sz w:val="22"/>
        </w:rPr>
        <w:t xml:space="preserve">4) </w:t>
      </w:r>
      <w:r w:rsidRPr="00553B58">
        <w:rPr>
          <w:rFonts w:cs="Times New Roman"/>
          <w:sz w:val="22"/>
        </w:rPr>
        <w:tab/>
      </w:r>
      <w:r w:rsidR="00FE3A67" w:rsidRPr="00553B58">
        <w:rPr>
          <w:rFonts w:cs="Times New Roman"/>
          <w:sz w:val="22"/>
        </w:rPr>
        <w:t>faza hamowania podczas lądowania może wydłużyć się o wartości notowane dla ubitego śniegu aż do poziomu zbliżonego do warunków mokrego lodu, o których mowa poniżej.</w:t>
      </w:r>
    </w:p>
    <w:p w14:paraId="072035BC" w14:textId="77777777" w:rsidR="00FE3A67" w:rsidRPr="00553B58" w:rsidRDefault="00A33F27" w:rsidP="00CD6E3C">
      <w:pPr>
        <w:tabs>
          <w:tab w:val="left" w:pos="567"/>
        </w:tabs>
        <w:ind w:left="567" w:hanging="567"/>
        <w:rPr>
          <w:rFonts w:cs="Times New Roman"/>
          <w:sz w:val="22"/>
        </w:rPr>
      </w:pPr>
      <w:r w:rsidRPr="00553B58">
        <w:rPr>
          <w:rFonts w:cs="Times New Roman"/>
          <w:sz w:val="22"/>
        </w:rPr>
        <w:t xml:space="preserve">e) </w:t>
      </w:r>
      <w:r w:rsidRPr="00553B58">
        <w:rPr>
          <w:rFonts w:cs="Times New Roman"/>
          <w:sz w:val="22"/>
        </w:rPr>
        <w:tab/>
      </w:r>
      <w:r w:rsidR="00FE3A67" w:rsidRPr="00553B58">
        <w:rPr>
          <w:rFonts w:cs="Times New Roman"/>
          <w:sz w:val="22"/>
        </w:rPr>
        <w:t>Mokry lód:</w:t>
      </w:r>
    </w:p>
    <w:p w14:paraId="79BA1A1A" w14:textId="77777777" w:rsidR="00FE3A67" w:rsidRPr="00553B58" w:rsidRDefault="00A33F27" w:rsidP="00CD6E3C">
      <w:pPr>
        <w:tabs>
          <w:tab w:val="left" w:pos="1134"/>
        </w:tabs>
        <w:ind w:left="1134" w:hanging="567"/>
        <w:rPr>
          <w:rFonts w:cs="Times New Roman"/>
          <w:sz w:val="22"/>
        </w:rPr>
      </w:pPr>
      <w:r w:rsidRPr="00553B58">
        <w:rPr>
          <w:rFonts w:cs="Times New Roman"/>
          <w:sz w:val="22"/>
        </w:rPr>
        <w:t xml:space="preserve">1) </w:t>
      </w:r>
      <w:r w:rsidRPr="00553B58">
        <w:rPr>
          <w:rFonts w:cs="Times New Roman"/>
          <w:sz w:val="22"/>
        </w:rPr>
        <w:tab/>
      </w:r>
      <w:r w:rsidR="00FE3A67" w:rsidRPr="00553B58">
        <w:rPr>
          <w:rFonts w:cs="Times New Roman"/>
          <w:sz w:val="22"/>
        </w:rPr>
        <w:t>przyspieszenie i kontynuowany start bez zmian;</w:t>
      </w:r>
    </w:p>
    <w:p w14:paraId="7388491C" w14:textId="77777777" w:rsidR="00FE3A67" w:rsidRPr="00553B58" w:rsidRDefault="00A33F27" w:rsidP="00CD6E3C">
      <w:pPr>
        <w:tabs>
          <w:tab w:val="left" w:pos="1134"/>
        </w:tabs>
        <w:ind w:left="1134" w:hanging="567"/>
        <w:rPr>
          <w:rFonts w:cs="Times New Roman"/>
          <w:sz w:val="22"/>
        </w:rPr>
      </w:pPr>
      <w:r w:rsidRPr="00553B58">
        <w:rPr>
          <w:rFonts w:cs="Times New Roman"/>
          <w:sz w:val="22"/>
        </w:rPr>
        <w:t xml:space="preserve">2) </w:t>
      </w:r>
      <w:r w:rsidRPr="00553B58">
        <w:rPr>
          <w:rFonts w:cs="Times New Roman"/>
          <w:sz w:val="22"/>
        </w:rPr>
        <w:tab/>
      </w:r>
      <w:r w:rsidR="00FE3A67" w:rsidRPr="00553B58">
        <w:rPr>
          <w:rFonts w:cs="Times New Roman"/>
          <w:sz w:val="22"/>
        </w:rPr>
        <w:t xml:space="preserve">długość przerwanego startu jest więcej niż podwojona, nawet przy zastosowaniu rewersorów ciągu; oraz </w:t>
      </w:r>
    </w:p>
    <w:p w14:paraId="4E69A624" w14:textId="77777777" w:rsidR="00FE3A67" w:rsidRPr="00553B58" w:rsidRDefault="00A33F27" w:rsidP="00CD6E3C">
      <w:pPr>
        <w:tabs>
          <w:tab w:val="left" w:pos="1134"/>
        </w:tabs>
        <w:ind w:left="1134" w:hanging="567"/>
        <w:rPr>
          <w:rFonts w:cs="Times New Roman"/>
          <w:sz w:val="22"/>
        </w:rPr>
      </w:pPr>
      <w:r w:rsidRPr="00553B58">
        <w:rPr>
          <w:rFonts w:cs="Times New Roman"/>
          <w:sz w:val="22"/>
        </w:rPr>
        <w:lastRenderedPageBreak/>
        <w:t xml:space="preserve">3) </w:t>
      </w:r>
      <w:r w:rsidRPr="00553B58">
        <w:rPr>
          <w:rFonts w:cs="Times New Roman"/>
          <w:sz w:val="22"/>
        </w:rPr>
        <w:tab/>
      </w:r>
      <w:r w:rsidR="00FE3A67" w:rsidRPr="00553B58">
        <w:rPr>
          <w:rFonts w:cs="Times New Roman"/>
          <w:sz w:val="22"/>
        </w:rPr>
        <w:t>faza hamowania podczas lądowania może wydłużyć się o współczynnik 4 do 5. Nawet przy zastosowaniu ciągu odwróconego może to być 3 do 4 razy więcej niż długość na suchej drodze startowej.</w:t>
      </w:r>
    </w:p>
    <w:p w14:paraId="46178D5E" w14:textId="77777777" w:rsidR="00FE3A67" w:rsidRPr="00553B58" w:rsidRDefault="00336C2D" w:rsidP="00CD6E3C">
      <w:pPr>
        <w:tabs>
          <w:tab w:val="left" w:pos="1276"/>
        </w:tabs>
        <w:spacing w:before="200"/>
        <w:ind w:firstLine="425"/>
        <w:rPr>
          <w:rFonts w:cs="Times New Roman"/>
          <w:sz w:val="22"/>
        </w:rPr>
      </w:pPr>
      <w:r w:rsidRPr="00553B58">
        <w:rPr>
          <w:rFonts w:cs="Times New Roman"/>
          <w:sz w:val="22"/>
        </w:rPr>
        <w:t>5.2</w:t>
      </w:r>
      <w:r w:rsidR="005C4B26" w:rsidRPr="00553B58">
        <w:rPr>
          <w:rFonts w:cs="Times New Roman"/>
          <w:sz w:val="22"/>
        </w:rPr>
        <w:t xml:space="preserve">4 </w:t>
      </w:r>
      <w:r w:rsidR="005C4B26" w:rsidRPr="00553B58">
        <w:rPr>
          <w:rFonts w:cs="Times New Roman"/>
          <w:sz w:val="22"/>
        </w:rPr>
        <w:tab/>
      </w:r>
      <w:r w:rsidR="00FE3A67" w:rsidRPr="00553B58">
        <w:rPr>
          <w:rFonts w:cs="Times New Roman"/>
          <w:sz w:val="22"/>
        </w:rPr>
        <w:t>Warunki mokrego lodu odpowiadają skuteczności hamowania raportowanej jako „zerowa”, a operacje nie powinny być prowadzone ze względu na wpływ na osiągi przedstawiony powyżej oraz możliwość utraty kontroli kierunkowej nad statkiem powietrznym.</w:t>
      </w:r>
    </w:p>
    <w:p w14:paraId="10972445" w14:textId="6A1FB924" w:rsidR="00FE3A67" w:rsidRPr="00553B58" w:rsidRDefault="00336C2D" w:rsidP="00CD6E3C">
      <w:pPr>
        <w:tabs>
          <w:tab w:val="left" w:pos="1276"/>
        </w:tabs>
        <w:spacing w:before="200"/>
        <w:ind w:firstLine="425"/>
        <w:rPr>
          <w:rFonts w:cs="Times New Roman"/>
          <w:sz w:val="22"/>
        </w:rPr>
      </w:pPr>
      <w:r w:rsidRPr="00553B58">
        <w:rPr>
          <w:rFonts w:cs="Times New Roman"/>
          <w:sz w:val="22"/>
        </w:rPr>
        <w:t>5.2</w:t>
      </w:r>
      <w:r w:rsidR="005C4B26" w:rsidRPr="00553B58">
        <w:rPr>
          <w:rFonts w:cs="Times New Roman"/>
          <w:sz w:val="22"/>
        </w:rPr>
        <w:t xml:space="preserve">5 </w:t>
      </w:r>
      <w:r w:rsidR="005C4B26" w:rsidRPr="00553B58">
        <w:rPr>
          <w:rFonts w:cs="Times New Roman"/>
          <w:sz w:val="22"/>
        </w:rPr>
        <w:tab/>
      </w:r>
      <w:r w:rsidR="00FE3A67" w:rsidRPr="00553B58">
        <w:rPr>
          <w:rFonts w:cs="Times New Roman"/>
          <w:sz w:val="22"/>
        </w:rPr>
        <w:t xml:space="preserve">Jako podsumowanie, Rysunki 5-1 do 5-3 przedstawiają wskazanie wpływu dotkliwości </w:t>
      </w:r>
      <w:r w:rsidR="00F07740" w:rsidRPr="00553B58">
        <w:rPr>
          <w:rFonts w:cs="Times New Roman"/>
          <w:sz w:val="22"/>
        </w:rPr>
        <w:t>warunków na drodze</w:t>
      </w:r>
      <w:r w:rsidR="00FE3A67" w:rsidRPr="00553B58">
        <w:rPr>
          <w:rFonts w:cs="Times New Roman"/>
          <w:sz w:val="22"/>
        </w:rPr>
        <w:t xml:space="preserve"> startowej na długość startu, długość przerwanego startu oraz fazy hamowania podczas lądowania dla typowego statku powietrznego średniej wielkości z rewerserami ciągu o przeciętnej skuteczności. Typowy wpływ mokrej, odpornej na poślizg powierzchni (rowkowanej lub PFC) został również przedstawiony.</w:t>
      </w:r>
    </w:p>
    <w:p w14:paraId="11572BBC" w14:textId="77777777" w:rsidR="00FE3A67" w:rsidRPr="00553B58" w:rsidRDefault="00FE3A67" w:rsidP="00CD6E3C"/>
    <w:p w14:paraId="58357568" w14:textId="77777777" w:rsidR="008865BE" w:rsidRPr="00553B58" w:rsidRDefault="00EF2568" w:rsidP="00CD6E3C">
      <w:r w:rsidRPr="00553B58">
        <w:rPr>
          <w:noProof/>
          <w:lang w:eastAsia="pl-PL"/>
        </w:rPr>
        <mc:AlternateContent>
          <mc:Choice Requires="wpg">
            <w:drawing>
              <wp:inline distT="0" distB="0" distL="0" distR="0" wp14:anchorId="52533A79" wp14:editId="41DBD10B">
                <wp:extent cx="5760720" cy="2959100"/>
                <wp:effectExtent l="19050" t="19050" r="11430" b="12700"/>
                <wp:docPr id="2167" name="Grupa 2167"/>
                <wp:cNvGraphicFramePr/>
                <a:graphic xmlns:a="http://schemas.openxmlformats.org/drawingml/2006/main">
                  <a:graphicData uri="http://schemas.microsoft.com/office/word/2010/wordprocessingGroup">
                    <wpg:wgp>
                      <wpg:cNvGrpSpPr/>
                      <wpg:grpSpPr>
                        <a:xfrm>
                          <a:off x="0" y="0"/>
                          <a:ext cx="5760720" cy="2959100"/>
                          <a:chOff x="0" y="0"/>
                          <a:chExt cx="5760720" cy="2959100"/>
                        </a:xfrm>
                      </wpg:grpSpPr>
                      <pic:pic xmlns:pic="http://schemas.openxmlformats.org/drawingml/2006/picture">
                        <pic:nvPicPr>
                          <pic:cNvPr id="2151" name="Obraz 215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2959100"/>
                          </a:xfrm>
                          <a:prstGeom prst="rect">
                            <a:avLst/>
                          </a:prstGeom>
                          <a:ln>
                            <a:solidFill>
                              <a:schemeClr val="tx1"/>
                            </a:solidFill>
                          </a:ln>
                        </pic:spPr>
                      </pic:pic>
                      <wpg:grpSp>
                        <wpg:cNvPr id="2157" name="Grupa 2157"/>
                        <wpg:cNvGrpSpPr/>
                        <wpg:grpSpPr>
                          <a:xfrm>
                            <a:off x="101089" y="647891"/>
                            <a:ext cx="918210" cy="1521058"/>
                            <a:chOff x="0" y="0"/>
                            <a:chExt cx="918210" cy="1521058"/>
                          </a:xfrm>
                        </wpg:grpSpPr>
                        <wps:wsp>
                          <wps:cNvPr id="2152" name="Text Box 216"/>
                          <wps:cNvSpPr txBox="1">
                            <a:spLocks noChangeArrowheads="1"/>
                          </wps:cNvSpPr>
                          <wps:spPr bwMode="auto">
                            <a:xfrm>
                              <a:off x="225154" y="0"/>
                              <a:ext cx="688975" cy="229870"/>
                            </a:xfrm>
                            <a:prstGeom prst="rect">
                              <a:avLst/>
                            </a:prstGeom>
                            <a:noFill/>
                            <a:ln>
                              <a:noFill/>
                            </a:ln>
                            <a:extLst/>
                          </wps:spPr>
                          <wps:txbx>
                            <w:txbxContent>
                              <w:p w14:paraId="76058789"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Mokry lód</w:t>
                                </w:r>
                              </w:p>
                            </w:txbxContent>
                          </wps:txbx>
                          <wps:bodyPr rot="0" vert="horz" wrap="square" lIns="91440" tIns="45720" rIns="91440" bIns="45720" anchor="t" anchorCtr="0" upright="1">
                            <a:noAutofit/>
                          </wps:bodyPr>
                        </wps:wsp>
                        <wps:wsp>
                          <wps:cNvPr id="2153" name="Text Box 216"/>
                          <wps:cNvSpPr txBox="1">
                            <a:spLocks noChangeArrowheads="1"/>
                          </wps:cNvSpPr>
                          <wps:spPr bwMode="auto">
                            <a:xfrm>
                              <a:off x="0" y="321648"/>
                              <a:ext cx="918210" cy="229870"/>
                            </a:xfrm>
                            <a:prstGeom prst="rect">
                              <a:avLst/>
                            </a:prstGeom>
                            <a:noFill/>
                            <a:ln>
                              <a:noFill/>
                            </a:ln>
                            <a:extLst/>
                          </wps:spPr>
                          <wps:txbx>
                            <w:txbxContent>
                              <w:p w14:paraId="683E2E45"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Ubity śnieg</w:t>
                                </w:r>
                              </w:p>
                            </w:txbxContent>
                          </wps:txbx>
                          <wps:bodyPr rot="0" vert="horz" wrap="square" lIns="91440" tIns="45720" rIns="91440" bIns="45720" anchor="t" anchorCtr="0" upright="1">
                            <a:noAutofit/>
                          </wps:bodyPr>
                        </wps:wsp>
                        <wps:wsp>
                          <wps:cNvPr id="2154" name="Text Box 216"/>
                          <wps:cNvSpPr txBox="1">
                            <a:spLocks noChangeArrowheads="1"/>
                          </wps:cNvSpPr>
                          <wps:spPr bwMode="auto">
                            <a:xfrm>
                              <a:off x="0" y="643297"/>
                              <a:ext cx="918210" cy="229870"/>
                            </a:xfrm>
                            <a:prstGeom prst="rect">
                              <a:avLst/>
                            </a:prstGeom>
                            <a:noFill/>
                            <a:ln>
                              <a:noFill/>
                            </a:ln>
                            <a:extLst/>
                          </wps:spPr>
                          <wps:txbx>
                            <w:txbxContent>
                              <w:p w14:paraId="7BA0091B"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½” wody</w:t>
                                </w:r>
                              </w:p>
                            </w:txbxContent>
                          </wps:txbx>
                          <wps:bodyPr rot="0" vert="horz" wrap="square" lIns="91440" tIns="45720" rIns="91440" bIns="45720" anchor="t" anchorCtr="0" upright="1">
                            <a:noAutofit/>
                          </wps:bodyPr>
                        </wps:wsp>
                        <wps:wsp>
                          <wps:cNvPr id="2155" name="Text Box 216"/>
                          <wps:cNvSpPr txBox="1">
                            <a:spLocks noChangeArrowheads="1"/>
                          </wps:cNvSpPr>
                          <wps:spPr bwMode="auto">
                            <a:xfrm>
                              <a:off x="0" y="969540"/>
                              <a:ext cx="918210" cy="229870"/>
                            </a:xfrm>
                            <a:prstGeom prst="rect">
                              <a:avLst/>
                            </a:prstGeom>
                            <a:noFill/>
                            <a:ln>
                              <a:noFill/>
                            </a:ln>
                            <a:extLst/>
                          </wps:spPr>
                          <wps:txbx>
                            <w:txbxContent>
                              <w:p w14:paraId="66F68A63"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Mokro</w:t>
                                </w:r>
                              </w:p>
                            </w:txbxContent>
                          </wps:txbx>
                          <wps:bodyPr rot="0" vert="horz" wrap="square" lIns="91440" tIns="45720" rIns="91440" bIns="45720" anchor="t" anchorCtr="0" upright="1">
                            <a:noAutofit/>
                          </wps:bodyPr>
                        </wps:wsp>
                        <wps:wsp>
                          <wps:cNvPr id="2156" name="Text Box 216"/>
                          <wps:cNvSpPr txBox="1">
                            <a:spLocks noChangeArrowheads="1"/>
                          </wps:cNvSpPr>
                          <wps:spPr bwMode="auto">
                            <a:xfrm>
                              <a:off x="0" y="1291188"/>
                              <a:ext cx="918210" cy="229870"/>
                            </a:xfrm>
                            <a:prstGeom prst="rect">
                              <a:avLst/>
                            </a:prstGeom>
                            <a:noFill/>
                            <a:ln>
                              <a:noFill/>
                            </a:ln>
                            <a:extLst/>
                          </wps:spPr>
                          <wps:txbx>
                            <w:txbxContent>
                              <w:p w14:paraId="66A20437"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Sucho</w:t>
                                </w:r>
                              </w:p>
                            </w:txbxContent>
                          </wps:txbx>
                          <wps:bodyPr rot="0" vert="horz" wrap="square" lIns="91440" tIns="45720" rIns="91440" bIns="45720" anchor="t" anchorCtr="0" upright="1">
                            <a:noAutofit/>
                          </wps:bodyPr>
                        </wps:wsp>
                      </wpg:grpSp>
                      <wpg:grpSp>
                        <wpg:cNvPr id="2166" name="Grupa 2166"/>
                        <wpg:cNvGrpSpPr/>
                        <wpg:grpSpPr>
                          <a:xfrm>
                            <a:off x="914400" y="2242347"/>
                            <a:ext cx="4553263" cy="229235"/>
                            <a:chOff x="0" y="0"/>
                            <a:chExt cx="4553263" cy="229235"/>
                          </a:xfrm>
                        </wpg:grpSpPr>
                        <wps:wsp>
                          <wps:cNvPr id="2158" name="Text Box 216"/>
                          <wps:cNvSpPr txBox="1">
                            <a:spLocks noChangeArrowheads="1"/>
                          </wps:cNvSpPr>
                          <wps:spPr bwMode="auto">
                            <a:xfrm>
                              <a:off x="0" y="0"/>
                              <a:ext cx="358140" cy="229235"/>
                            </a:xfrm>
                            <a:prstGeom prst="rect">
                              <a:avLst/>
                            </a:prstGeom>
                            <a:noFill/>
                            <a:ln>
                              <a:noFill/>
                            </a:ln>
                            <a:extLst/>
                          </wps:spPr>
                          <wps:txbx>
                            <w:txbxContent>
                              <w:p w14:paraId="43B60E73"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0%</w:t>
                                </w:r>
                              </w:p>
                            </w:txbxContent>
                          </wps:txbx>
                          <wps:bodyPr rot="0" vert="horz" wrap="square" lIns="91440" tIns="45720" rIns="91440" bIns="45720" anchor="t" anchorCtr="0" upright="1">
                            <a:noAutofit/>
                          </wps:bodyPr>
                        </wps:wsp>
                        <wps:wsp>
                          <wps:cNvPr id="2159" name="Text Box 216"/>
                          <wps:cNvSpPr txBox="1">
                            <a:spLocks noChangeArrowheads="1"/>
                          </wps:cNvSpPr>
                          <wps:spPr bwMode="auto">
                            <a:xfrm>
                              <a:off x="528422" y="0"/>
                              <a:ext cx="399415" cy="229235"/>
                            </a:xfrm>
                            <a:prstGeom prst="rect">
                              <a:avLst/>
                            </a:prstGeom>
                            <a:noFill/>
                            <a:ln>
                              <a:noFill/>
                            </a:ln>
                            <a:extLst/>
                          </wps:spPr>
                          <wps:txbx>
                            <w:txbxContent>
                              <w:p w14:paraId="70492023"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20%</w:t>
                                </w:r>
                              </w:p>
                            </w:txbxContent>
                          </wps:txbx>
                          <wps:bodyPr rot="0" vert="horz" wrap="square" lIns="91440" tIns="45720" rIns="91440" bIns="45720" anchor="t" anchorCtr="0" upright="1">
                            <a:noAutofit/>
                          </wps:bodyPr>
                        </wps:wsp>
                        <wps:wsp>
                          <wps:cNvPr id="2160" name="Text Box 216"/>
                          <wps:cNvSpPr txBox="1">
                            <a:spLocks noChangeArrowheads="1"/>
                          </wps:cNvSpPr>
                          <wps:spPr bwMode="auto">
                            <a:xfrm>
                              <a:off x="1130364" y="0"/>
                              <a:ext cx="399415" cy="229235"/>
                            </a:xfrm>
                            <a:prstGeom prst="rect">
                              <a:avLst/>
                            </a:prstGeom>
                            <a:noFill/>
                            <a:ln>
                              <a:noFill/>
                            </a:ln>
                            <a:extLst/>
                          </wps:spPr>
                          <wps:txbx>
                            <w:txbxContent>
                              <w:p w14:paraId="2A5F8285"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40%</w:t>
                                </w:r>
                              </w:p>
                            </w:txbxContent>
                          </wps:txbx>
                          <wps:bodyPr rot="0" vert="horz" wrap="square" lIns="91440" tIns="45720" rIns="91440" bIns="45720" anchor="t" anchorCtr="0" upright="1">
                            <a:noAutofit/>
                          </wps:bodyPr>
                        </wps:wsp>
                        <wps:wsp>
                          <wps:cNvPr id="2161" name="Text Box 216"/>
                          <wps:cNvSpPr txBox="1">
                            <a:spLocks noChangeArrowheads="1"/>
                          </wps:cNvSpPr>
                          <wps:spPr bwMode="auto">
                            <a:xfrm>
                              <a:off x="1718521" y="0"/>
                              <a:ext cx="399415" cy="229235"/>
                            </a:xfrm>
                            <a:prstGeom prst="rect">
                              <a:avLst/>
                            </a:prstGeom>
                            <a:noFill/>
                            <a:ln>
                              <a:noFill/>
                            </a:ln>
                            <a:extLst/>
                          </wps:spPr>
                          <wps:txbx>
                            <w:txbxContent>
                              <w:p w14:paraId="158399AB"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60%</w:t>
                                </w:r>
                              </w:p>
                            </w:txbxContent>
                          </wps:txbx>
                          <wps:bodyPr rot="0" vert="horz" wrap="square" lIns="91440" tIns="45720" rIns="91440" bIns="45720" anchor="t" anchorCtr="0" upright="1">
                            <a:noAutofit/>
                          </wps:bodyPr>
                        </wps:wsp>
                        <wps:wsp>
                          <wps:cNvPr id="2162" name="Text Box 216"/>
                          <wps:cNvSpPr txBox="1">
                            <a:spLocks noChangeArrowheads="1"/>
                          </wps:cNvSpPr>
                          <wps:spPr bwMode="auto">
                            <a:xfrm>
                              <a:off x="2325057" y="0"/>
                              <a:ext cx="399415" cy="229235"/>
                            </a:xfrm>
                            <a:prstGeom prst="rect">
                              <a:avLst/>
                            </a:prstGeom>
                            <a:noFill/>
                            <a:ln>
                              <a:noFill/>
                            </a:ln>
                            <a:extLst/>
                          </wps:spPr>
                          <wps:txbx>
                            <w:txbxContent>
                              <w:p w14:paraId="5E088BF7"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80%</w:t>
                                </w:r>
                              </w:p>
                            </w:txbxContent>
                          </wps:txbx>
                          <wps:bodyPr rot="0" vert="horz" wrap="square" lIns="91440" tIns="45720" rIns="91440" bIns="45720" anchor="t" anchorCtr="0" upright="1">
                            <a:noAutofit/>
                          </wps:bodyPr>
                        </wps:wsp>
                        <wps:wsp>
                          <wps:cNvPr id="2163" name="Text Box 216"/>
                          <wps:cNvSpPr txBox="1">
                            <a:spLocks noChangeArrowheads="1"/>
                          </wps:cNvSpPr>
                          <wps:spPr bwMode="auto">
                            <a:xfrm>
                              <a:off x="2871859" y="0"/>
                              <a:ext cx="481965" cy="229235"/>
                            </a:xfrm>
                            <a:prstGeom prst="rect">
                              <a:avLst/>
                            </a:prstGeom>
                            <a:noFill/>
                            <a:ln>
                              <a:noFill/>
                            </a:ln>
                            <a:extLst/>
                          </wps:spPr>
                          <wps:txbx>
                            <w:txbxContent>
                              <w:p w14:paraId="3D3F493E"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100%</w:t>
                                </w:r>
                              </w:p>
                            </w:txbxContent>
                          </wps:txbx>
                          <wps:bodyPr rot="0" vert="horz" wrap="square" lIns="91440" tIns="45720" rIns="91440" bIns="45720" anchor="t" anchorCtr="0" upright="1">
                            <a:noAutofit/>
                          </wps:bodyPr>
                        </wps:wsp>
                        <wps:wsp>
                          <wps:cNvPr id="2164" name="Text Box 216"/>
                          <wps:cNvSpPr txBox="1">
                            <a:spLocks noChangeArrowheads="1"/>
                          </wps:cNvSpPr>
                          <wps:spPr bwMode="auto">
                            <a:xfrm>
                              <a:off x="3469206" y="0"/>
                              <a:ext cx="473075" cy="229235"/>
                            </a:xfrm>
                            <a:prstGeom prst="rect">
                              <a:avLst/>
                            </a:prstGeom>
                            <a:noFill/>
                            <a:ln>
                              <a:noFill/>
                            </a:ln>
                            <a:extLst/>
                          </wps:spPr>
                          <wps:txbx>
                            <w:txbxContent>
                              <w:p w14:paraId="02F91C1D"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120%</w:t>
                                </w:r>
                              </w:p>
                            </w:txbxContent>
                          </wps:txbx>
                          <wps:bodyPr rot="0" vert="horz" wrap="square" lIns="91440" tIns="45720" rIns="91440" bIns="45720" anchor="t" anchorCtr="0" upright="1">
                            <a:noAutofit/>
                          </wps:bodyPr>
                        </wps:wsp>
                        <wps:wsp>
                          <wps:cNvPr id="2165" name="Text Box 216"/>
                          <wps:cNvSpPr txBox="1">
                            <a:spLocks noChangeArrowheads="1"/>
                          </wps:cNvSpPr>
                          <wps:spPr bwMode="auto">
                            <a:xfrm>
                              <a:off x="4075743" y="0"/>
                              <a:ext cx="477520" cy="229235"/>
                            </a:xfrm>
                            <a:prstGeom prst="rect">
                              <a:avLst/>
                            </a:prstGeom>
                            <a:noFill/>
                            <a:ln>
                              <a:noFill/>
                            </a:ln>
                            <a:extLst/>
                          </wps:spPr>
                          <wps:txbx>
                            <w:txbxContent>
                              <w:p w14:paraId="1D8E42A5"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140%</w:t>
                                </w:r>
                              </w:p>
                            </w:txbxContent>
                          </wps:txbx>
                          <wps:bodyPr rot="0" vert="horz" wrap="square" lIns="91440" tIns="45720" rIns="91440" bIns="45720" anchor="t" anchorCtr="0" upright="1">
                            <a:noAutofit/>
                          </wps:bodyPr>
                        </wps:wsp>
                      </wpg:grpSp>
                    </wpg:wgp>
                  </a:graphicData>
                </a:graphic>
              </wp:inline>
            </w:drawing>
          </mc:Choice>
          <mc:Fallback>
            <w:pict>
              <v:group w14:anchorId="52533A79" id="Grupa 2167" o:spid="_x0000_s1235" style="width:453.6pt;height:233pt;mso-position-horizontal-relative:char;mso-position-vertical-relative:line" coordsize="57607,2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">
                <v:shape id="Obraz 2151" o:spid="_x0000_s1236" type="#_x0000_t75" style="position:absolute;width:57607;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3UZXEAAAA3QAAAA8AAABkcnMvZG93bnJldi54bWxEj0FrwkAUhO+F/oflCb3VTUItmrqGIggq&#10;vRjt/ZF9JsHs25hdTfLvXaHQ4zAz3zDLbDCNuFPnassK4mkEgriwuuZSwem4eZ+DcB5ZY2OZFIzk&#10;IFu9viwx1bbnA91zX4oAYZeigsr7NpXSFRUZdFPbEgfvbDuDPsiulLrDPsBNI5Mo+pQGaw4LFba0&#10;rqi45DejYLEwt1N8Zfmx/xl3s8Nwkb9lpNTbZPj+AuFp8P/hv/ZWK0jiWQzP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3UZXEAAAA3QAAAA8AAAAAAAAAAAAAAAAA&#10;nwIAAGRycy9kb3ducmV2LnhtbFBLBQYAAAAABAAEAPcAAACQAwAAAAA=&#10;" stroked="t" strokecolor="black [3213]">
                  <v:imagedata r:id="rId36" o:title=""/>
                  <v:path arrowok="t"/>
                </v:shape>
                <v:group id="Grupa 2157" o:spid="_x0000_s1237" style="position:absolute;left:1010;top:6478;width:9182;height:15211" coordsize="9182,1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Text Box 216" o:spid="_x0000_s1238" type="#_x0000_t202" style="position:absolute;left:2251;width:689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v:textbox>
                      <w:txbxContent>
                        <w:p w14:paraId="76058789"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 xml:space="preserve">Mokry </w:t>
                          </w:r>
                          <w:proofErr w:type="gramStart"/>
                          <w:r>
                            <w:rPr>
                              <w:rFonts w:ascii="Arial Narrow" w:hAnsi="Arial Narrow" w:cs="Arial"/>
                              <w:sz w:val="18"/>
                              <w:szCs w:val="18"/>
                            </w:rPr>
                            <w:t>lód</w:t>
                          </w:r>
                          <w:proofErr w:type="gramEnd"/>
                        </w:p>
                      </w:txbxContent>
                    </v:textbox>
                  </v:shape>
                  <v:shape id="Text Box 216" o:spid="_x0000_s1239" type="#_x0000_t202" style="position:absolute;top:3216;width:918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kz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e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6TNxQAAAN0AAAAPAAAAAAAAAAAAAAAAAJgCAABkcnMv&#10;ZG93bnJldi54bWxQSwUGAAAAAAQABAD1AAAAigMAAAAA&#10;" filled="f" stroked="f">
                    <v:textbox>
                      <w:txbxContent>
                        <w:p w14:paraId="683E2E45"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Ubity śnieg</w:t>
                          </w:r>
                        </w:p>
                      </w:txbxContent>
                    </v:textbox>
                  </v:shape>
                  <v:shape id="Text Box 216" o:spid="_x0000_s1240" type="#_x0000_t202" style="position:absolute;top:6432;width:918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ucUA&#10;AADdAAAADwAAAGRycy9kb3ducmV2LnhtbESPQWvCQBSE74L/YXmF3nQ3YsSmrkGUQk8VtS309sg+&#10;k9Ds25DdJum/dwsFj8PMfMNs8tE2oqfO1441JHMFgrhwpuZSw/vlZbYG4QOywcYxafglD/l2Otlg&#10;ZtzAJ+rPoRQRwj5DDVUIbSalLyqy6OeuJY7e1XUWQ5RdKU2HQ4TbRi6UWkmLNceFClvaV1R8n3+s&#10;ho+369fnUh3Lg03bwY1Ksn2SWj8+jLtnEIHGcA//t1+NhkWSLu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jy5xQAAAN0AAAAPAAAAAAAAAAAAAAAAAJgCAABkcnMv&#10;ZG93bnJldi54bWxQSwUGAAAAAAQABAD1AAAAigMAAAAA&#10;" filled="f" stroked="f">
                    <v:textbox>
                      <w:txbxContent>
                        <w:p w14:paraId="7BA0091B"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½” wody</w:t>
                          </w:r>
                        </w:p>
                      </w:txbxContent>
                    </v:textbox>
                  </v:shape>
                  <v:shape id="Text Box 216" o:spid="_x0000_s1241" type="#_x0000_t202" style="position:absolute;top:9695;width:918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IsUA&#10;AADdAAAADwAAAGRycy9kb3ducmV2LnhtbESPT2vCQBTE74LfYXmCN91VGmlTN0EsBU+K9g/09sg+&#10;k9Ds25DdmvjtXUHocZiZ3zDrfLCNuFDna8caFnMFgrhwpuZSw+fH++wZhA/IBhvHpOFKHvJsPFpj&#10;alzPR7qcQikihH2KGqoQ2lRKX1Rk0c9dSxy9s+sshii7UpoO+wi3jVwqtZIWa44LFba0raj4Pf1Z&#10;DV/788/3kzqUbzZpezcoyfZFaj2dDJtXEIGG8B9+tHdGw3KR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pkixQAAAN0AAAAPAAAAAAAAAAAAAAAAAJgCAABkcnMv&#10;ZG93bnJldi54bWxQSwUGAAAAAAQABAD1AAAAigMAAAAA&#10;" filled="f" stroked="f">
                    <v:textbox>
                      <w:txbxContent>
                        <w:p w14:paraId="66F68A63"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Mokro</w:t>
                          </w:r>
                        </w:p>
                      </w:txbxContent>
                    </v:textbox>
                  </v:shape>
                  <v:shape id="Text Box 216" o:spid="_x0000_s1242" type="#_x0000_t202" style="position:absolute;top:12911;width:918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HVcUA&#10;AADdAAAADwAAAGRycy9kb3ducmV2LnhtbESPQWvCQBSE74X+h+UJvdVdQxM0ukpRCj21qK3g7ZF9&#10;JsHs25DdJum/7xYEj8PMfMOsNqNtRE+drx1rmE0VCOLCmZpLDV/Ht+c5CB+QDTaOScMvedisHx9W&#10;mBs38J76QyhFhLDPUUMVQptL6YuKLPqpa4mjd3GdxRBlV0rT4RDhtpGJUpm0WHNcqLClbUXF9fBj&#10;NXx/XM6nF/VZ7mzaDm5Uku1Cav00GV+XIAKN4R6+td+NhmSW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AdVxQAAAN0AAAAPAAAAAAAAAAAAAAAAAJgCAABkcnMv&#10;ZG93bnJldi54bWxQSwUGAAAAAAQABAD1AAAAigMAAAAA&#10;" filled="f" stroked="f">
                    <v:textbox>
                      <w:txbxContent>
                        <w:p w14:paraId="66A20437" w14:textId="77777777" w:rsidR="0031506E" w:rsidRPr="001F3158" w:rsidRDefault="0031506E" w:rsidP="008865BE">
                          <w:pPr>
                            <w:jc w:val="right"/>
                            <w:rPr>
                              <w:rFonts w:ascii="Arial Narrow" w:hAnsi="Arial Narrow" w:cs="Arial"/>
                              <w:sz w:val="18"/>
                              <w:szCs w:val="18"/>
                            </w:rPr>
                          </w:pPr>
                          <w:r>
                            <w:rPr>
                              <w:rFonts w:ascii="Arial Narrow" w:hAnsi="Arial Narrow" w:cs="Arial"/>
                              <w:sz w:val="18"/>
                              <w:szCs w:val="18"/>
                            </w:rPr>
                            <w:t>Sucho</w:t>
                          </w:r>
                        </w:p>
                      </w:txbxContent>
                    </v:textbox>
                  </v:shape>
                </v:group>
                <v:group id="Grupa 2166" o:spid="_x0000_s1243" style="position:absolute;left:9144;top:22423;width:45532;height:2292" coordsize="45532,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Text Box 216" o:spid="_x0000_s1244" type="#_x0000_t202" style="position:absolute;width:358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14:paraId="43B60E73"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0%</w:t>
                          </w:r>
                        </w:p>
                      </w:txbxContent>
                    </v:textbox>
                  </v:shape>
                  <v:shape id="Text Box 216" o:spid="_x0000_s1245" type="#_x0000_t202" style="position:absolute;left:5284;width:399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TJ8UA&#10;AADdAAAADwAAAGRycy9kb3ducmV2LnhtbESPQWvCQBSE7wX/w/KE3ppdRYuJboIoQk8t1bbQ2yP7&#10;TILZtyG7mvTfdwsFj8PMfMNsitG24ka9bxxrmCUKBHHpTMOVho/T4WkFwgdkg61j0vBDHop88rDB&#10;zLiB3+l2DJWIEPYZaqhD6DIpfVmTRZ+4jjh6Z9dbDFH2lTQ9DhFuWzlX6llabDgu1NjRrqbycrxa&#10;DZ+v5++vhXqr9nbZ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5MnxQAAAN0AAAAPAAAAAAAAAAAAAAAAAJgCAABkcnMv&#10;ZG93bnJldi54bWxQSwUGAAAAAAQABAD1AAAAigMAAAAA&#10;" filled="f" stroked="f">
                    <v:textbox>
                      <w:txbxContent>
                        <w:p w14:paraId="70492023"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20%</w:t>
                          </w:r>
                        </w:p>
                      </w:txbxContent>
                    </v:textbox>
                  </v:shape>
                  <v:shape id="Text Box 216" o:spid="_x0000_s1246" type="#_x0000_t202" style="position:absolute;left:11303;width:399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wB8EA&#10;AADdAAAADwAAAGRycy9kb3ducmV2LnhtbERPy4rCMBTdD/gP4QqzGxNFRatRxEGYlYP1Ae4uzbUt&#10;Njelydj692Yx4PJw3st1ZyvxoMaXjjUMBwoEceZMybmG03H3NQPhA7LByjFpeJKH9ar3scTEuJYP&#10;9EhDLmII+wQ1FCHUiZQ+K8iiH7iaOHI311gMETa5NA22MdxWcqTUVFosOTYUWNO2oOye/lkN5/3t&#10;ehmr3/zbTurWdUqynUutP/vdZgEiUBfe4n/3j9EwGk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98AfBAAAA3QAAAA8AAAAAAAAAAAAAAAAAmAIAAGRycy9kb3du&#10;cmV2LnhtbFBLBQYAAAAABAAEAPUAAACGAwAAAAA=&#10;" filled="f" stroked="f">
                    <v:textbox>
                      <w:txbxContent>
                        <w:p w14:paraId="2A5F8285"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40%</w:t>
                          </w:r>
                        </w:p>
                      </w:txbxContent>
                    </v:textbox>
                  </v:shape>
                  <v:shape id="Text Box 216" o:spid="_x0000_s1247" type="#_x0000_t202" style="position:absolute;left:17185;width:399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VnMQA&#10;AADdAAAADwAAAGRycy9kb3ducmV2LnhtbESPQWvCQBSE74L/YXmCN7MbqdKmriKWgidFbQu9PbLP&#10;JDT7NmS3Jv57VxA8DjPzDbNY9bYWF2p95VhDmigQxLkzFRcavk6fk1cQPiAbrB2Thit5WC2HgwVm&#10;xnV8oMsxFCJC2GeooQyhyaT0eUkWfeIa4uidXWsxRNkW0rTYRbit5VSpubRYcVwosaFNSfnf8d9q&#10;+N6df39e1L74sLOmc72SbN+k1uNRv34HEagPz/CjvTUapuk8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VZzEAAAA3QAAAA8AAAAAAAAAAAAAAAAAmAIAAGRycy9k&#10;b3ducmV2LnhtbFBLBQYAAAAABAAEAPUAAACJAwAAAAA=&#10;" filled="f" stroked="f">
                    <v:textbox>
                      <w:txbxContent>
                        <w:p w14:paraId="158399AB"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60%</w:t>
                          </w:r>
                        </w:p>
                      </w:txbxContent>
                    </v:textbox>
                  </v:shape>
                  <v:shape id="Text Box 216" o:spid="_x0000_s1248" type="#_x0000_t202" style="position:absolute;left:23250;width:399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68QA&#10;AADdAAAADwAAAGRycy9kb3ducmV2LnhtbESPQWvCQBSE7wX/w/KE3ppdQ5WauooohZ4UbRW8PbLP&#10;JDT7NmRXE/+9Kwg9DjPzDTNb9LYWV2p95VjDKFEgiHNnKi40/P58vX2A8AHZYO2YNNzIw2I+eJlh&#10;ZlzHO7ruQyEihH2GGsoQmkxKn5dk0SeuIY7e2bUWQ5RtIU2LXYTbWqZKTaTFiuNCiQ2tSsr/9her&#10;4bA5n47valus7bjpXK8k26nU+nXYLz9BBOrDf/jZ/jYa0t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y+vEAAAA3QAAAA8AAAAAAAAAAAAAAAAAmAIAAGRycy9k&#10;b3ducmV2LnhtbFBLBQYAAAAABAAEAPUAAACJAwAAAAA=&#10;" filled="f" stroked="f">
                    <v:textbox>
                      <w:txbxContent>
                        <w:p w14:paraId="5E088BF7"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80%</w:t>
                          </w:r>
                        </w:p>
                      </w:txbxContent>
                    </v:textbox>
                  </v:shape>
                  <v:shape id="Text Box 216" o:spid="_x0000_s1249" type="#_x0000_t202" style="position:absolute;left:28718;width:4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14:paraId="3D3F493E"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100%</w:t>
                          </w:r>
                        </w:p>
                      </w:txbxContent>
                    </v:textbox>
                  </v:shape>
                  <v:shape id="Text Box 216" o:spid="_x0000_s1250" type="#_x0000_t202" style="position:absolute;left:34692;width:473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2B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5Mo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YExQAAAN0AAAAPAAAAAAAAAAAAAAAAAJgCAABkcnMv&#10;ZG93bnJldi54bWxQSwUGAAAAAAQABAD1AAAAigMAAAAA&#10;" filled="f" stroked="f">
                    <v:textbox>
                      <w:txbxContent>
                        <w:p w14:paraId="02F91C1D"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120%</w:t>
                          </w:r>
                        </w:p>
                      </w:txbxContent>
                    </v:textbox>
                  </v:shape>
                  <v:shape id="Text Box 216" o:spid="_x0000_s1251" type="#_x0000_t202" style="position:absolute;left:40757;width:477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v:textbox>
                      <w:txbxContent>
                        <w:p w14:paraId="1D8E42A5" w14:textId="77777777" w:rsidR="0031506E" w:rsidRPr="001F3158" w:rsidRDefault="0031506E" w:rsidP="008865BE">
                          <w:pPr>
                            <w:jc w:val="center"/>
                            <w:rPr>
                              <w:rFonts w:ascii="Arial Narrow" w:hAnsi="Arial Narrow" w:cs="Arial"/>
                              <w:sz w:val="18"/>
                              <w:szCs w:val="18"/>
                            </w:rPr>
                          </w:pPr>
                          <w:r>
                            <w:rPr>
                              <w:rFonts w:ascii="Arial Narrow" w:hAnsi="Arial Narrow" w:cs="Arial"/>
                              <w:sz w:val="18"/>
                              <w:szCs w:val="18"/>
                            </w:rPr>
                            <w:t>140%</w:t>
                          </w:r>
                        </w:p>
                      </w:txbxContent>
                    </v:textbox>
                  </v:shape>
                </v:group>
                <w10:anchorlock/>
              </v:group>
            </w:pict>
          </mc:Fallback>
        </mc:AlternateContent>
      </w:r>
    </w:p>
    <w:p w14:paraId="15E5F3C5" w14:textId="77777777" w:rsidR="008865BE" w:rsidRPr="00553B58" w:rsidRDefault="008865BE" w:rsidP="00CD6E3C">
      <w:pPr>
        <w:rPr>
          <w:sz w:val="22"/>
        </w:rPr>
      </w:pPr>
    </w:p>
    <w:p w14:paraId="31C59001" w14:textId="77777777" w:rsidR="00FE3A67" w:rsidRPr="00553B58" w:rsidRDefault="00FE3A67" w:rsidP="00CD6E3C">
      <w:pPr>
        <w:jc w:val="center"/>
        <w:rPr>
          <w:sz w:val="22"/>
        </w:rPr>
      </w:pPr>
      <w:r w:rsidRPr="00553B58">
        <w:rPr>
          <w:b/>
          <w:sz w:val="22"/>
        </w:rPr>
        <w:t>Rysunek 5-1</w:t>
      </w:r>
      <w:r w:rsidRPr="00553B58">
        <w:rPr>
          <w:sz w:val="22"/>
        </w:rPr>
        <w:t xml:space="preserve">. Wpływ warunków na drodze startowej na rzeczywistą odległość startu </w:t>
      </w:r>
      <w:r w:rsidR="00EF2568" w:rsidRPr="00553B58">
        <w:rPr>
          <w:sz w:val="22"/>
        </w:rPr>
        <w:br/>
      </w:r>
      <w:r w:rsidRPr="00553B58">
        <w:rPr>
          <w:sz w:val="22"/>
        </w:rPr>
        <w:t>(przy wszystkich sinikach pracujących)</w:t>
      </w:r>
    </w:p>
    <w:p w14:paraId="03323C20" w14:textId="77777777" w:rsidR="00FE3A67" w:rsidRPr="00553B58" w:rsidRDefault="00FE3A67" w:rsidP="00CD6E3C">
      <w:pPr>
        <w:rPr>
          <w:sz w:val="22"/>
        </w:rPr>
      </w:pPr>
    </w:p>
    <w:p w14:paraId="39394F39" w14:textId="77777777" w:rsidR="00A8655C" w:rsidRPr="00553B58" w:rsidRDefault="00A8655C" w:rsidP="00CD6E3C">
      <w:pPr>
        <w:spacing w:after="0" w:line="259" w:lineRule="auto"/>
        <w:jc w:val="left"/>
      </w:pPr>
      <w:r w:rsidRPr="00553B58">
        <w:rPr>
          <w:noProof/>
          <w:lang w:eastAsia="pl-PL"/>
        </w:rPr>
        <w:lastRenderedPageBreak/>
        <mc:AlternateContent>
          <mc:Choice Requires="wpg">
            <w:drawing>
              <wp:inline distT="0" distB="0" distL="0" distR="0" wp14:anchorId="6D2BF680" wp14:editId="28EF7C7F">
                <wp:extent cx="5760720" cy="2951480"/>
                <wp:effectExtent l="19050" t="19050" r="11430" b="20320"/>
                <wp:docPr id="2214" name="Grupa 2214"/>
                <wp:cNvGraphicFramePr/>
                <a:graphic xmlns:a="http://schemas.openxmlformats.org/drawingml/2006/main">
                  <a:graphicData uri="http://schemas.microsoft.com/office/word/2010/wordprocessingGroup">
                    <wpg:wgp>
                      <wpg:cNvGrpSpPr/>
                      <wpg:grpSpPr>
                        <a:xfrm>
                          <a:off x="0" y="0"/>
                          <a:ext cx="5760720" cy="2951480"/>
                          <a:chOff x="0" y="0"/>
                          <a:chExt cx="5760720" cy="2951480"/>
                        </a:xfrm>
                      </wpg:grpSpPr>
                      <wpg:grpSp>
                        <wpg:cNvPr id="2195" name="Grupa 2195"/>
                        <wpg:cNvGrpSpPr/>
                        <wpg:grpSpPr>
                          <a:xfrm>
                            <a:off x="0" y="0"/>
                            <a:ext cx="5760720" cy="2951480"/>
                            <a:chOff x="0" y="0"/>
                            <a:chExt cx="5760720" cy="2951480"/>
                          </a:xfrm>
                        </wpg:grpSpPr>
                        <pic:pic xmlns:pic="http://schemas.openxmlformats.org/drawingml/2006/picture">
                          <pic:nvPicPr>
                            <pic:cNvPr id="2185" name="Obraz 218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2951480"/>
                            </a:xfrm>
                            <a:prstGeom prst="rect">
                              <a:avLst/>
                            </a:prstGeom>
                            <a:ln>
                              <a:solidFill>
                                <a:sysClr val="windowText" lastClr="000000"/>
                              </a:solidFill>
                            </a:ln>
                          </pic:spPr>
                        </pic:pic>
                        <wpg:grpSp>
                          <wpg:cNvPr id="2194" name="Grupa 2194"/>
                          <wpg:cNvGrpSpPr/>
                          <wpg:grpSpPr>
                            <a:xfrm>
                              <a:off x="1227066" y="2194560"/>
                              <a:ext cx="4217711" cy="229235"/>
                              <a:chOff x="0" y="0"/>
                              <a:chExt cx="4217711" cy="229235"/>
                            </a:xfrm>
                          </wpg:grpSpPr>
                          <wps:wsp>
                            <wps:cNvPr id="2186" name="Text Box 216"/>
                            <wps:cNvSpPr txBox="1">
                              <a:spLocks noChangeArrowheads="1"/>
                            </wps:cNvSpPr>
                            <wps:spPr bwMode="auto">
                              <a:xfrm>
                                <a:off x="0" y="0"/>
                                <a:ext cx="358140" cy="229235"/>
                              </a:xfrm>
                              <a:prstGeom prst="rect">
                                <a:avLst/>
                              </a:prstGeom>
                              <a:noFill/>
                              <a:ln>
                                <a:noFill/>
                              </a:ln>
                              <a:extLst/>
                            </wps:spPr>
                            <wps:txbx>
                              <w:txbxContent>
                                <w:p w14:paraId="7EAB6CE9"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0%</w:t>
                                  </w:r>
                                </w:p>
                              </w:txbxContent>
                            </wps:txbx>
                            <wps:bodyPr rot="0" vert="horz" wrap="square" lIns="91440" tIns="45720" rIns="91440" bIns="45720" anchor="t" anchorCtr="0" upright="1">
                              <a:noAutofit/>
                            </wps:bodyPr>
                          </wps:wsp>
                          <wps:wsp>
                            <wps:cNvPr id="2188" name="Text Box 216"/>
                            <wps:cNvSpPr txBox="1">
                              <a:spLocks noChangeArrowheads="1"/>
                            </wps:cNvSpPr>
                            <wps:spPr bwMode="auto">
                              <a:xfrm>
                                <a:off x="731520" y="0"/>
                                <a:ext cx="399415" cy="229235"/>
                              </a:xfrm>
                              <a:prstGeom prst="rect">
                                <a:avLst/>
                              </a:prstGeom>
                              <a:noFill/>
                              <a:ln>
                                <a:noFill/>
                              </a:ln>
                              <a:extLst/>
                            </wps:spPr>
                            <wps:txbx>
                              <w:txbxContent>
                                <w:p w14:paraId="304BDD14"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50%</w:t>
                                  </w:r>
                                </w:p>
                              </w:txbxContent>
                            </wps:txbx>
                            <wps:bodyPr rot="0" vert="horz" wrap="square" lIns="91440" tIns="45720" rIns="91440" bIns="45720" anchor="t" anchorCtr="0" upright="1">
                              <a:noAutofit/>
                            </wps:bodyPr>
                          </wps:wsp>
                          <wps:wsp>
                            <wps:cNvPr id="2189" name="Text Box 216"/>
                            <wps:cNvSpPr txBox="1">
                              <a:spLocks noChangeArrowheads="1"/>
                            </wps:cNvSpPr>
                            <wps:spPr bwMode="auto">
                              <a:xfrm>
                                <a:off x="1457141" y="0"/>
                                <a:ext cx="468630" cy="229235"/>
                              </a:xfrm>
                              <a:prstGeom prst="rect">
                                <a:avLst/>
                              </a:prstGeom>
                              <a:noFill/>
                              <a:ln>
                                <a:noFill/>
                              </a:ln>
                              <a:extLst/>
                            </wps:spPr>
                            <wps:txbx>
                              <w:txbxContent>
                                <w:p w14:paraId="1A691B7E"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100%</w:t>
                                  </w:r>
                                </w:p>
                              </w:txbxContent>
                            </wps:txbx>
                            <wps:bodyPr rot="0" vert="horz" wrap="square" lIns="91440" tIns="45720" rIns="91440" bIns="45720" anchor="t" anchorCtr="0" upright="1">
                              <a:noAutofit/>
                            </wps:bodyPr>
                          </wps:wsp>
                          <wps:wsp>
                            <wps:cNvPr id="2190" name="Text Box 216"/>
                            <wps:cNvSpPr txBox="1">
                              <a:spLocks noChangeArrowheads="1"/>
                            </wps:cNvSpPr>
                            <wps:spPr bwMode="auto">
                              <a:xfrm>
                                <a:off x="2241755" y="0"/>
                                <a:ext cx="463550" cy="229235"/>
                              </a:xfrm>
                              <a:prstGeom prst="rect">
                                <a:avLst/>
                              </a:prstGeom>
                              <a:noFill/>
                              <a:ln>
                                <a:noFill/>
                              </a:ln>
                              <a:extLst/>
                            </wps:spPr>
                            <wps:txbx>
                              <w:txbxContent>
                                <w:p w14:paraId="21F747D8"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150%</w:t>
                                  </w:r>
                                </w:p>
                              </w:txbxContent>
                            </wps:txbx>
                            <wps:bodyPr rot="0" vert="horz" wrap="square" lIns="91440" tIns="45720" rIns="91440" bIns="45720" anchor="t" anchorCtr="0" upright="1">
                              <a:noAutofit/>
                            </wps:bodyPr>
                          </wps:wsp>
                          <wps:wsp>
                            <wps:cNvPr id="2191" name="Text Box 216"/>
                            <wps:cNvSpPr txBox="1">
                              <a:spLocks noChangeArrowheads="1"/>
                            </wps:cNvSpPr>
                            <wps:spPr bwMode="auto">
                              <a:xfrm>
                                <a:off x="3002772" y="0"/>
                                <a:ext cx="481965" cy="229235"/>
                              </a:xfrm>
                              <a:prstGeom prst="rect">
                                <a:avLst/>
                              </a:prstGeom>
                              <a:noFill/>
                              <a:ln>
                                <a:noFill/>
                              </a:ln>
                              <a:extLst/>
                            </wps:spPr>
                            <wps:txbx>
                              <w:txbxContent>
                                <w:p w14:paraId="616841E6"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200%</w:t>
                                  </w:r>
                                </w:p>
                              </w:txbxContent>
                            </wps:txbx>
                            <wps:bodyPr rot="0" vert="horz" wrap="square" lIns="91440" tIns="45720" rIns="91440" bIns="45720" anchor="t" anchorCtr="0" upright="1">
                              <a:noAutofit/>
                            </wps:bodyPr>
                          </wps:wsp>
                          <wps:wsp>
                            <wps:cNvPr id="2193" name="Text Box 216"/>
                            <wps:cNvSpPr txBox="1">
                              <a:spLocks noChangeArrowheads="1"/>
                            </wps:cNvSpPr>
                            <wps:spPr bwMode="auto">
                              <a:xfrm>
                                <a:off x="3740191" y="0"/>
                                <a:ext cx="477520" cy="229235"/>
                              </a:xfrm>
                              <a:prstGeom prst="rect">
                                <a:avLst/>
                              </a:prstGeom>
                              <a:noFill/>
                              <a:ln>
                                <a:noFill/>
                              </a:ln>
                              <a:extLst/>
                            </wps:spPr>
                            <wps:txbx>
                              <w:txbxContent>
                                <w:p w14:paraId="77045E00"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250%</w:t>
                                  </w:r>
                                </w:p>
                              </w:txbxContent>
                            </wps:txbx>
                            <wps:bodyPr rot="0" vert="horz" wrap="square" lIns="91440" tIns="45720" rIns="91440" bIns="45720" anchor="t" anchorCtr="0" upright="1">
                              <a:noAutofit/>
                            </wps:bodyPr>
                          </wps:wsp>
                        </wpg:grpSp>
                      </wpg:grpSp>
                      <wpg:grpSp>
                        <wpg:cNvPr id="2213" name="Grupa 2213"/>
                        <wpg:cNvGrpSpPr/>
                        <wpg:grpSpPr>
                          <a:xfrm>
                            <a:off x="1" y="578137"/>
                            <a:ext cx="1443745" cy="1639816"/>
                            <a:chOff x="-74722" y="0"/>
                            <a:chExt cx="1523887" cy="1639816"/>
                          </a:xfrm>
                        </wpg:grpSpPr>
                        <wps:wsp>
                          <wps:cNvPr id="2204" name="Text Box 216"/>
                          <wps:cNvSpPr txBox="1">
                            <a:spLocks noChangeArrowheads="1"/>
                          </wps:cNvSpPr>
                          <wps:spPr bwMode="auto">
                            <a:xfrm>
                              <a:off x="-19908" y="0"/>
                              <a:ext cx="1469073" cy="229870"/>
                            </a:xfrm>
                            <a:prstGeom prst="rect">
                              <a:avLst/>
                            </a:prstGeom>
                            <a:noFill/>
                            <a:ln>
                              <a:noFill/>
                            </a:ln>
                            <a:extLst/>
                          </wps:spPr>
                          <wps:txbx>
                            <w:txbxContent>
                              <w:p w14:paraId="2B762112" w14:textId="649EAB77" w:rsidR="0031506E" w:rsidRPr="00DB6647" w:rsidRDefault="0031506E" w:rsidP="00DB6647">
                                <w:pPr>
                                  <w:jc w:val="left"/>
                                  <w:rPr>
                                    <w:rFonts w:ascii="Arial Narrow" w:hAnsi="Arial Narrow" w:cs="Arial"/>
                                    <w:sz w:val="18"/>
                                    <w:szCs w:val="18"/>
                                  </w:rPr>
                                </w:pPr>
                                <w:r w:rsidRPr="00DB6647">
                                  <w:rPr>
                                    <w:rFonts w:ascii="Arial Narrow" w:hAnsi="Arial Narrow" w:cs="Arial"/>
                                    <w:sz w:val="18"/>
                                    <w:szCs w:val="18"/>
                                  </w:rPr>
                                  <w:t>Mokry lód - odwrócony ciąg</w:t>
                                </w:r>
                              </w:p>
                              <w:p w14:paraId="6DDF6B8E" w14:textId="77777777" w:rsidR="0031506E" w:rsidRPr="00DB6647" w:rsidRDefault="0031506E" w:rsidP="00A8655C">
                                <w:pPr>
                                  <w:rPr>
                                    <w:lang w:val="en-GB"/>
                                  </w:rPr>
                                </w:pPr>
                              </w:p>
                            </w:txbxContent>
                          </wps:txbx>
                          <wps:bodyPr rot="0" vert="horz" wrap="square" lIns="91440" tIns="45720" rIns="91440" bIns="45720" anchor="t" anchorCtr="0" upright="1">
                            <a:noAutofit/>
                          </wps:bodyPr>
                        </wps:wsp>
                        <wps:wsp>
                          <wps:cNvPr id="2205" name="Text Box 216"/>
                          <wps:cNvSpPr txBox="1">
                            <a:spLocks noChangeArrowheads="1"/>
                          </wps:cNvSpPr>
                          <wps:spPr bwMode="auto">
                            <a:xfrm>
                              <a:off x="-48048" y="353962"/>
                              <a:ext cx="1459437" cy="229870"/>
                            </a:xfrm>
                            <a:prstGeom prst="rect">
                              <a:avLst/>
                            </a:prstGeom>
                            <a:noFill/>
                            <a:ln>
                              <a:noFill/>
                            </a:ln>
                            <a:extLst/>
                          </wps:spPr>
                          <wps:txbx>
                            <w:txbxContent>
                              <w:p w14:paraId="15AA668E" w14:textId="41BBFDFB" w:rsidR="0031506E" w:rsidRPr="00DB6647" w:rsidRDefault="0031506E" w:rsidP="00DB6647">
                                <w:pPr>
                                  <w:jc w:val="left"/>
                                  <w:rPr>
                                    <w:rFonts w:ascii="Arial Narrow" w:hAnsi="Arial Narrow" w:cs="Arial"/>
                                    <w:sz w:val="18"/>
                                    <w:szCs w:val="18"/>
                                  </w:rPr>
                                </w:pPr>
                                <w:r w:rsidRPr="00DB6647">
                                  <w:rPr>
                                    <w:rFonts w:ascii="Arial Narrow" w:hAnsi="Arial Narrow" w:cs="Arial"/>
                                    <w:sz w:val="18"/>
                                    <w:szCs w:val="18"/>
                                  </w:rPr>
                                  <w:t>Ubity śnieg - odwrócony ciąg</w:t>
                                </w:r>
                              </w:p>
                            </w:txbxContent>
                          </wps:txbx>
                          <wps:bodyPr rot="0" vert="horz" wrap="square" lIns="91440" tIns="45720" rIns="91440" bIns="45720" anchor="t" anchorCtr="0" upright="1">
                            <a:noAutofit/>
                          </wps:bodyPr>
                        </wps:wsp>
                        <wps:wsp>
                          <wps:cNvPr id="2206" name="Text Box 216"/>
                          <wps:cNvSpPr txBox="1">
                            <a:spLocks noChangeArrowheads="1"/>
                          </wps:cNvSpPr>
                          <wps:spPr bwMode="auto">
                            <a:xfrm>
                              <a:off x="691434" y="176981"/>
                              <a:ext cx="698724" cy="229870"/>
                            </a:xfrm>
                            <a:prstGeom prst="rect">
                              <a:avLst/>
                            </a:prstGeom>
                            <a:noFill/>
                            <a:ln>
                              <a:noFill/>
                            </a:ln>
                            <a:extLst/>
                          </wps:spPr>
                          <wps:txbx>
                            <w:txbxContent>
                              <w:p w14:paraId="6AAAA907"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Mokry lód</w:t>
                                </w:r>
                              </w:p>
                            </w:txbxContent>
                          </wps:txbx>
                          <wps:bodyPr rot="0" vert="horz" wrap="square" lIns="91440" tIns="45720" rIns="91440" bIns="45720" anchor="t" anchorCtr="0" upright="1">
                            <a:noAutofit/>
                          </wps:bodyPr>
                        </wps:wsp>
                        <wps:wsp>
                          <wps:cNvPr id="2207" name="Text Box 216"/>
                          <wps:cNvSpPr txBox="1">
                            <a:spLocks noChangeArrowheads="1"/>
                          </wps:cNvSpPr>
                          <wps:spPr bwMode="auto">
                            <a:xfrm>
                              <a:off x="49653" y="707923"/>
                              <a:ext cx="1399512" cy="229870"/>
                            </a:xfrm>
                            <a:prstGeom prst="rect">
                              <a:avLst/>
                            </a:prstGeom>
                            <a:noFill/>
                            <a:ln>
                              <a:noFill/>
                            </a:ln>
                            <a:extLst/>
                          </wps:spPr>
                          <wps:txbx>
                            <w:txbxContent>
                              <w:p w14:paraId="5768853E" w14:textId="39CA4805" w:rsidR="0031506E" w:rsidRPr="00DB6647" w:rsidRDefault="0031506E" w:rsidP="00DB6647">
                                <w:pPr>
                                  <w:jc w:val="left"/>
                                  <w:rPr>
                                    <w:rFonts w:ascii="Arial Narrow" w:hAnsi="Arial Narrow" w:cs="Arial"/>
                                    <w:sz w:val="18"/>
                                    <w:szCs w:val="18"/>
                                  </w:rPr>
                                </w:pPr>
                                <w:r w:rsidRPr="00DB6647">
                                  <w:rPr>
                                    <w:rFonts w:ascii="Arial Narrow" w:hAnsi="Arial Narrow" w:cs="Arial"/>
                                    <w:sz w:val="18"/>
                                    <w:szCs w:val="18"/>
                                  </w:rPr>
                                  <w:t>½” wody - odwrócony ciąg</w:t>
                                </w:r>
                              </w:p>
                            </w:txbxContent>
                          </wps:txbx>
                          <wps:bodyPr rot="0" vert="horz" wrap="square" lIns="91440" tIns="45720" rIns="91440" bIns="45720" anchor="t" anchorCtr="0" upright="1">
                            <a:noAutofit/>
                          </wps:bodyPr>
                        </wps:wsp>
                        <wps:wsp>
                          <wps:cNvPr id="2208" name="Text Box 216"/>
                          <wps:cNvSpPr txBox="1">
                            <a:spLocks noChangeArrowheads="1"/>
                          </wps:cNvSpPr>
                          <wps:spPr bwMode="auto">
                            <a:xfrm>
                              <a:off x="755117" y="879004"/>
                              <a:ext cx="634365" cy="229870"/>
                            </a:xfrm>
                            <a:prstGeom prst="rect">
                              <a:avLst/>
                            </a:prstGeom>
                            <a:noFill/>
                            <a:ln>
                              <a:noFill/>
                            </a:ln>
                            <a:extLst/>
                          </wps:spPr>
                          <wps:txbx>
                            <w:txbxContent>
                              <w:p w14:paraId="44D5BEE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½” wody</w:t>
                                </w:r>
                              </w:p>
                            </w:txbxContent>
                          </wps:txbx>
                          <wps:bodyPr rot="0" vert="horz" wrap="square" lIns="91440" tIns="45720" rIns="91440" bIns="45720" anchor="t" anchorCtr="0" upright="1">
                            <a:noAutofit/>
                          </wps:bodyPr>
                        </wps:wsp>
                        <wps:wsp>
                          <wps:cNvPr id="2209" name="Text Box 216"/>
                          <wps:cNvSpPr txBox="1">
                            <a:spLocks noChangeArrowheads="1"/>
                          </wps:cNvSpPr>
                          <wps:spPr bwMode="auto">
                            <a:xfrm>
                              <a:off x="-74722" y="1055985"/>
                              <a:ext cx="1464103" cy="229870"/>
                            </a:xfrm>
                            <a:prstGeom prst="rect">
                              <a:avLst/>
                            </a:prstGeom>
                            <a:noFill/>
                            <a:ln>
                              <a:noFill/>
                            </a:ln>
                            <a:extLst/>
                          </wps:spPr>
                          <wps:txbx>
                            <w:txbxContent>
                              <w:p w14:paraId="137D562E" w14:textId="77777777" w:rsidR="0031506E" w:rsidRPr="001F3158" w:rsidRDefault="0031506E" w:rsidP="00A8655C">
                                <w:pPr>
                                  <w:jc w:val="right"/>
                                  <w:rPr>
                                    <w:rFonts w:ascii="Arial Narrow" w:hAnsi="Arial Narrow" w:cs="Arial"/>
                                    <w:sz w:val="18"/>
                                    <w:szCs w:val="18"/>
                                  </w:rPr>
                                </w:pPr>
                                <w:r w:rsidRPr="004E0650">
                                  <w:rPr>
                                    <w:rFonts w:ascii="Arial Narrow" w:hAnsi="Arial Narrow" w:cs="Arial"/>
                                    <w:sz w:val="18"/>
                                    <w:szCs w:val="18"/>
                                  </w:rPr>
                                  <w:t>Mokry, odporny na poślizg</w:t>
                                </w:r>
                              </w:p>
                            </w:txbxContent>
                          </wps:txbx>
                          <wps:bodyPr rot="0" vert="horz" wrap="square" lIns="91440" tIns="45720" rIns="91440" bIns="45720" anchor="t" anchorCtr="0" upright="1">
                            <a:noAutofit/>
                          </wps:bodyPr>
                        </wps:wsp>
                        <wps:wsp>
                          <wps:cNvPr id="2210" name="Text Box 216"/>
                          <wps:cNvSpPr txBox="1">
                            <a:spLocks noChangeArrowheads="1"/>
                          </wps:cNvSpPr>
                          <wps:spPr bwMode="auto">
                            <a:xfrm>
                              <a:off x="796413" y="1232966"/>
                              <a:ext cx="592455" cy="229870"/>
                            </a:xfrm>
                            <a:prstGeom prst="rect">
                              <a:avLst/>
                            </a:prstGeom>
                            <a:noFill/>
                            <a:ln>
                              <a:noFill/>
                            </a:ln>
                            <a:extLst/>
                          </wps:spPr>
                          <wps:txbx>
                            <w:txbxContent>
                              <w:p w14:paraId="5BE4C75F"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Mokro</w:t>
                                </w:r>
                              </w:p>
                            </w:txbxContent>
                          </wps:txbx>
                          <wps:bodyPr rot="0" vert="horz" wrap="square" lIns="91440" tIns="45720" rIns="91440" bIns="45720" anchor="t" anchorCtr="0" upright="1">
                            <a:noAutofit/>
                          </wps:bodyPr>
                        </wps:wsp>
                        <wps:wsp>
                          <wps:cNvPr id="2211" name="Text Box 216"/>
                          <wps:cNvSpPr txBox="1">
                            <a:spLocks noChangeArrowheads="1"/>
                          </wps:cNvSpPr>
                          <wps:spPr bwMode="auto">
                            <a:xfrm>
                              <a:off x="796413" y="1409946"/>
                              <a:ext cx="592455" cy="229870"/>
                            </a:xfrm>
                            <a:prstGeom prst="rect">
                              <a:avLst/>
                            </a:prstGeom>
                            <a:noFill/>
                            <a:ln>
                              <a:noFill/>
                            </a:ln>
                            <a:extLst/>
                          </wps:spPr>
                          <wps:txbx>
                            <w:txbxContent>
                              <w:p w14:paraId="034442E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Sucho</w:t>
                                </w:r>
                              </w:p>
                            </w:txbxContent>
                          </wps:txbx>
                          <wps:bodyPr rot="0" vert="horz" wrap="square" lIns="91440" tIns="45720" rIns="91440" bIns="45720" anchor="t" anchorCtr="0" upright="1">
                            <a:noAutofit/>
                          </wps:bodyPr>
                        </wps:wsp>
                        <wps:wsp>
                          <wps:cNvPr id="2212" name="Text Box 216"/>
                          <wps:cNvSpPr txBox="1">
                            <a:spLocks noChangeArrowheads="1"/>
                          </wps:cNvSpPr>
                          <wps:spPr bwMode="auto">
                            <a:xfrm>
                              <a:off x="654828" y="530942"/>
                              <a:ext cx="734388" cy="229870"/>
                            </a:xfrm>
                            <a:prstGeom prst="rect">
                              <a:avLst/>
                            </a:prstGeom>
                            <a:noFill/>
                            <a:ln>
                              <a:noFill/>
                            </a:ln>
                            <a:extLst/>
                          </wps:spPr>
                          <wps:txbx>
                            <w:txbxContent>
                              <w:p w14:paraId="258161B3"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Ubity śnieg</w:t>
                                </w:r>
                              </w:p>
                            </w:txbxContent>
                          </wps:txbx>
                          <wps:bodyPr rot="0" vert="horz" wrap="square" lIns="91440" tIns="45720" rIns="91440" bIns="45720" anchor="t" anchorCtr="0" upright="1">
                            <a:noAutofit/>
                          </wps:bodyPr>
                        </wps:wsp>
                      </wpg:grpSp>
                    </wpg:wgp>
                  </a:graphicData>
                </a:graphic>
              </wp:inline>
            </w:drawing>
          </mc:Choice>
          <mc:Fallback>
            <w:pict>
              <v:group w14:anchorId="6D2BF680" id="Grupa 2214" o:spid="_x0000_s1252" style="width:453.6pt;height:232.4pt;mso-position-horizontal-relative:char;mso-position-vertical-relative:line" coordsize="57607,2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">
                <v:group id="Grupa 2195" o:spid="_x0000_s1253" style="position:absolute;width:57607;height:29514" coordsize="57607,29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Obraz 2185" o:spid="_x0000_s1254" type="#_x0000_t75" style="position:absolute;width:57607;height:2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4UWPHAAAA3QAAAA8AAABkcnMvZG93bnJldi54bWxEj0FrAjEUhO+F/ofwCr2IZhVsl9UopbBY&#10;qFDcevD42Dx3V5OXJUl1/femUOhxmJlvmOV6sEZcyIfOsYLpJANBXDvdcaNg/12OcxAhIms0jknB&#10;jQKsV48PSyy0u/KOLlVsRIJwKFBBG2NfSBnqliyGieuJk3d03mJM0jdSe7wmuDVylmUv0mLHaaHF&#10;nt5bqs/Vj1WweTWfp5s5+9G25tFXPi83B10q9fw0vC1ARBrif/iv/aEVzKb5HH7fpCc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4UWPHAAAA3QAAAA8AAAAAAAAAAAAA&#10;AAAAnwIAAGRycy9kb3ducmV2LnhtbFBLBQYAAAAABAAEAPcAAACTAwAAAAA=&#10;" stroked="t" strokecolor="windowText">
                    <v:imagedata r:id="rId38" o:title=""/>
                    <v:path arrowok="t"/>
                  </v:shape>
                  <v:group id="Grupa 2194" o:spid="_x0000_s1255" style="position:absolute;left:12270;top:21945;width:42177;height:2292" coordsize="42177,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Text Box 216" o:spid="_x0000_s1256" type="#_x0000_t202" style="position:absolute;width:358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rEsQA&#10;AADdAAAADwAAAGRycy9kb3ducmV2LnhtbESPT4vCMBTE7wt+h/AEb2uiqGjXKKIInpT1z8LeHs2z&#10;Ldu8lCba+u2NsOBxmJnfMPNla0txp9oXjjUM+goEcepMwZmG82n7OQXhA7LB0jFpeJCH5aLzMcfE&#10;uIa/6X4MmYgQ9glqyEOoEil9mpNF33cVcfSurrYYoqwzaWpsItyWcqjURFosOC7kWNE6p/TveLMa&#10;Lvvr789IHbKNHVeNa5VkO5Na97rt6gtEoDa8w//tndEwHEw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KxLEAAAA3QAAAA8AAAAAAAAAAAAAAAAAmAIAAGRycy9k&#10;b3ducmV2LnhtbFBLBQYAAAAABAAEAPUAAACJAwAAAAA=&#10;" filled="f" stroked="f">
                      <v:textbox>
                        <w:txbxContent>
                          <w:p w14:paraId="7EAB6CE9"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0%</w:t>
                            </w:r>
                          </w:p>
                        </w:txbxContent>
                      </v:textbox>
                    </v:shape>
                    <v:shape id="Text Box 216" o:spid="_x0000_s1257" type="#_x0000_t202" style="position:absolute;left:7315;width:399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a+8IA&#10;AADdAAAADwAAAGRycy9kb3ducmV2LnhtbERPz2vCMBS+D/Y/hDfwtiYtOrpqlLEheFKm28Dbo3m2&#10;Zc1LaaKt/705CB4/vt+L1WhbcaHeN441pIkCQVw603Cl4eewfs1B+IBssHVMGq7kYbV8flpgYdzA&#10;33TZh0rEEPYFaqhD6AopfVmTRZ+4jjhyJ9dbDBH2lTQ9DjHctjJT6k1abDg21NjRZ03l//5sNfxu&#10;T8e/qdpVX3bWDW5Uku271HryMn7MQQQaw0N8d2+MhizN49z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r7wgAAAN0AAAAPAAAAAAAAAAAAAAAAAJgCAABkcnMvZG93&#10;bnJldi54bWxQSwUGAAAAAAQABAD1AAAAhwMAAAAA&#10;" filled="f" stroked="f">
                      <v:textbox>
                        <w:txbxContent>
                          <w:p w14:paraId="304BDD14"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50%</w:t>
                            </w:r>
                          </w:p>
                        </w:txbxContent>
                      </v:textbox>
                    </v:shape>
                    <v:shape id="Text Box 216" o:spid="_x0000_s1258" type="#_x0000_t202" style="position:absolute;left:14571;width:468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YMQA&#10;AADdAAAADwAAAGRycy9kb3ducmV2LnhtbESPT4vCMBTE74LfITxhb5ooq2jXKKIIe1L8swt7ezTP&#10;tti8lCba7rc3guBxmJnfMPNla0txp9oXjjUMBwoEcepMwZmG82nbn4LwAdlg6Zg0/JOH5aLbmWNi&#10;XMMHuh9DJiKEfYIa8hCqREqf5mTRD1xFHL2Lqy2GKOtMmhqbCLelHCk1kRYLjgs5VrTOKb0eb1bD&#10;z+7y9/up9tnGjqvGtUqynUmtP3rt6gtEoDa8w6/2t9EwGk5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v2DEAAAA3QAAAA8AAAAAAAAAAAAAAAAAmAIAAGRycy9k&#10;b3ducmV2LnhtbFBLBQYAAAAABAAEAPUAAACJAwAAAAA=&#10;" filled="f" stroked="f">
                      <v:textbox>
                        <w:txbxContent>
                          <w:p w14:paraId="1A691B7E"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100%</w:t>
                            </w:r>
                          </w:p>
                        </w:txbxContent>
                      </v:textbox>
                    </v:shape>
                    <v:shape id="Text Box 216" o:spid="_x0000_s1259" type="#_x0000_t202" style="position:absolute;left:22417;width:463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IMIA&#10;AADdAAAADwAAAGRycy9kb3ducmV2LnhtbERPy2rCQBTdF/yH4QrdNTMJbTHRUaRFcNVSX+Dukrkm&#10;wcydkBlN/PvOotDl4bwXq9G24k69bxxrSBMFgrh0puFKw2G/eZmB8AHZYOuYNDzIw2o5eVpgYdzA&#10;P3TfhUrEEPYFaqhD6AopfVmTRZ+4jjhyF9dbDBH2lTQ9DjHctjJT6l1abDg21NjRR03ldXezGo5f&#10;l/PpVX1Xn/atG9yoJNtcav08HddzEIHG8C/+c2+NhizN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IAgwgAAAN0AAAAPAAAAAAAAAAAAAAAAAJgCAABkcnMvZG93&#10;bnJldi54bWxQSwUGAAAAAAQABAD1AAAAhwMAAAAA&#10;" filled="f" stroked="f">
                      <v:textbox>
                        <w:txbxContent>
                          <w:p w14:paraId="21F747D8"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150%</w:t>
                            </w:r>
                          </w:p>
                        </w:txbxContent>
                      </v:textbox>
                    </v:shape>
                    <v:shape id="Text Box 216" o:spid="_x0000_s1260" type="#_x0000_t202" style="position:absolute;left:30027;width:4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lu8QA&#10;AADdAAAADwAAAGRycy9kb3ducmV2LnhtbESPQWvCQBSE74L/YXmCN92NaNHUVaRF8KTU2kJvj+wz&#10;CWbfhuxq4r93BaHHYWa+YZbrzlbiRo0vHWtIxgoEceZMybmG0/d2NAfhA7LByjFpuJOH9arfW2Jq&#10;XMtfdDuGXEQI+xQ1FCHUqZQ+K8iiH7uaOHpn11gMUTa5NA22EW4rOVHqTVosOS4UWNNHQdnleLUa&#10;fvbnv9+pOuSfdla3rlOS7UJqPRx0m3cQgbrwH361d0bDJFkk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JbvEAAAA3QAAAA8AAAAAAAAAAAAAAAAAmAIAAGRycy9k&#10;b3ducmV2LnhtbFBLBQYAAAAABAAEAPUAAACJAwAAAAA=&#10;" filled="f" stroked="f">
                      <v:textbox>
                        <w:txbxContent>
                          <w:p w14:paraId="616841E6"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200%</w:t>
                            </w:r>
                          </w:p>
                        </w:txbxContent>
                      </v:textbox>
                    </v:shape>
                    <v:shape id="Text Box 216" o:spid="_x0000_s1261" type="#_x0000_t202" style="position:absolute;left:37401;width:477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eV8QA&#10;AADdAAAADwAAAGRycy9kb3ducmV2LnhtbESPQWsCMRSE74L/IbxCb5potdTVKNIieFK0VfD22Dx3&#10;l25elk10139vBMHjMDPfMLNFa0txpdoXjjUM+goEcepMwZmGv99V7wuED8gGS8ek4UYeFvNuZ4aJ&#10;cQ3v6LoPmYgQ9glqyEOoEil9mpNF33cVcfTOrrYYoqwzaWpsItyWcqjUp7RYcFzIsaLvnNL//cVq&#10;OGzOp+NIbbMfO64a1yrJdiK1fn9rl1MQgdrwCj/ba6NhOJh8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HlfEAAAA3QAAAA8AAAAAAAAAAAAAAAAAmAIAAGRycy9k&#10;b3ducmV2LnhtbFBLBQYAAAAABAAEAPUAAACJAwAAAAA=&#10;" filled="f" stroked="f">
                      <v:textbox>
                        <w:txbxContent>
                          <w:p w14:paraId="77045E00" w14:textId="77777777" w:rsidR="0031506E" w:rsidRPr="001F3158" w:rsidRDefault="0031506E" w:rsidP="00A8655C">
                            <w:pPr>
                              <w:jc w:val="center"/>
                              <w:rPr>
                                <w:rFonts w:ascii="Arial Narrow" w:hAnsi="Arial Narrow" w:cs="Arial"/>
                                <w:sz w:val="18"/>
                                <w:szCs w:val="18"/>
                              </w:rPr>
                            </w:pPr>
                            <w:r>
                              <w:rPr>
                                <w:rFonts w:ascii="Arial Narrow" w:hAnsi="Arial Narrow" w:cs="Arial"/>
                                <w:sz w:val="18"/>
                                <w:szCs w:val="18"/>
                              </w:rPr>
                              <w:t>250%</w:t>
                            </w:r>
                          </w:p>
                        </w:txbxContent>
                      </v:textbox>
                    </v:shape>
                  </v:group>
                </v:group>
                <v:group id="Grupa 2213" o:spid="_x0000_s1262" style="position:absolute;top:5781;width:14437;height:16398" coordorigin="-747" coordsize="15238,1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Text Box 216" o:spid="_x0000_s1263" type="#_x0000_t202" style="position:absolute;left:-199;width:1469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y2MQA&#10;AADdAAAADwAAAGRycy9kb3ducmV2LnhtbESPT4vCMBTE7wt+h/AEb2ticRe3axRRBE8r65+FvT2a&#10;Z1tsXkoTbf32RhA8DjPzG2Y672wlrtT40rGG0VCBIM6cKTnXcNiv3ycgfEA2WDkmDTfyMJ/13qaY&#10;GtfyL113IRcRwj5FDUUIdSqlzwqy6IeuJo7eyTUWQ5RNLk2DbYTbSiZKfUqLJceFAmtaFpSddxer&#10;4fhz+v8bq22+sh916zol2X5JrQf9bvENIlAXXuFne2M0JIkaw+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ctjEAAAA3QAAAA8AAAAAAAAAAAAAAAAAmAIAAGRycy9k&#10;b3ducmV2LnhtbFBLBQYAAAAABAAEAPUAAACJAwAAAAA=&#10;" filled="f" stroked="f">
                    <v:textbox>
                      <w:txbxContent>
                        <w:p w14:paraId="2B762112" w14:textId="649EAB77" w:rsidR="0031506E" w:rsidRPr="00DB6647" w:rsidRDefault="0031506E" w:rsidP="00DB6647">
                          <w:pPr>
                            <w:jc w:val="left"/>
                            <w:rPr>
                              <w:rFonts w:ascii="Arial Narrow" w:hAnsi="Arial Narrow" w:cs="Arial"/>
                              <w:sz w:val="18"/>
                              <w:szCs w:val="18"/>
                            </w:rPr>
                          </w:pPr>
                          <w:r w:rsidRPr="00DB6647">
                            <w:rPr>
                              <w:rFonts w:ascii="Arial Narrow" w:hAnsi="Arial Narrow" w:cs="Arial"/>
                              <w:sz w:val="18"/>
                              <w:szCs w:val="18"/>
                            </w:rPr>
                            <w:t xml:space="preserve">Mokry </w:t>
                          </w:r>
                          <w:proofErr w:type="gramStart"/>
                          <w:r w:rsidRPr="00DB6647">
                            <w:rPr>
                              <w:rFonts w:ascii="Arial Narrow" w:hAnsi="Arial Narrow" w:cs="Arial"/>
                              <w:sz w:val="18"/>
                              <w:szCs w:val="18"/>
                            </w:rPr>
                            <w:t>lód</w:t>
                          </w:r>
                          <w:proofErr w:type="gramEnd"/>
                          <w:r w:rsidRPr="00DB6647">
                            <w:rPr>
                              <w:rFonts w:ascii="Arial Narrow" w:hAnsi="Arial Narrow" w:cs="Arial"/>
                              <w:sz w:val="18"/>
                              <w:szCs w:val="18"/>
                            </w:rPr>
                            <w:t xml:space="preserve"> - odwrócony ciąg</w:t>
                          </w:r>
                        </w:p>
                        <w:p w14:paraId="6DDF6B8E" w14:textId="77777777" w:rsidR="0031506E" w:rsidRPr="00DB6647" w:rsidRDefault="0031506E" w:rsidP="00A8655C">
                          <w:pPr>
                            <w:rPr>
                              <w:lang w:val="en-GB"/>
                            </w:rPr>
                          </w:pPr>
                        </w:p>
                      </w:txbxContent>
                    </v:textbox>
                  </v:shape>
                  <v:shape id="Text Box 216" o:spid="_x0000_s1264" type="#_x0000_t202" style="position:absolute;left:-480;top:3539;width:1459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XQ8UA&#10;AADdAAAADwAAAGRycy9kb3ducmV2LnhtbESPQWvCQBSE74L/YXlCb2a3oUqNboJYCj1VtK3g7ZF9&#10;JqHZtyG7Nem/dwsFj8PMfMNsitG24kq9bxxreEwUCOLSmYYrDZ8fr/NnED4gG2wdk4Zf8lDk08kG&#10;M+MGPtD1GCoRIewz1FCH0GVS+rImiz5xHXH0Lq63GKLsK2l6HCLctjJVaiktNhwXauxoV1P5ffyx&#10;Gr7eL+fTk9pXL3bRDW5Uku1Kav0wG7drEIHGcA//t9+MhjRV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NdDxQAAAN0AAAAPAAAAAAAAAAAAAAAAAJgCAABkcnMv&#10;ZG93bnJldi54bWxQSwUGAAAAAAQABAD1AAAAigMAAAAA&#10;" filled="f" stroked="f">
                    <v:textbox>
                      <w:txbxContent>
                        <w:p w14:paraId="15AA668E" w14:textId="41BBFDFB" w:rsidR="0031506E" w:rsidRPr="00DB6647" w:rsidRDefault="0031506E" w:rsidP="00DB6647">
                          <w:pPr>
                            <w:jc w:val="left"/>
                            <w:rPr>
                              <w:rFonts w:ascii="Arial Narrow" w:hAnsi="Arial Narrow" w:cs="Arial"/>
                              <w:sz w:val="18"/>
                              <w:szCs w:val="18"/>
                            </w:rPr>
                          </w:pPr>
                          <w:r w:rsidRPr="00DB6647">
                            <w:rPr>
                              <w:rFonts w:ascii="Arial Narrow" w:hAnsi="Arial Narrow" w:cs="Arial"/>
                              <w:sz w:val="18"/>
                              <w:szCs w:val="18"/>
                            </w:rPr>
                            <w:t>Ubity śnieg - odwrócony ciąg</w:t>
                          </w:r>
                        </w:p>
                      </w:txbxContent>
                    </v:textbox>
                  </v:shape>
                  <v:shape id="Text Box 216" o:spid="_x0000_s1265" type="#_x0000_t202" style="position:absolute;left:6914;top:1769;width:698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JNMQA&#10;AADdAAAADwAAAGRycy9kb3ducmV2LnhtbESPT4vCMBTE7wt+h/AEb2tiUXG7RhFF8OSy/lnY26N5&#10;tsXmpTTR1m9vFhY8DjPzG2a+7Gwl7tT40rGG0VCBIM6cKTnXcDpu32cgfEA2WDkmDQ/ysFz03uaY&#10;GtfyN90PIRcRwj5FDUUIdSqlzwqy6IeuJo7exTUWQ5RNLk2DbYTbSiZKTaXFkuNCgTWtC8quh5vV&#10;cN5ffn/G6ivf2Enduk5Jth9S60G/W32CCNSFV/i/vTMakkRN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STTEAAAA3QAAAA8AAAAAAAAAAAAAAAAAmAIAAGRycy9k&#10;b3ducmV2LnhtbFBLBQYAAAAABAAEAPUAAACJAwAAAAA=&#10;" filled="f" stroked="f">
                    <v:textbox>
                      <w:txbxContent>
                        <w:p w14:paraId="6AAAA907"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 xml:space="preserve">Mokry </w:t>
                          </w:r>
                          <w:proofErr w:type="gramStart"/>
                          <w:r>
                            <w:rPr>
                              <w:rFonts w:ascii="Arial Narrow" w:hAnsi="Arial Narrow" w:cs="Arial"/>
                              <w:sz w:val="18"/>
                              <w:szCs w:val="18"/>
                            </w:rPr>
                            <w:t>lód</w:t>
                          </w:r>
                          <w:proofErr w:type="gramEnd"/>
                        </w:p>
                      </w:txbxContent>
                    </v:textbox>
                  </v:shape>
                  <v:shape id="Text Box 216" o:spid="_x0000_s1266" type="#_x0000_t202" style="position:absolute;left:496;top:7079;width:13995;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r8UA&#10;AADdAAAADwAAAGRycy9kb3ducmV2LnhtbESPQWvCQBSE70L/w/IKveluQ9U2dROKUvCkqG2ht0f2&#10;mYRm34bs1sR/7wqCx2FmvmEW+WAbcaLO1441PE8UCOLCmZpLDV+Hz/ErCB+QDTaOScOZPOTZw2iB&#10;qXE97+i0D6WIEPYpaqhCaFMpfVGRRT9xLXH0jq6zGKLsSmk67CPcNjJRaiYt1hwXKmxpWVHxt/+3&#10;Gr43x9+fF7UtV3ba9m5Qku2b1Prpcfh4BxFoCPfwrb02GpJ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yvxQAAAN0AAAAPAAAAAAAAAAAAAAAAAJgCAABkcnMv&#10;ZG93bnJldi54bWxQSwUGAAAAAAQABAD1AAAAigMAAAAA&#10;" filled="f" stroked="f">
                    <v:textbox>
                      <w:txbxContent>
                        <w:p w14:paraId="5768853E" w14:textId="39CA4805" w:rsidR="0031506E" w:rsidRPr="00DB6647" w:rsidRDefault="0031506E" w:rsidP="00DB6647">
                          <w:pPr>
                            <w:jc w:val="left"/>
                            <w:rPr>
                              <w:rFonts w:ascii="Arial Narrow" w:hAnsi="Arial Narrow" w:cs="Arial"/>
                              <w:sz w:val="18"/>
                              <w:szCs w:val="18"/>
                            </w:rPr>
                          </w:pPr>
                          <w:proofErr w:type="gramStart"/>
                          <w:r w:rsidRPr="00DB6647">
                            <w:rPr>
                              <w:rFonts w:ascii="Arial Narrow" w:hAnsi="Arial Narrow" w:cs="Arial"/>
                              <w:sz w:val="18"/>
                              <w:szCs w:val="18"/>
                            </w:rPr>
                            <w:t>½</w:t>
                          </w:r>
                          <w:proofErr w:type="gramEnd"/>
                          <w:r w:rsidRPr="00DB6647">
                            <w:rPr>
                              <w:rFonts w:ascii="Arial Narrow" w:hAnsi="Arial Narrow" w:cs="Arial"/>
                              <w:sz w:val="18"/>
                              <w:szCs w:val="18"/>
                            </w:rPr>
                            <w:t>” wody - odwrócony ciąg</w:t>
                          </w:r>
                        </w:p>
                      </w:txbxContent>
                    </v:textbox>
                  </v:shape>
                  <v:shape id="Text Box 216" o:spid="_x0000_s1267" type="#_x0000_t202" style="position:absolute;left:7551;top:8790;width:634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14:paraId="44D5BEE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½” wody</w:t>
                          </w:r>
                        </w:p>
                      </w:txbxContent>
                    </v:textbox>
                  </v:shape>
                  <v:shape id="Text Box 216" o:spid="_x0000_s1268" type="#_x0000_t202" style="position:absolute;left:-747;top:10559;width:1464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14:paraId="137D562E" w14:textId="77777777" w:rsidR="0031506E" w:rsidRPr="001F3158" w:rsidRDefault="0031506E" w:rsidP="00A8655C">
                          <w:pPr>
                            <w:jc w:val="right"/>
                            <w:rPr>
                              <w:rFonts w:ascii="Arial Narrow" w:hAnsi="Arial Narrow" w:cs="Arial"/>
                              <w:sz w:val="18"/>
                              <w:szCs w:val="18"/>
                            </w:rPr>
                          </w:pPr>
                          <w:r w:rsidRPr="004E0650">
                            <w:rPr>
                              <w:rFonts w:ascii="Arial Narrow" w:hAnsi="Arial Narrow" w:cs="Arial"/>
                              <w:sz w:val="18"/>
                              <w:szCs w:val="18"/>
                            </w:rPr>
                            <w:t>Mokry, odporny na poślizg</w:t>
                          </w:r>
                        </w:p>
                      </w:txbxContent>
                    </v:textbox>
                  </v:shape>
                  <v:shape id="Text Box 216" o:spid="_x0000_s1269" type="#_x0000_t202" style="position:absolute;left:7964;top:12329;width:592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14:paraId="5BE4C75F"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Mokro</w:t>
                          </w:r>
                        </w:p>
                      </w:txbxContent>
                    </v:textbox>
                  </v:shape>
                  <v:shape id="Text Box 216" o:spid="_x0000_s1270" type="#_x0000_t202" style="position:absolute;left:7964;top:14099;width:592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w:txbxContent>
                        <w:p w14:paraId="034442E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Sucho</w:t>
                          </w:r>
                        </w:p>
                      </w:txbxContent>
                    </v:textbox>
                  </v:shape>
                  <v:shape id="Text Box 216" o:spid="_x0000_s1271" type="#_x0000_t202" style="position:absolute;left:6548;top:5309;width:734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14:paraId="258161B3"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Ubity śnieg</w:t>
                          </w:r>
                        </w:p>
                      </w:txbxContent>
                    </v:textbox>
                  </v:shape>
                </v:group>
                <w10:anchorlock/>
              </v:group>
            </w:pict>
          </mc:Fallback>
        </mc:AlternateContent>
      </w:r>
    </w:p>
    <w:p w14:paraId="66A10F01" w14:textId="77777777" w:rsidR="00910FC9" w:rsidRPr="00553B58" w:rsidRDefault="00910FC9" w:rsidP="00CD6E3C">
      <w:pPr>
        <w:spacing w:after="0"/>
        <w:jc w:val="center"/>
        <w:rPr>
          <w:b/>
        </w:rPr>
      </w:pPr>
    </w:p>
    <w:p w14:paraId="4BC98D47" w14:textId="77777777" w:rsidR="00A8655C" w:rsidRPr="00553B58" w:rsidRDefault="00A8655C" w:rsidP="00CD6E3C">
      <w:pPr>
        <w:jc w:val="center"/>
        <w:rPr>
          <w:sz w:val="22"/>
        </w:rPr>
      </w:pPr>
      <w:r w:rsidRPr="00553B58">
        <w:rPr>
          <w:b/>
          <w:sz w:val="22"/>
        </w:rPr>
        <w:t>Rysunek 5-2</w:t>
      </w:r>
      <w:r w:rsidRPr="00553B58">
        <w:rPr>
          <w:sz w:val="22"/>
        </w:rPr>
        <w:t>. Wpływ stanu drogi startowej na długość przerwanego startu</w:t>
      </w:r>
    </w:p>
    <w:p w14:paraId="0E3DB68F" w14:textId="77777777" w:rsidR="00A8655C" w:rsidRPr="00553B58" w:rsidRDefault="00A8655C" w:rsidP="00CD6E3C">
      <w:pPr>
        <w:spacing w:after="160" w:line="259" w:lineRule="auto"/>
        <w:jc w:val="left"/>
      </w:pPr>
    </w:p>
    <w:p w14:paraId="709156A6" w14:textId="77777777" w:rsidR="00A8655C" w:rsidRPr="00553B58" w:rsidRDefault="00A8655C" w:rsidP="00CD6E3C">
      <w:pPr>
        <w:spacing w:after="160" w:line="259" w:lineRule="auto"/>
        <w:jc w:val="left"/>
      </w:pPr>
    </w:p>
    <w:p w14:paraId="12B6222E" w14:textId="77777777" w:rsidR="00FE3A67" w:rsidRPr="00553B58" w:rsidRDefault="00910FC9" w:rsidP="00CD6E3C">
      <w:pPr>
        <w:spacing w:after="160" w:line="259" w:lineRule="auto"/>
        <w:jc w:val="left"/>
      </w:pPr>
      <w:r w:rsidRPr="00553B58">
        <w:rPr>
          <w:noProof/>
          <w:lang w:eastAsia="pl-PL"/>
        </w:rPr>
        <mc:AlternateContent>
          <mc:Choice Requires="wpg">
            <w:drawing>
              <wp:inline distT="0" distB="0" distL="0" distR="0" wp14:anchorId="6E289CAD" wp14:editId="0687E464">
                <wp:extent cx="5778418" cy="3008630"/>
                <wp:effectExtent l="0" t="19050" r="13335" b="20320"/>
                <wp:docPr id="2239" name="Grupa 2239"/>
                <wp:cNvGraphicFramePr/>
                <a:graphic xmlns:a="http://schemas.openxmlformats.org/drawingml/2006/main">
                  <a:graphicData uri="http://schemas.microsoft.com/office/word/2010/wordprocessingGroup">
                    <wpg:wgp>
                      <wpg:cNvGrpSpPr/>
                      <wpg:grpSpPr>
                        <a:xfrm>
                          <a:off x="0" y="0"/>
                          <a:ext cx="5778418" cy="3008630"/>
                          <a:chOff x="0" y="0"/>
                          <a:chExt cx="5778418" cy="3008630"/>
                        </a:xfrm>
                      </wpg:grpSpPr>
                      <wpg:grpSp>
                        <wpg:cNvPr id="2225" name="Grupa 2225"/>
                        <wpg:cNvGrpSpPr/>
                        <wpg:grpSpPr>
                          <a:xfrm>
                            <a:off x="0" y="0"/>
                            <a:ext cx="5778418" cy="3008630"/>
                            <a:chOff x="0" y="0"/>
                            <a:chExt cx="5778418" cy="3008630"/>
                          </a:xfrm>
                        </wpg:grpSpPr>
                        <pic:pic xmlns:pic="http://schemas.openxmlformats.org/drawingml/2006/picture">
                          <pic:nvPicPr>
                            <pic:cNvPr id="2215" name="Obraz 221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7698" y="0"/>
                              <a:ext cx="5760720" cy="3008630"/>
                            </a:xfrm>
                            <a:prstGeom prst="rect">
                              <a:avLst/>
                            </a:prstGeom>
                            <a:ln>
                              <a:solidFill>
                                <a:schemeClr val="tx1"/>
                              </a:solidFill>
                            </a:ln>
                          </pic:spPr>
                        </pic:pic>
                        <wps:wsp>
                          <wps:cNvPr id="2216" name="Text Box 216"/>
                          <wps:cNvSpPr txBox="1">
                            <a:spLocks noChangeArrowheads="1"/>
                          </wps:cNvSpPr>
                          <wps:spPr bwMode="auto">
                            <a:xfrm>
                              <a:off x="44135" y="619432"/>
                              <a:ext cx="1326530" cy="229870"/>
                            </a:xfrm>
                            <a:prstGeom prst="rect">
                              <a:avLst/>
                            </a:prstGeom>
                            <a:noFill/>
                            <a:ln>
                              <a:noFill/>
                            </a:ln>
                            <a:extLst/>
                          </wps:spPr>
                          <wps:txbx>
                            <w:txbxContent>
                              <w:p w14:paraId="2ED6A36A" w14:textId="1E8FD371" w:rsidR="0031506E" w:rsidRPr="001F3158" w:rsidRDefault="0031506E" w:rsidP="00DB6647">
                                <w:pPr>
                                  <w:jc w:val="left"/>
                                  <w:rPr>
                                    <w:rFonts w:ascii="Arial Narrow" w:hAnsi="Arial Narrow" w:cs="Arial"/>
                                    <w:sz w:val="18"/>
                                    <w:szCs w:val="18"/>
                                  </w:rPr>
                                </w:pPr>
                                <w:r w:rsidRPr="00DB6647">
                                  <w:rPr>
                                    <w:rFonts w:ascii="Arial Narrow" w:hAnsi="Arial Narrow" w:cs="Arial"/>
                                    <w:sz w:val="18"/>
                                    <w:szCs w:val="18"/>
                                  </w:rPr>
                                  <w:t>Mo</w:t>
                                </w:r>
                                <w:r>
                                  <w:rPr>
                                    <w:rFonts w:ascii="Arial Narrow" w:hAnsi="Arial Narrow" w:cs="Arial"/>
                                    <w:sz w:val="18"/>
                                    <w:szCs w:val="18"/>
                                  </w:rPr>
                                  <w:t xml:space="preserve">kry lód </w:t>
                                </w:r>
                                <w:r w:rsidRPr="00DB6647">
                                  <w:rPr>
                                    <w:rFonts w:ascii="Arial Narrow" w:hAnsi="Arial Narrow" w:cs="Arial"/>
                                    <w:sz w:val="18"/>
                                    <w:szCs w:val="18"/>
                                  </w:rPr>
                                  <w:t>- odwrócony ciąg</w:t>
                                </w:r>
                              </w:p>
                              <w:p w14:paraId="7B47D812" w14:textId="77777777" w:rsidR="0031506E" w:rsidRDefault="0031506E" w:rsidP="00A8655C"/>
                            </w:txbxContent>
                          </wps:txbx>
                          <wps:bodyPr rot="0" vert="horz" wrap="square" lIns="91440" tIns="45720" rIns="91440" bIns="45720" anchor="t" anchorCtr="0" upright="1">
                            <a:noAutofit/>
                          </wps:bodyPr>
                        </wps:wsp>
                        <wps:wsp>
                          <wps:cNvPr id="2217" name="Text Box 216"/>
                          <wps:cNvSpPr txBox="1">
                            <a:spLocks noChangeArrowheads="1"/>
                          </wps:cNvSpPr>
                          <wps:spPr bwMode="auto">
                            <a:xfrm>
                              <a:off x="0" y="973393"/>
                              <a:ext cx="1426672" cy="229870"/>
                            </a:xfrm>
                            <a:prstGeom prst="rect">
                              <a:avLst/>
                            </a:prstGeom>
                            <a:noFill/>
                            <a:ln>
                              <a:noFill/>
                            </a:ln>
                            <a:extLst/>
                          </wps:spPr>
                          <wps:txbx>
                            <w:txbxContent>
                              <w:p w14:paraId="4043C2B4" w14:textId="1455C96D" w:rsidR="0031506E" w:rsidRPr="001F3158" w:rsidRDefault="0031506E" w:rsidP="00DB6647">
                                <w:pPr>
                                  <w:jc w:val="left"/>
                                  <w:rPr>
                                    <w:rFonts w:ascii="Arial Narrow" w:hAnsi="Arial Narrow" w:cs="Arial"/>
                                    <w:sz w:val="18"/>
                                    <w:szCs w:val="18"/>
                                  </w:rPr>
                                </w:pPr>
                                <w:r w:rsidRPr="00DB6647">
                                  <w:rPr>
                                    <w:rFonts w:ascii="Arial Narrow" w:hAnsi="Arial Narrow" w:cs="Arial"/>
                                    <w:sz w:val="18"/>
                                    <w:szCs w:val="18"/>
                                  </w:rPr>
                                  <w:t>Ubi</w:t>
                                </w:r>
                                <w:r>
                                  <w:rPr>
                                    <w:rFonts w:ascii="Arial Narrow" w:hAnsi="Arial Narrow" w:cs="Arial"/>
                                    <w:sz w:val="18"/>
                                    <w:szCs w:val="18"/>
                                  </w:rPr>
                                  <w:t xml:space="preserve">ty śnieg </w:t>
                                </w:r>
                                <w:r w:rsidRPr="00DB6647">
                                  <w:rPr>
                                    <w:rFonts w:ascii="Arial Narrow" w:hAnsi="Arial Narrow" w:cs="Arial"/>
                                    <w:sz w:val="18"/>
                                    <w:szCs w:val="18"/>
                                  </w:rPr>
                                  <w:t>- odwrócony ciąg</w:t>
                                </w:r>
                              </w:p>
                            </w:txbxContent>
                          </wps:txbx>
                          <wps:bodyPr rot="0" vert="horz" wrap="square" lIns="91440" tIns="45720" rIns="91440" bIns="45720" anchor="t" anchorCtr="0" upright="1">
                            <a:noAutofit/>
                          </wps:bodyPr>
                        </wps:wsp>
                        <wps:wsp>
                          <wps:cNvPr id="2218" name="Text Box 216"/>
                          <wps:cNvSpPr txBox="1">
                            <a:spLocks noChangeArrowheads="1"/>
                          </wps:cNvSpPr>
                          <wps:spPr bwMode="auto">
                            <a:xfrm>
                              <a:off x="513244" y="796413"/>
                              <a:ext cx="869315" cy="229870"/>
                            </a:xfrm>
                            <a:prstGeom prst="rect">
                              <a:avLst/>
                            </a:prstGeom>
                            <a:noFill/>
                            <a:ln>
                              <a:noFill/>
                            </a:ln>
                            <a:extLst/>
                          </wps:spPr>
                          <wps:txbx>
                            <w:txbxContent>
                              <w:p w14:paraId="187562D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Mokry lód</w:t>
                                </w:r>
                              </w:p>
                            </w:txbxContent>
                          </wps:txbx>
                          <wps:bodyPr rot="0" vert="horz" wrap="square" lIns="91440" tIns="45720" rIns="91440" bIns="45720" anchor="t" anchorCtr="0" upright="1">
                            <a:noAutofit/>
                          </wps:bodyPr>
                        </wps:wsp>
                        <wps:wsp>
                          <wps:cNvPr id="2219" name="Text Box 216"/>
                          <wps:cNvSpPr txBox="1">
                            <a:spLocks noChangeArrowheads="1"/>
                          </wps:cNvSpPr>
                          <wps:spPr bwMode="auto">
                            <a:xfrm>
                              <a:off x="103695" y="1327355"/>
                              <a:ext cx="1283115" cy="229870"/>
                            </a:xfrm>
                            <a:prstGeom prst="rect">
                              <a:avLst/>
                            </a:prstGeom>
                            <a:noFill/>
                            <a:ln>
                              <a:noFill/>
                            </a:ln>
                            <a:extLst/>
                          </wps:spPr>
                          <wps:txbx>
                            <w:txbxContent>
                              <w:p w14:paraId="108FA975" w14:textId="0247C34A" w:rsidR="0031506E" w:rsidRPr="001F3158" w:rsidRDefault="0031506E" w:rsidP="00DB6647">
                                <w:pPr>
                                  <w:jc w:val="left"/>
                                  <w:rPr>
                                    <w:rFonts w:ascii="Arial Narrow" w:hAnsi="Arial Narrow" w:cs="Arial"/>
                                    <w:sz w:val="18"/>
                                    <w:szCs w:val="18"/>
                                  </w:rPr>
                                </w:pPr>
                                <w:r>
                                  <w:rPr>
                                    <w:rFonts w:ascii="Arial Narrow" w:hAnsi="Arial Narrow" w:cs="Arial"/>
                                    <w:sz w:val="18"/>
                                    <w:szCs w:val="18"/>
                                  </w:rPr>
                                  <w:t xml:space="preserve">½” wody </w:t>
                                </w:r>
                                <w:r w:rsidRPr="00DB6647">
                                  <w:rPr>
                                    <w:rFonts w:ascii="Arial Narrow" w:hAnsi="Arial Narrow" w:cs="Arial"/>
                                    <w:sz w:val="18"/>
                                    <w:szCs w:val="18"/>
                                  </w:rPr>
                                  <w:t>- odwrócony ciąg</w:t>
                                </w:r>
                              </w:p>
                            </w:txbxContent>
                          </wps:txbx>
                          <wps:bodyPr rot="0" vert="horz" wrap="square" lIns="91440" tIns="45720" rIns="91440" bIns="45720" anchor="t" anchorCtr="0" upright="1">
                            <a:noAutofit/>
                          </wps:bodyPr>
                        </wps:wsp>
                        <wps:wsp>
                          <wps:cNvPr id="2220" name="Text Box 216"/>
                          <wps:cNvSpPr txBox="1">
                            <a:spLocks noChangeArrowheads="1"/>
                          </wps:cNvSpPr>
                          <wps:spPr bwMode="auto">
                            <a:xfrm>
                              <a:off x="784614" y="1498436"/>
                              <a:ext cx="600710" cy="229870"/>
                            </a:xfrm>
                            <a:prstGeom prst="rect">
                              <a:avLst/>
                            </a:prstGeom>
                            <a:noFill/>
                            <a:ln>
                              <a:noFill/>
                            </a:ln>
                            <a:extLst/>
                          </wps:spPr>
                          <wps:txbx>
                            <w:txbxContent>
                              <w:p w14:paraId="1D12A5BB"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½” wody</w:t>
                                </w:r>
                              </w:p>
                            </w:txbxContent>
                          </wps:txbx>
                          <wps:bodyPr rot="0" vert="horz" wrap="square" lIns="91440" tIns="45720" rIns="91440" bIns="45720" anchor="t" anchorCtr="0" upright="1">
                            <a:noAutofit/>
                          </wps:bodyPr>
                        </wps:wsp>
                        <wps:wsp>
                          <wps:cNvPr id="2221" name="Text Box 216"/>
                          <wps:cNvSpPr txBox="1">
                            <a:spLocks noChangeArrowheads="1"/>
                          </wps:cNvSpPr>
                          <wps:spPr bwMode="auto">
                            <a:xfrm>
                              <a:off x="0" y="1675416"/>
                              <a:ext cx="1386840" cy="229870"/>
                            </a:xfrm>
                            <a:prstGeom prst="rect">
                              <a:avLst/>
                            </a:prstGeom>
                            <a:noFill/>
                            <a:ln>
                              <a:noFill/>
                            </a:ln>
                            <a:extLst/>
                          </wps:spPr>
                          <wps:txbx>
                            <w:txbxContent>
                              <w:p w14:paraId="3B9518FC" w14:textId="77777777" w:rsidR="0031506E" w:rsidRPr="001F3158" w:rsidRDefault="0031506E" w:rsidP="00A8655C">
                                <w:pPr>
                                  <w:jc w:val="right"/>
                                  <w:rPr>
                                    <w:rFonts w:ascii="Arial Narrow" w:hAnsi="Arial Narrow" w:cs="Arial"/>
                                    <w:sz w:val="18"/>
                                    <w:szCs w:val="18"/>
                                  </w:rPr>
                                </w:pPr>
                                <w:r w:rsidRPr="004E0650">
                                  <w:rPr>
                                    <w:rFonts w:ascii="Arial Narrow" w:hAnsi="Arial Narrow" w:cs="Arial"/>
                                    <w:sz w:val="18"/>
                                    <w:szCs w:val="18"/>
                                  </w:rPr>
                                  <w:t>Mokry, odporny na poślizg</w:t>
                                </w:r>
                              </w:p>
                            </w:txbxContent>
                          </wps:txbx>
                          <wps:bodyPr rot="0" vert="horz" wrap="square" lIns="91440" tIns="45720" rIns="91440" bIns="45720" anchor="t" anchorCtr="0" upright="1">
                            <a:noAutofit/>
                          </wps:bodyPr>
                        </wps:wsp>
                        <wps:wsp>
                          <wps:cNvPr id="2222" name="Text Box 216"/>
                          <wps:cNvSpPr txBox="1">
                            <a:spLocks noChangeArrowheads="1"/>
                          </wps:cNvSpPr>
                          <wps:spPr bwMode="auto">
                            <a:xfrm>
                              <a:off x="825910" y="1852397"/>
                              <a:ext cx="560705" cy="229870"/>
                            </a:xfrm>
                            <a:prstGeom prst="rect">
                              <a:avLst/>
                            </a:prstGeom>
                            <a:noFill/>
                            <a:ln>
                              <a:noFill/>
                            </a:ln>
                            <a:extLst/>
                          </wps:spPr>
                          <wps:txbx>
                            <w:txbxContent>
                              <w:p w14:paraId="3F642D5E"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Mokro</w:t>
                                </w:r>
                              </w:p>
                            </w:txbxContent>
                          </wps:txbx>
                          <wps:bodyPr rot="0" vert="horz" wrap="square" lIns="91440" tIns="45720" rIns="91440" bIns="45720" anchor="t" anchorCtr="0" upright="1">
                            <a:noAutofit/>
                          </wps:bodyPr>
                        </wps:wsp>
                        <wps:wsp>
                          <wps:cNvPr id="2223" name="Text Box 216"/>
                          <wps:cNvSpPr txBox="1">
                            <a:spLocks noChangeArrowheads="1"/>
                          </wps:cNvSpPr>
                          <wps:spPr bwMode="auto">
                            <a:xfrm>
                              <a:off x="825910" y="2029378"/>
                              <a:ext cx="560705" cy="229870"/>
                            </a:xfrm>
                            <a:prstGeom prst="rect">
                              <a:avLst/>
                            </a:prstGeom>
                            <a:noFill/>
                            <a:ln>
                              <a:noFill/>
                            </a:ln>
                            <a:extLst/>
                          </wps:spPr>
                          <wps:txbx>
                            <w:txbxContent>
                              <w:p w14:paraId="3E7044F3"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Sucho</w:t>
                                </w:r>
                              </w:p>
                            </w:txbxContent>
                          </wps:txbx>
                          <wps:bodyPr rot="0" vert="horz" wrap="square" lIns="91440" tIns="45720" rIns="91440" bIns="45720" anchor="t" anchorCtr="0" upright="1">
                            <a:noAutofit/>
                          </wps:bodyPr>
                        </wps:wsp>
                        <wps:wsp>
                          <wps:cNvPr id="2224" name="Text Box 216"/>
                          <wps:cNvSpPr txBox="1">
                            <a:spLocks noChangeArrowheads="1"/>
                          </wps:cNvSpPr>
                          <wps:spPr bwMode="auto">
                            <a:xfrm>
                              <a:off x="690225" y="1150374"/>
                              <a:ext cx="695325" cy="229870"/>
                            </a:xfrm>
                            <a:prstGeom prst="rect">
                              <a:avLst/>
                            </a:prstGeom>
                            <a:noFill/>
                            <a:ln>
                              <a:noFill/>
                            </a:ln>
                            <a:extLst/>
                          </wps:spPr>
                          <wps:txbx>
                            <w:txbxContent>
                              <w:p w14:paraId="6EB387B0"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Ubity śnieg</w:t>
                                </w:r>
                              </w:p>
                            </w:txbxContent>
                          </wps:txbx>
                          <wps:bodyPr rot="0" vert="horz" wrap="square" lIns="91440" tIns="45720" rIns="91440" bIns="45720" anchor="t" anchorCtr="0" upright="1">
                            <a:noAutofit/>
                          </wps:bodyPr>
                        </wps:wsp>
                      </wpg:grpSp>
                      <wpg:grpSp>
                        <wpg:cNvPr id="2238" name="Grupa 2238"/>
                        <wpg:cNvGrpSpPr/>
                        <wpg:grpSpPr>
                          <a:xfrm>
                            <a:off x="1221167" y="2259453"/>
                            <a:ext cx="4282337" cy="229235"/>
                            <a:chOff x="0" y="0"/>
                            <a:chExt cx="4282337" cy="229235"/>
                          </a:xfrm>
                        </wpg:grpSpPr>
                        <wps:wsp>
                          <wps:cNvPr id="2226" name="Text Box 216"/>
                          <wps:cNvSpPr txBox="1">
                            <a:spLocks noChangeArrowheads="1"/>
                          </wps:cNvSpPr>
                          <wps:spPr bwMode="auto">
                            <a:xfrm>
                              <a:off x="0" y="0"/>
                              <a:ext cx="358140" cy="229235"/>
                            </a:xfrm>
                            <a:prstGeom prst="rect">
                              <a:avLst/>
                            </a:prstGeom>
                            <a:noFill/>
                            <a:ln>
                              <a:noFill/>
                            </a:ln>
                            <a:extLst/>
                          </wps:spPr>
                          <wps:txbx>
                            <w:txbxContent>
                              <w:p w14:paraId="7FE10E94"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0%</w:t>
                                </w:r>
                              </w:p>
                            </w:txbxContent>
                          </wps:txbx>
                          <wps:bodyPr rot="0" vert="horz" wrap="square" lIns="91440" tIns="45720" rIns="91440" bIns="45720" anchor="t" anchorCtr="0" upright="1">
                            <a:noAutofit/>
                          </wps:bodyPr>
                        </wps:wsp>
                        <wps:wsp>
                          <wps:cNvPr id="2227" name="Text Box 216"/>
                          <wps:cNvSpPr txBox="1">
                            <a:spLocks noChangeArrowheads="1"/>
                          </wps:cNvSpPr>
                          <wps:spPr bwMode="auto">
                            <a:xfrm>
                              <a:off x="342162" y="0"/>
                              <a:ext cx="418465" cy="229235"/>
                            </a:xfrm>
                            <a:prstGeom prst="rect">
                              <a:avLst/>
                            </a:prstGeom>
                            <a:noFill/>
                            <a:ln>
                              <a:noFill/>
                            </a:ln>
                            <a:extLst/>
                          </wps:spPr>
                          <wps:txbx>
                            <w:txbxContent>
                              <w:p w14:paraId="3197487F"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50%</w:t>
                                </w:r>
                              </w:p>
                            </w:txbxContent>
                          </wps:txbx>
                          <wps:bodyPr rot="0" vert="horz" wrap="square" lIns="91440" tIns="45720" rIns="91440" bIns="45720" anchor="t" anchorCtr="0" upright="1">
                            <a:noAutofit/>
                          </wps:bodyPr>
                        </wps:wsp>
                        <wps:wsp>
                          <wps:cNvPr id="2228" name="Text Box 216"/>
                          <wps:cNvSpPr txBox="1">
                            <a:spLocks noChangeArrowheads="1"/>
                          </wps:cNvSpPr>
                          <wps:spPr bwMode="auto">
                            <a:xfrm>
                              <a:off x="684325" y="0"/>
                              <a:ext cx="511175" cy="229235"/>
                            </a:xfrm>
                            <a:prstGeom prst="rect">
                              <a:avLst/>
                            </a:prstGeom>
                            <a:noFill/>
                            <a:ln>
                              <a:noFill/>
                            </a:ln>
                            <a:extLst/>
                          </wps:spPr>
                          <wps:txbx>
                            <w:txbxContent>
                              <w:p w14:paraId="06AFA96E"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100%</w:t>
                                </w:r>
                              </w:p>
                            </w:txbxContent>
                          </wps:txbx>
                          <wps:bodyPr rot="0" vert="horz" wrap="square" lIns="91440" tIns="45720" rIns="91440" bIns="45720" anchor="t" anchorCtr="0" upright="1">
                            <a:noAutofit/>
                          </wps:bodyPr>
                        </wps:wsp>
                        <wps:wsp>
                          <wps:cNvPr id="2230" name="Text Box 216"/>
                          <wps:cNvSpPr txBox="1">
                            <a:spLocks noChangeArrowheads="1"/>
                          </wps:cNvSpPr>
                          <wps:spPr bwMode="auto">
                            <a:xfrm>
                              <a:off x="1103179" y="0"/>
                              <a:ext cx="465455" cy="229235"/>
                            </a:xfrm>
                            <a:prstGeom prst="rect">
                              <a:avLst/>
                            </a:prstGeom>
                            <a:noFill/>
                            <a:ln>
                              <a:noFill/>
                            </a:ln>
                            <a:extLst/>
                          </wps:spPr>
                          <wps:txbx>
                            <w:txbxContent>
                              <w:p w14:paraId="517C11AF"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150%</w:t>
                                </w:r>
                              </w:p>
                            </w:txbxContent>
                          </wps:txbx>
                          <wps:bodyPr rot="0" vert="horz" wrap="square" lIns="91440" tIns="45720" rIns="91440" bIns="45720" anchor="t" anchorCtr="0" upright="1">
                            <a:noAutofit/>
                          </wps:bodyPr>
                        </wps:wsp>
                        <wps:wsp>
                          <wps:cNvPr id="2231" name="Text Box 216"/>
                          <wps:cNvSpPr txBox="1">
                            <a:spLocks noChangeArrowheads="1"/>
                          </wps:cNvSpPr>
                          <wps:spPr bwMode="auto">
                            <a:xfrm>
                              <a:off x="1492536" y="0"/>
                              <a:ext cx="465455" cy="229235"/>
                            </a:xfrm>
                            <a:prstGeom prst="rect">
                              <a:avLst/>
                            </a:prstGeom>
                            <a:noFill/>
                            <a:ln>
                              <a:noFill/>
                            </a:ln>
                            <a:extLst/>
                          </wps:spPr>
                          <wps:txbx>
                            <w:txbxContent>
                              <w:p w14:paraId="09BD55AA"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200%</w:t>
                                </w:r>
                              </w:p>
                            </w:txbxContent>
                          </wps:txbx>
                          <wps:bodyPr rot="0" vert="horz" wrap="square" lIns="91440" tIns="45720" rIns="91440" bIns="45720" anchor="t" anchorCtr="0" upright="1">
                            <a:noAutofit/>
                          </wps:bodyPr>
                        </wps:wsp>
                        <wps:wsp>
                          <wps:cNvPr id="2232" name="Text Box 216"/>
                          <wps:cNvSpPr txBox="1">
                            <a:spLocks noChangeArrowheads="1"/>
                          </wps:cNvSpPr>
                          <wps:spPr bwMode="auto">
                            <a:xfrm>
                              <a:off x="1881894" y="0"/>
                              <a:ext cx="465455" cy="229235"/>
                            </a:xfrm>
                            <a:prstGeom prst="rect">
                              <a:avLst/>
                            </a:prstGeom>
                            <a:noFill/>
                            <a:ln>
                              <a:noFill/>
                            </a:ln>
                            <a:extLst/>
                          </wps:spPr>
                          <wps:txbx>
                            <w:txbxContent>
                              <w:p w14:paraId="78F43D85"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250%</w:t>
                                </w:r>
                              </w:p>
                            </w:txbxContent>
                          </wps:txbx>
                          <wps:bodyPr rot="0" vert="horz" wrap="square" lIns="91440" tIns="45720" rIns="91440" bIns="45720" anchor="t" anchorCtr="0" upright="1">
                            <a:noAutofit/>
                          </wps:bodyPr>
                        </wps:wsp>
                        <wps:wsp>
                          <wps:cNvPr id="2233" name="Text Box 216"/>
                          <wps:cNvSpPr txBox="1">
                            <a:spLocks noChangeArrowheads="1"/>
                          </wps:cNvSpPr>
                          <wps:spPr bwMode="auto">
                            <a:xfrm>
                              <a:off x="2265352" y="0"/>
                              <a:ext cx="465455" cy="229235"/>
                            </a:xfrm>
                            <a:prstGeom prst="rect">
                              <a:avLst/>
                            </a:prstGeom>
                            <a:noFill/>
                            <a:ln>
                              <a:noFill/>
                            </a:ln>
                            <a:extLst/>
                          </wps:spPr>
                          <wps:txbx>
                            <w:txbxContent>
                              <w:p w14:paraId="250A1D22"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300%</w:t>
                                </w:r>
                              </w:p>
                            </w:txbxContent>
                          </wps:txbx>
                          <wps:bodyPr rot="0" vert="horz" wrap="square" lIns="91440" tIns="45720" rIns="91440" bIns="45720" anchor="t" anchorCtr="0" upright="1">
                            <a:noAutofit/>
                          </wps:bodyPr>
                        </wps:wsp>
                        <wps:wsp>
                          <wps:cNvPr id="2234" name="Text Box 216"/>
                          <wps:cNvSpPr txBox="1">
                            <a:spLocks noChangeArrowheads="1"/>
                          </wps:cNvSpPr>
                          <wps:spPr bwMode="auto">
                            <a:xfrm>
                              <a:off x="2642911" y="0"/>
                              <a:ext cx="465455" cy="229235"/>
                            </a:xfrm>
                            <a:prstGeom prst="rect">
                              <a:avLst/>
                            </a:prstGeom>
                            <a:noFill/>
                            <a:ln>
                              <a:noFill/>
                            </a:ln>
                            <a:extLst/>
                          </wps:spPr>
                          <wps:txbx>
                            <w:txbxContent>
                              <w:p w14:paraId="493AFFD8"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350%</w:t>
                                </w:r>
                              </w:p>
                            </w:txbxContent>
                          </wps:txbx>
                          <wps:bodyPr rot="0" vert="horz" wrap="square" lIns="91440" tIns="45720" rIns="91440" bIns="45720" anchor="t" anchorCtr="0" upright="1">
                            <a:noAutofit/>
                          </wps:bodyPr>
                        </wps:wsp>
                        <wps:wsp>
                          <wps:cNvPr id="2235" name="Text Box 216"/>
                          <wps:cNvSpPr txBox="1">
                            <a:spLocks noChangeArrowheads="1"/>
                          </wps:cNvSpPr>
                          <wps:spPr bwMode="auto">
                            <a:xfrm>
                              <a:off x="3038167" y="0"/>
                              <a:ext cx="465455" cy="229235"/>
                            </a:xfrm>
                            <a:prstGeom prst="rect">
                              <a:avLst/>
                            </a:prstGeom>
                            <a:noFill/>
                            <a:ln>
                              <a:noFill/>
                            </a:ln>
                            <a:extLst/>
                          </wps:spPr>
                          <wps:txbx>
                            <w:txbxContent>
                              <w:p w14:paraId="000F1001"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400%</w:t>
                                </w:r>
                              </w:p>
                            </w:txbxContent>
                          </wps:txbx>
                          <wps:bodyPr rot="0" vert="horz" wrap="square" lIns="91440" tIns="45720" rIns="91440" bIns="45720" anchor="t" anchorCtr="0" upright="1">
                            <a:noAutofit/>
                          </wps:bodyPr>
                        </wps:wsp>
                        <wps:wsp>
                          <wps:cNvPr id="2236" name="Text Box 216"/>
                          <wps:cNvSpPr txBox="1">
                            <a:spLocks noChangeArrowheads="1"/>
                          </wps:cNvSpPr>
                          <wps:spPr bwMode="auto">
                            <a:xfrm>
                              <a:off x="3398028" y="0"/>
                              <a:ext cx="465455" cy="229235"/>
                            </a:xfrm>
                            <a:prstGeom prst="rect">
                              <a:avLst/>
                            </a:prstGeom>
                            <a:noFill/>
                            <a:ln>
                              <a:noFill/>
                            </a:ln>
                            <a:extLst/>
                          </wps:spPr>
                          <wps:txbx>
                            <w:txbxContent>
                              <w:p w14:paraId="70EDF792"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450%</w:t>
                                </w:r>
                              </w:p>
                            </w:txbxContent>
                          </wps:txbx>
                          <wps:bodyPr rot="0" vert="horz" wrap="square" lIns="91440" tIns="45720" rIns="91440" bIns="45720" anchor="t" anchorCtr="0" upright="1">
                            <a:noAutofit/>
                          </wps:bodyPr>
                        </wps:wsp>
                        <wps:wsp>
                          <wps:cNvPr id="2237" name="Text Box 216"/>
                          <wps:cNvSpPr txBox="1">
                            <a:spLocks noChangeArrowheads="1"/>
                          </wps:cNvSpPr>
                          <wps:spPr bwMode="auto">
                            <a:xfrm>
                              <a:off x="3816882" y="0"/>
                              <a:ext cx="465455" cy="229235"/>
                            </a:xfrm>
                            <a:prstGeom prst="rect">
                              <a:avLst/>
                            </a:prstGeom>
                            <a:noFill/>
                            <a:ln>
                              <a:noFill/>
                            </a:ln>
                            <a:extLst/>
                          </wps:spPr>
                          <wps:txbx>
                            <w:txbxContent>
                              <w:p w14:paraId="45545F8D"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500%</w:t>
                                </w:r>
                              </w:p>
                            </w:txbxContent>
                          </wps:txbx>
                          <wps:bodyPr rot="0" vert="horz" wrap="square" lIns="91440" tIns="45720" rIns="91440" bIns="45720" anchor="t" anchorCtr="0" upright="1">
                            <a:noAutofit/>
                          </wps:bodyPr>
                        </wps:wsp>
                      </wpg:grpSp>
                    </wpg:wgp>
                  </a:graphicData>
                </a:graphic>
              </wp:inline>
            </w:drawing>
          </mc:Choice>
          <mc:Fallback>
            <w:pict>
              <v:group w14:anchorId="6E289CAD" id="Grupa 2239" o:spid="_x0000_s1272" style="width:455pt;height:236.9pt;mso-position-horizontal-relative:char;mso-position-vertical-relative:line" coordsize="57784,3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">
                <v:group id="Grupa 2225" o:spid="_x0000_s1273" style="position:absolute;width:57784;height:30086" coordsize="57784,30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Obraz 2215" o:spid="_x0000_s1274" type="#_x0000_t75" style="position:absolute;left:176;width:57608;height:30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yrjCAAAA3QAAAA8AAABkcnMvZG93bnJldi54bWxEj82qwjAUhPcXfIdwhLu5aNqiItUoIhRc&#10;+rdxd2yObbE5KU1urW9vBMHlMDPfMMt1b2rRUesqywricQSCOLe64kLB+ZSN5iCcR9ZYWyYFT3Kw&#10;Xg1+lphq++ADdUdfiABhl6KC0vsmldLlJRl0Y9sQB+9mW4M+yLaQusVHgJtaJlE0kwYrDgslNrQt&#10;Kb8f/42C/WUbn3ASX7GaYdR1u8NflvVK/Q77zQKEp95/w5/2TitIkngK7zfhCc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qsq4wgAAAN0AAAAPAAAAAAAAAAAAAAAAAJ8C&#10;AABkcnMvZG93bnJldi54bWxQSwUGAAAAAAQABAD3AAAAjgMAAAAA&#10;" stroked="t" strokecolor="black [3213]">
                    <v:imagedata r:id="rId40" o:title=""/>
                    <v:path arrowok="t"/>
                  </v:shape>
                  <v:shape id="Text Box 216" o:spid="_x0000_s1275" type="#_x0000_t202" style="position:absolute;left:441;top:6194;width:13265;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f6cQA&#10;AADdAAAADwAAAGRycy9kb3ducmV2LnhtbESPQWvCQBSE7wX/w/KE3ppdQ5WauooohZ4UbRW8PbLP&#10;JDT7NmRXE/+9Kwg9DjPzDTNb9LYWV2p95VjDKFEgiHNnKi40/P58vX2A8AHZYO2YNNzIw2I+eJlh&#10;ZlzHO7ruQyEihH2GGsoQmkxKn5dk0SeuIY7e2bUWQ5RtIU2LXYTbWqZKTaTFiuNCiQ2tSsr/9her&#10;4bA5n47valus7bjpXK8k26nU+nXYLz9BBOrDf/jZ/jYa0nQ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nEAAAA3QAAAA8AAAAAAAAAAAAAAAAAmAIAAGRycy9k&#10;b3ducmV2LnhtbFBLBQYAAAAABAAEAPUAAACJAwAAAAA=&#10;" filled="f" stroked="f">
                    <v:textbox>
                      <w:txbxContent>
                        <w:p w14:paraId="2ED6A36A" w14:textId="1E8FD371" w:rsidR="0031506E" w:rsidRPr="001F3158" w:rsidRDefault="0031506E" w:rsidP="00DB6647">
                          <w:pPr>
                            <w:jc w:val="left"/>
                            <w:rPr>
                              <w:rFonts w:ascii="Arial Narrow" w:hAnsi="Arial Narrow" w:cs="Arial"/>
                              <w:sz w:val="18"/>
                              <w:szCs w:val="18"/>
                            </w:rPr>
                          </w:pPr>
                          <w:r w:rsidRPr="00DB6647">
                            <w:rPr>
                              <w:rFonts w:ascii="Arial Narrow" w:hAnsi="Arial Narrow" w:cs="Arial"/>
                              <w:sz w:val="18"/>
                              <w:szCs w:val="18"/>
                            </w:rPr>
                            <w:t>Mo</w:t>
                          </w:r>
                          <w:r>
                            <w:rPr>
                              <w:rFonts w:ascii="Arial Narrow" w:hAnsi="Arial Narrow" w:cs="Arial"/>
                              <w:sz w:val="18"/>
                              <w:szCs w:val="18"/>
                            </w:rPr>
                            <w:t xml:space="preserve">kry </w:t>
                          </w:r>
                          <w:proofErr w:type="gramStart"/>
                          <w:r>
                            <w:rPr>
                              <w:rFonts w:ascii="Arial Narrow" w:hAnsi="Arial Narrow" w:cs="Arial"/>
                              <w:sz w:val="18"/>
                              <w:szCs w:val="18"/>
                            </w:rPr>
                            <w:t>lód</w:t>
                          </w:r>
                          <w:proofErr w:type="gramEnd"/>
                          <w:r>
                            <w:rPr>
                              <w:rFonts w:ascii="Arial Narrow" w:hAnsi="Arial Narrow" w:cs="Arial"/>
                              <w:sz w:val="18"/>
                              <w:szCs w:val="18"/>
                            </w:rPr>
                            <w:t xml:space="preserve"> </w:t>
                          </w:r>
                          <w:r w:rsidRPr="00DB6647">
                            <w:rPr>
                              <w:rFonts w:ascii="Arial Narrow" w:hAnsi="Arial Narrow" w:cs="Arial"/>
                              <w:sz w:val="18"/>
                              <w:szCs w:val="18"/>
                            </w:rPr>
                            <w:t>- odwrócony ciąg</w:t>
                          </w:r>
                        </w:p>
                        <w:p w14:paraId="7B47D812" w14:textId="77777777" w:rsidR="0031506E" w:rsidRDefault="0031506E" w:rsidP="00A8655C"/>
                      </w:txbxContent>
                    </v:textbox>
                  </v:shape>
                  <v:shape id="Text Box 216" o:spid="_x0000_s1276" type="#_x0000_t202" style="position:absolute;top:9733;width:1426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6csUA&#10;AADdAAAADwAAAGRycy9kb3ducmV2LnhtbESPW2sCMRSE3wv+h3AKfauJS9V23SjSIvikaC/g22Fz&#10;9kI3J8smuuu/N0Khj8PMfMNkq8E24kKdrx1rmIwVCOLcmZpLDV+fm+dXED4gG2wck4YreVgtRw8Z&#10;psb1fKDLMZQiQtinqKEKoU2l9HlFFv3YtcTRK1xnMUTZldJ02Ee4bWSi1ExarDkuVNjSe0X57/Fs&#10;NXzvitPPi9qXH3ba9m5Qku2b1PrpcVgvQAQawn/4r701GpJk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3pyxQAAAN0AAAAPAAAAAAAAAAAAAAAAAJgCAABkcnMv&#10;ZG93bnJldi54bWxQSwUGAAAAAAQABAD1AAAAigMAAAAA&#10;" filled="f" stroked="f">
                    <v:textbox>
                      <w:txbxContent>
                        <w:p w14:paraId="4043C2B4" w14:textId="1455C96D" w:rsidR="0031506E" w:rsidRPr="001F3158" w:rsidRDefault="0031506E" w:rsidP="00DB6647">
                          <w:pPr>
                            <w:jc w:val="left"/>
                            <w:rPr>
                              <w:rFonts w:ascii="Arial Narrow" w:hAnsi="Arial Narrow" w:cs="Arial"/>
                              <w:sz w:val="18"/>
                              <w:szCs w:val="18"/>
                            </w:rPr>
                          </w:pPr>
                          <w:r w:rsidRPr="00DB6647">
                            <w:rPr>
                              <w:rFonts w:ascii="Arial Narrow" w:hAnsi="Arial Narrow" w:cs="Arial"/>
                              <w:sz w:val="18"/>
                              <w:szCs w:val="18"/>
                            </w:rPr>
                            <w:t>Ubi</w:t>
                          </w:r>
                          <w:r>
                            <w:rPr>
                              <w:rFonts w:ascii="Arial Narrow" w:hAnsi="Arial Narrow" w:cs="Arial"/>
                              <w:sz w:val="18"/>
                              <w:szCs w:val="18"/>
                            </w:rPr>
                            <w:t xml:space="preserve">ty śnieg </w:t>
                          </w:r>
                          <w:r w:rsidRPr="00DB6647">
                            <w:rPr>
                              <w:rFonts w:ascii="Arial Narrow" w:hAnsi="Arial Narrow" w:cs="Arial"/>
                              <w:sz w:val="18"/>
                              <w:szCs w:val="18"/>
                            </w:rPr>
                            <w:t>- odwrócony ciąg</w:t>
                          </w:r>
                        </w:p>
                      </w:txbxContent>
                    </v:textbox>
                  </v:shape>
                  <v:shape id="Text Box 216" o:spid="_x0000_s1277" type="#_x0000_t202" style="position:absolute;left:5132;top:7964;width:869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AMIA&#10;AADdAAAADwAAAGRycy9kb3ducmV2LnhtbERPz2vCMBS+C/sfwhvsZhPLJtqZlqEInjasm7Dbo3m2&#10;Zc1LaaKt//1yGOz48f3eFJPtxI0G3zrWsEgUCOLKmZZrDZ+n/XwFwgdkg51j0nAnD0X+MNtgZtzI&#10;R7qVoRYxhH2GGpoQ+kxKXzVk0SeuJ47cxQ0WQ4RDLc2AYwy3nUyVWkqLLceGBnvaNlT9lFer4ev9&#10;8n1+Vh/1zr70o5uUZLuWWj89Tm+vIAJN4V/85z4Y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O4AwgAAAN0AAAAPAAAAAAAAAAAAAAAAAJgCAABkcnMvZG93&#10;bnJldi54bWxQSwUGAAAAAAQABAD1AAAAhwMAAAAA&#10;" filled="f" stroked="f">
                    <v:textbox>
                      <w:txbxContent>
                        <w:p w14:paraId="187562D4"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 xml:space="preserve">Mokry </w:t>
                          </w:r>
                          <w:proofErr w:type="gramStart"/>
                          <w:r>
                            <w:rPr>
                              <w:rFonts w:ascii="Arial Narrow" w:hAnsi="Arial Narrow" w:cs="Arial"/>
                              <w:sz w:val="18"/>
                              <w:szCs w:val="18"/>
                            </w:rPr>
                            <w:t>lód</w:t>
                          </w:r>
                          <w:proofErr w:type="gramEnd"/>
                        </w:p>
                      </w:txbxContent>
                    </v:textbox>
                  </v:shape>
                  <v:shape id="Text Box 216" o:spid="_x0000_s1278" type="#_x0000_t202" style="position:absolute;left:1036;top:13273;width:1283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Lm8UA&#10;AADdAAAADwAAAGRycy9kb3ducmV2LnhtbESPT2vCQBTE7wW/w/KE3ppdQ1s0dSPSIvRUqdpCb4/s&#10;yx/Mvg3Z1aTf3hUEj8PM/IZZrkbbijP1vnGsYZYoEMSFMw1XGg77zdMchA/IBlvHpOGfPKzyycMS&#10;M+MG/qbzLlQiQthnqKEOocuk9EVNFn3iOuLola63GKLsK2l6HCLctjJV6lVabDgu1NjRe03FcXey&#10;Gn6+yr/fZ7WtPuxLN7hRSbYLqfXjdFy/gQg0hnv41v40GtJ0t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EubxQAAAN0AAAAPAAAAAAAAAAAAAAAAAJgCAABkcnMv&#10;ZG93bnJldi54bWxQSwUGAAAAAAQABAD1AAAAigMAAAAA&#10;" filled="f" stroked="f">
                    <v:textbox>
                      <w:txbxContent>
                        <w:p w14:paraId="108FA975" w14:textId="0247C34A" w:rsidR="0031506E" w:rsidRPr="001F3158" w:rsidRDefault="0031506E" w:rsidP="00DB6647">
                          <w:pPr>
                            <w:jc w:val="left"/>
                            <w:rPr>
                              <w:rFonts w:ascii="Arial Narrow" w:hAnsi="Arial Narrow" w:cs="Arial"/>
                              <w:sz w:val="18"/>
                              <w:szCs w:val="18"/>
                            </w:rPr>
                          </w:pPr>
                          <w:proofErr w:type="gramStart"/>
                          <w:r>
                            <w:rPr>
                              <w:rFonts w:ascii="Arial Narrow" w:hAnsi="Arial Narrow" w:cs="Arial"/>
                              <w:sz w:val="18"/>
                              <w:szCs w:val="18"/>
                            </w:rPr>
                            <w:t>½</w:t>
                          </w:r>
                          <w:proofErr w:type="gramEnd"/>
                          <w:r>
                            <w:rPr>
                              <w:rFonts w:ascii="Arial Narrow" w:hAnsi="Arial Narrow" w:cs="Arial"/>
                              <w:sz w:val="18"/>
                              <w:szCs w:val="18"/>
                            </w:rPr>
                            <w:t xml:space="preserve">” wody </w:t>
                          </w:r>
                          <w:r w:rsidRPr="00DB6647">
                            <w:rPr>
                              <w:rFonts w:ascii="Arial Narrow" w:hAnsi="Arial Narrow" w:cs="Arial"/>
                              <w:sz w:val="18"/>
                              <w:szCs w:val="18"/>
                            </w:rPr>
                            <w:t>- odwrócony ciąg</w:t>
                          </w:r>
                        </w:p>
                      </w:txbxContent>
                    </v:textbox>
                  </v:shape>
                  <v:shape id="Text Box 216" o:spid="_x0000_s1279" type="#_x0000_t202" style="position:absolute;left:7846;top:14984;width:600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ou8EA&#10;AADdAAAADwAAAGRycy9kb3ducmV2LnhtbERPy4rCMBTdD/gP4QruxsTiDFqNIjMIrkbGF7i7NNe2&#10;2NyUJtr692YhuDyc93zZ2UrcqfGlYw2joQJBnDlTcq7hsF9/TkD4gGywckwaHuRhueh9zDE1ruV/&#10;uu9CLmII+xQ1FCHUqZQ+K8iiH7qaOHIX11gMETa5NA22MdxWMlHqW1osOTYUWNNPQdl1d7Majn+X&#10;82mstvmv/apb1ynJdiq1HvS71QxEoC68xS/3xmhIkiTuj2/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yKLvBAAAA3QAAAA8AAAAAAAAAAAAAAAAAmAIAAGRycy9kb3du&#10;cmV2LnhtbFBLBQYAAAAABAAEAPUAAACGAwAAAAA=&#10;" filled="f" stroked="f">
                    <v:textbox>
                      <w:txbxContent>
                        <w:p w14:paraId="1D12A5BB"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½” wody</w:t>
                          </w:r>
                        </w:p>
                      </w:txbxContent>
                    </v:textbox>
                  </v:shape>
                  <v:shape id="Text Box 216" o:spid="_x0000_s1280" type="#_x0000_t202" style="position:absolute;top:16754;width:1386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NIMQA&#10;AADdAAAADwAAAGRycy9kb3ducmV2LnhtbESPQWvCQBSE74L/YXkFb2bXoGJTVxGl0JOitoXeHtln&#10;Epp9G7Jbk/57VxA8DjPzDbNc97YWV2p95VjDJFEgiHNnKi40fJ7fxwsQPiAbrB2Thn/ysF4NB0vM&#10;jOv4SNdTKESEsM9QQxlCk0np85Is+sQ1xNG7uNZiiLItpGmxi3Bby1SpubRYcVwosaFtSfnv6c9q&#10;+Npffr6n6lDs7KzpXK8k21ep9eil37yBCNSHZ/jR/jAa0jS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SDEAAAA3QAAAA8AAAAAAAAAAAAAAAAAmAIAAGRycy9k&#10;b3ducmV2LnhtbFBLBQYAAAAABAAEAPUAAACJAwAAAAA=&#10;" filled="f" stroked="f">
                    <v:textbox>
                      <w:txbxContent>
                        <w:p w14:paraId="3B9518FC" w14:textId="77777777" w:rsidR="0031506E" w:rsidRPr="001F3158" w:rsidRDefault="0031506E" w:rsidP="00A8655C">
                          <w:pPr>
                            <w:jc w:val="right"/>
                            <w:rPr>
                              <w:rFonts w:ascii="Arial Narrow" w:hAnsi="Arial Narrow" w:cs="Arial"/>
                              <w:sz w:val="18"/>
                              <w:szCs w:val="18"/>
                            </w:rPr>
                          </w:pPr>
                          <w:r w:rsidRPr="004E0650">
                            <w:rPr>
                              <w:rFonts w:ascii="Arial Narrow" w:hAnsi="Arial Narrow" w:cs="Arial"/>
                              <w:sz w:val="18"/>
                              <w:szCs w:val="18"/>
                            </w:rPr>
                            <w:t>Mokry, odporny na poślizg</w:t>
                          </w:r>
                        </w:p>
                      </w:txbxContent>
                    </v:textbox>
                  </v:shape>
                  <v:shape id="Text Box 216" o:spid="_x0000_s1281" type="#_x0000_t202" style="position:absolute;left:8259;top:18523;width:560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TV8EA&#10;AADdAAAADwAAAGRycy9kb3ducmV2LnhtbERPy4rCMBTdC/5DuII7TRQVpxpFZhBcKT5mYHaX5toW&#10;m5vSRFv/3gwMeHaH8+Is160txYNqXzjWMBoqEMSpMwVnGi7n7WAOwgdkg6Vj0vAkD+tVt7PExLiG&#10;j/Q4hUzEEvYJashDqBIpfZqTRT90FXHUrq62GCKtM2lqbGK5LeVYqZm0WHBcyLGiz5zS2+luNXzv&#10;r78/E3XIvuy0alyrJNsPqXW/124WIAK14W3+T++MhnEE/L2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E1fBAAAA3QAAAA8AAAAAAAAAAAAAAAAAmAIAAGRycy9kb3du&#10;cmV2LnhtbFBLBQYAAAAABAAEAPUAAACGAwAAAAA=&#10;" filled="f" stroked="f">
                    <v:textbox>
                      <w:txbxContent>
                        <w:p w14:paraId="3F642D5E"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Mokro</w:t>
                          </w:r>
                        </w:p>
                      </w:txbxContent>
                    </v:textbox>
                  </v:shape>
                  <v:shape id="Text Box 216" o:spid="_x0000_s1282" type="#_x0000_t202" style="position:absolute;left:8259;top:20293;width:560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zMQA&#10;AADdAAAADwAAAGRycy9kb3ducmV2LnhtbESPT2vCQBTE74LfYXlCb7pr2opGVxGl0FOLf8HbI/tM&#10;gtm3Ibs16bfvFgSPw8z8hlmsOluJOzW+dKxhPFIgiDNnSs41HA8fwykIH5ANVo5Jwy95WC37vQWm&#10;xrW8o/s+5CJC2KeooQihTqX0WUEW/cjVxNG7usZiiLLJpWmwjXBbyUSpibRYclwosKZNQdlt/2M1&#10;nL6ul/Ob+s639r1uXack25nU+mXQrecgAnXhGX60P42GJEl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szEAAAA3QAAAA8AAAAAAAAAAAAAAAAAmAIAAGRycy9k&#10;b3ducmV2LnhtbFBLBQYAAAAABAAEAPUAAACJAwAAAAA=&#10;" filled="f" stroked="f">
                    <v:textbox>
                      <w:txbxContent>
                        <w:p w14:paraId="3E7044F3"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Sucho</w:t>
                          </w:r>
                        </w:p>
                      </w:txbxContent>
                    </v:textbox>
                  </v:shape>
                  <v:shape id="Text Box 216" o:spid="_x0000_s1283" type="#_x0000_t202" style="position:absolute;left:6902;top:11503;width:695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14:paraId="6EB387B0" w14:textId="77777777" w:rsidR="0031506E" w:rsidRPr="001F3158" w:rsidRDefault="0031506E" w:rsidP="00A8655C">
                          <w:pPr>
                            <w:jc w:val="right"/>
                            <w:rPr>
                              <w:rFonts w:ascii="Arial Narrow" w:hAnsi="Arial Narrow" w:cs="Arial"/>
                              <w:sz w:val="18"/>
                              <w:szCs w:val="18"/>
                            </w:rPr>
                          </w:pPr>
                          <w:r>
                            <w:rPr>
                              <w:rFonts w:ascii="Arial Narrow" w:hAnsi="Arial Narrow" w:cs="Arial"/>
                              <w:sz w:val="18"/>
                              <w:szCs w:val="18"/>
                            </w:rPr>
                            <w:t>Ubity śnieg</w:t>
                          </w:r>
                        </w:p>
                      </w:txbxContent>
                    </v:textbox>
                  </v:shape>
                </v:group>
                <v:group id="Grupa 2238" o:spid="_x0000_s1284" style="position:absolute;left:12211;top:22594;width:42824;height:2292" coordsize="42823,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Text Box 216" o:spid="_x0000_s1285" type="#_x0000_t202" style="position:absolute;width:358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VVMUA&#10;AADdAAAADwAAAGRycy9kb3ducmV2LnhtbESPQWvCQBSE7wX/w/IEb81uQxtqdBWxFDxZtK3g7ZF9&#10;JqHZtyG7TeK/7xYEj8PMfMMs16NtRE+drx1reEoUCOLCmZpLDV+f74+vIHxANtg4Jg1X8rBeTR6W&#10;mBs38IH6YyhFhLDPUUMVQptL6YuKLPrEtcTRu7jOYoiyK6XpcIhw28hUqUxarDkuVNjStqLi5/hr&#10;NXzvL+fTs/oo3+xLO7hRSbZzqfVsOm4WIAKN4R6+tXdGQ5qm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VUxQAAAN0AAAAPAAAAAAAAAAAAAAAAAJgCAABkcnMv&#10;ZG93bnJldi54bWxQSwUGAAAAAAQABAD1AAAAigMAAAAA&#10;" filled="f" stroked="f">
                    <v:textbox>
                      <w:txbxContent>
                        <w:p w14:paraId="7FE10E94"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0%</w:t>
                          </w:r>
                        </w:p>
                      </w:txbxContent>
                    </v:textbox>
                  </v:shape>
                  <v:shape id="Text Box 216" o:spid="_x0000_s1286" type="#_x0000_t202" style="position:absolute;left:3421;width:41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wz8QA&#10;AADdAAAADwAAAGRycy9kb3ducmV2LnhtbESPT2vCQBTE74LfYXlCb7praKtGVxGl0FOLf8HbI/tM&#10;gtm3Ibs16bfvFgSPw8z8hlmsOluJOzW+dKxhPFIgiDNnSs41HA8fwykIH5ANVo5Jwy95WC37vQWm&#10;xrW8o/s+5CJC2KeooQihTqX0WUEW/cjVxNG7usZiiLLJpWmwjXBbyUSpd2mx5LhQYE2bgrLb/sdq&#10;OH1dL+dX9Z1v7Vvduk5JtjOp9cugW89BBOrCM/xofxoNSZJM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sM/EAAAA3QAAAA8AAAAAAAAAAAAAAAAAmAIAAGRycy9k&#10;b3ducmV2LnhtbFBLBQYAAAAABAAEAPUAAACJAwAAAAA=&#10;" filled="f" stroked="f">
                    <v:textbox>
                      <w:txbxContent>
                        <w:p w14:paraId="3197487F"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50%</w:t>
                          </w:r>
                        </w:p>
                      </w:txbxContent>
                    </v:textbox>
                  </v:shape>
                  <v:shape id="Text Box 216" o:spid="_x0000_s1287" type="#_x0000_t202" style="position:absolute;left:6843;width:511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14:paraId="06AFA96E"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100%</w:t>
                          </w:r>
                        </w:p>
                      </w:txbxContent>
                    </v:textbox>
                  </v:shape>
                  <v:shape id="Text Box 216" o:spid="_x0000_s1288" type="#_x0000_t202" style="position:absolute;left:11031;width:465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14:paraId="517C11AF"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150%</w:t>
                          </w:r>
                        </w:p>
                      </w:txbxContent>
                    </v:textbox>
                  </v:shape>
                  <v:shape id="Text Box 216" o:spid="_x0000_s1289" type="#_x0000_t202" style="position:absolute;left:14925;width:465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14:paraId="09BD55AA"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200%</w:t>
                          </w:r>
                        </w:p>
                      </w:txbxContent>
                    </v:textbox>
                  </v:shape>
                  <v:shape id="Text Box 216" o:spid="_x0000_s1290" type="#_x0000_t202" style="position:absolute;left:18818;width:465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isQA&#10;AADdAAAADwAAAGRycy9kb3ducmV2LnhtbESPT2vCQBTE74LfYXlCb7pr2opGVxGl0FOLf8HbI/tM&#10;gtm3Ibs16bfvFgSPw8z8hlmsOluJOzW+dKxhPFIgiDNnSs41HA8fwykIH5ANVo5Jwy95WC37vQWm&#10;xrW8o/s+5CJC2KeooQihTqX0WUEW/cjVxNG7usZiiLLJpWmwjXBbyUSpibRYclwosKZNQdlt/2M1&#10;nL6ul/Ob+s639r1uXack25nU+mXQrecgAnXhGX60P42GJHlN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hYrEAAAA3QAAAA8AAAAAAAAAAAAAAAAAmAIAAGRycy9k&#10;b3ducmV2LnhtbFBLBQYAAAAABAAEAPUAAACJAwAAAAA=&#10;" filled="f" stroked="f">
                    <v:textbox>
                      <w:txbxContent>
                        <w:p w14:paraId="78F43D85"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250%</w:t>
                          </w:r>
                        </w:p>
                      </w:txbxContent>
                    </v:textbox>
                  </v:shape>
                  <v:shape id="Text Box 216" o:spid="_x0000_s1291" type="#_x0000_t202" style="position:absolute;left:22653;width:465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gEcUA&#10;AADdAAAADwAAAGRycy9kb3ducmV2LnhtbESPW2sCMRSE3wX/QziCbzXpWqVdN0qpCH2qaC/g22Fz&#10;9kI3J8smuuu/N4WCj8PMfMNkm8E24kKdrx1reJwpEMS5MzWXGr4+dw/PIHxANtg4Jg1X8rBZj0cZ&#10;psb1fKDLMZQiQtinqKEKoU2l9HlFFv3MtcTRK1xnMUTZldJ02Ee4bWSi1FJarDkuVNjSW0X57/Fs&#10;NXx/FKefJ7Uvt3bR9m5Qku2L1Ho6GV5XIAIN4R7+b78bDUkyn8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SARxQAAAN0AAAAPAAAAAAAAAAAAAAAAAJgCAABkcnMv&#10;ZG93bnJldi54bWxQSwUGAAAAAAQABAD1AAAAigMAAAAA&#10;" filled="f" stroked="f">
                    <v:textbox>
                      <w:txbxContent>
                        <w:p w14:paraId="250A1D22"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300%</w:t>
                          </w:r>
                        </w:p>
                      </w:txbxContent>
                    </v:textbox>
                  </v:shape>
                  <v:shape id="Text Box 216" o:spid="_x0000_s1292" type="#_x0000_t202" style="position:absolute;left:26429;width:465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4ZcUA&#10;AADdAAAADwAAAGRycy9kb3ducmV2LnhtbESPW2sCMRSE3wX/QziCb5p0tdKuG6VUBJ9atBfw7bA5&#10;e6Gbk2UT3e2/bwqCj8PMfMNk28E24kqdrx1reJgrEMS5MzWXGj4/9rMnED4gG2wck4Zf8rDdjEcZ&#10;psb1fKTrKZQiQtinqKEKoU2l9HlFFv3ctcTRK1xnMUTZldJ02Ee4bWSi1EparDkuVNjSa0X5z+li&#10;NXy9FefvpXovd/ax7d2gJNtnqfV0MrysQQQawj18ax+MhiRZ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LhlxQAAAN0AAAAPAAAAAAAAAAAAAAAAAJgCAABkcnMv&#10;ZG93bnJldi54bWxQSwUGAAAAAAQABAD1AAAAigMAAAAA&#10;" filled="f" stroked="f">
                    <v:textbox>
                      <w:txbxContent>
                        <w:p w14:paraId="493AFFD8"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350%</w:t>
                          </w:r>
                        </w:p>
                      </w:txbxContent>
                    </v:textbox>
                  </v:shape>
                  <v:shape id="Text Box 216" o:spid="_x0000_s1293" type="#_x0000_t202" style="position:absolute;left:30381;width:465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d/sUA&#10;AADdAAAADwAAAGRycy9kb3ducmV2LnhtbESPT2vCQBTE7wW/w/KE3uquUYtGVxGl0JOl/gNvj+wz&#10;CWbfhuzWxG/vFgo9DjPzG2ax6mwl7tT40rGG4UCBIM6cKTnXcDx8vE1B+IBssHJMGh7kYbXsvSww&#10;Na7lb7rvQy4ihH2KGooQ6lRKnxVk0Q9cTRy9q2sshiibXJoG2wi3lUyUepcWS44LBda0KSi77X+s&#10;htPuejmP1Ve+tZO6dZ2SbGdS69d+t56DCNSF//Bf+9NoSJLR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B3+xQAAAN0AAAAPAAAAAAAAAAAAAAAAAJgCAABkcnMv&#10;ZG93bnJldi54bWxQSwUGAAAAAAQABAD1AAAAigMAAAAA&#10;" filled="f" stroked="f">
                    <v:textbox>
                      <w:txbxContent>
                        <w:p w14:paraId="000F1001"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400%</w:t>
                          </w:r>
                        </w:p>
                      </w:txbxContent>
                    </v:textbox>
                  </v:shape>
                  <v:shape id="Text Box 216" o:spid="_x0000_s1294" type="#_x0000_t202" style="position:absolute;left:33980;width:4654;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DicUA&#10;AADdAAAADwAAAGRycy9kb3ducmV2LnhtbESPT2vCQBTE7wW/w/KE3uqu0YpGVxGl0JOl/gNvj+wz&#10;CWbfhuzWxG/vFgo9DjPzG2ax6mwl7tT40rGG4UCBIM6cKTnXcDx8vE1B+IBssHJMGh7kYbXsvSww&#10;Na7lb7rvQy4ihH2KGooQ6lRKnxVk0Q9cTRy9q2sshiibXJoG2wi3lUyUmkiLJceFAmvaFJTd9j9W&#10;w2l3vZzH6ivf2ve6dZ2SbGdS69d+t56DCNSF//Bf+9NoSJLR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oOJxQAAAN0AAAAPAAAAAAAAAAAAAAAAAJgCAABkcnMv&#10;ZG93bnJldi54bWxQSwUGAAAAAAQABAD1AAAAigMAAAAA&#10;" filled="f" stroked="f">
                    <v:textbox>
                      <w:txbxContent>
                        <w:p w14:paraId="70EDF792"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450%</w:t>
                          </w:r>
                        </w:p>
                      </w:txbxContent>
                    </v:textbox>
                  </v:shape>
                  <v:shape id="Text Box 216" o:spid="_x0000_s1295" type="#_x0000_t202" style="position:absolute;left:38168;width:465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mEsUA&#10;AADdAAAADwAAAGRycy9kb3ducmV2LnhtbESPQWvCQBSE74L/YXlCb3XXtNoaXUUshZ4sja3g7ZF9&#10;JsHs25DdmvTfu0LB4zAz3zDLdW9rcaHWV441TMYKBHHuTMWFhu/9++MrCB+QDdaOScMfeVivhoMl&#10;psZ1/EWXLBQiQtinqKEMoUml9HlJFv3YNcTRO7nWYoiyLaRpsYtwW8tEqZm0WHFcKLGhbUn5Ofu1&#10;Gn52p+PhWX0Wb3badK5Xku1cav0w6jcLEIH6cA//tz+MhiR5e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iYSxQAAAN0AAAAPAAAAAAAAAAAAAAAAAJgCAABkcnMv&#10;ZG93bnJldi54bWxQSwUGAAAAAAQABAD1AAAAigMAAAAA&#10;" filled="f" stroked="f">
                    <v:textbox>
                      <w:txbxContent>
                        <w:p w14:paraId="45545F8D" w14:textId="77777777" w:rsidR="0031506E" w:rsidRPr="001F3158" w:rsidRDefault="0031506E" w:rsidP="00910FC9">
                          <w:pPr>
                            <w:jc w:val="center"/>
                            <w:rPr>
                              <w:rFonts w:ascii="Arial Narrow" w:hAnsi="Arial Narrow" w:cs="Arial"/>
                              <w:sz w:val="18"/>
                              <w:szCs w:val="18"/>
                            </w:rPr>
                          </w:pPr>
                          <w:r>
                            <w:rPr>
                              <w:rFonts w:ascii="Arial Narrow" w:hAnsi="Arial Narrow" w:cs="Arial"/>
                              <w:sz w:val="18"/>
                              <w:szCs w:val="18"/>
                            </w:rPr>
                            <w:t>500%</w:t>
                          </w:r>
                        </w:p>
                      </w:txbxContent>
                    </v:textbox>
                  </v:shape>
                </v:group>
                <w10:anchorlock/>
              </v:group>
            </w:pict>
          </mc:Fallback>
        </mc:AlternateContent>
      </w:r>
    </w:p>
    <w:p w14:paraId="704A0C8F" w14:textId="3C17B6C8" w:rsidR="00910FC9" w:rsidRPr="00553B58" w:rsidRDefault="00910FC9" w:rsidP="00CD6E3C">
      <w:pPr>
        <w:spacing w:before="240" w:after="0"/>
        <w:jc w:val="center"/>
        <w:rPr>
          <w:sz w:val="22"/>
        </w:rPr>
      </w:pPr>
      <w:r w:rsidRPr="00553B58">
        <w:rPr>
          <w:b/>
          <w:sz w:val="22"/>
        </w:rPr>
        <w:t>Rysunek 5-3</w:t>
      </w:r>
      <w:r w:rsidRPr="00553B58">
        <w:rPr>
          <w:sz w:val="22"/>
        </w:rPr>
        <w:t xml:space="preserve">. Wpływ </w:t>
      </w:r>
      <w:r w:rsidR="00F07740" w:rsidRPr="00553B58">
        <w:rPr>
          <w:sz w:val="22"/>
        </w:rPr>
        <w:t>warunków na</w:t>
      </w:r>
      <w:r w:rsidRPr="00553B58">
        <w:rPr>
          <w:sz w:val="22"/>
        </w:rPr>
        <w:t xml:space="preserve"> dro</w:t>
      </w:r>
      <w:r w:rsidR="00F07740" w:rsidRPr="00553B58">
        <w:rPr>
          <w:sz w:val="22"/>
        </w:rPr>
        <w:t>dze</w:t>
      </w:r>
      <w:r w:rsidRPr="00553B58">
        <w:rPr>
          <w:sz w:val="22"/>
        </w:rPr>
        <w:t xml:space="preserve"> startowej na fazę hamowania podczas lądowania</w:t>
      </w:r>
    </w:p>
    <w:p w14:paraId="63D0BF96" w14:textId="77777777" w:rsidR="00EF2568" w:rsidRPr="00553B58" w:rsidRDefault="00EF2568" w:rsidP="00CD6E3C">
      <w:pPr>
        <w:spacing w:after="160" w:line="259" w:lineRule="auto"/>
        <w:jc w:val="left"/>
        <w:rPr>
          <w:sz w:val="22"/>
        </w:rPr>
      </w:pPr>
    </w:p>
    <w:p w14:paraId="5A52BE39" w14:textId="379EF673" w:rsidR="00FE3A67" w:rsidRPr="00553B58" w:rsidRDefault="00640743" w:rsidP="00CD6E3C">
      <w:pPr>
        <w:pStyle w:val="Nagwek2"/>
      </w:pPr>
      <w:bookmarkStart w:id="49" w:name="_Toc47702591"/>
      <w:r w:rsidRPr="00553B58">
        <w:t>Elementy systemu hamowania statku powietrznego</w:t>
      </w:r>
      <w:bookmarkEnd w:id="49"/>
    </w:p>
    <w:p w14:paraId="33587DA7" w14:textId="65D9D5A3" w:rsidR="00FE3A67" w:rsidRPr="00553B58" w:rsidRDefault="00FE3A67" w:rsidP="00CD6E3C">
      <w:pPr>
        <w:tabs>
          <w:tab w:val="left" w:pos="1276"/>
        </w:tabs>
        <w:spacing w:before="200"/>
        <w:ind w:firstLine="425"/>
        <w:rPr>
          <w:sz w:val="22"/>
        </w:rPr>
      </w:pPr>
      <w:r w:rsidRPr="00553B58">
        <w:rPr>
          <w:sz w:val="22"/>
        </w:rPr>
        <w:t>5.26</w:t>
      </w:r>
      <w:r w:rsidRPr="00553B58">
        <w:rPr>
          <w:sz w:val="22"/>
        </w:rPr>
        <w:tab/>
        <w:t xml:space="preserve">W ciągu ostatnich dziesięciu lat technologia systemu hamowania statku powietrznego ciągle ewoluuje w celu maksymalnego zwiększenia jego skuteczności, na którą składają się możliwości przyspieszenia ujemnego, ciężar, żywotność, możliwości utrzymania, wiarygodność i koszt </w:t>
      </w:r>
      <w:r w:rsidRPr="00553B58">
        <w:rPr>
          <w:sz w:val="22"/>
        </w:rPr>
        <w:lastRenderedPageBreak/>
        <w:t>w</w:t>
      </w:r>
      <w:r w:rsidR="00DB6647" w:rsidRPr="00553B58">
        <w:rPr>
          <w:sz w:val="22"/>
        </w:rPr>
        <w:t> </w:t>
      </w:r>
      <w:r w:rsidRPr="00553B58">
        <w:rPr>
          <w:sz w:val="22"/>
        </w:rPr>
        <w:t>przeliczeniu na lądowanie. Krótki przegląd jego poszczególnych elementów został przedstawiony poniżej.</w:t>
      </w:r>
    </w:p>
    <w:p w14:paraId="64D94D8D" w14:textId="77777777" w:rsidR="00FE3A67" w:rsidRPr="00553B58" w:rsidRDefault="00FE3A67" w:rsidP="00CD6E3C">
      <w:pPr>
        <w:spacing w:before="360"/>
        <w:rPr>
          <w:b/>
          <w:bCs/>
          <w:i/>
          <w:iCs/>
          <w:sz w:val="22"/>
        </w:rPr>
      </w:pPr>
      <w:r w:rsidRPr="00553B58">
        <w:rPr>
          <w:b/>
          <w:bCs/>
          <w:i/>
          <w:iCs/>
          <w:sz w:val="22"/>
        </w:rPr>
        <w:t>Opony</w:t>
      </w:r>
    </w:p>
    <w:p w14:paraId="7F810AE9" w14:textId="77777777" w:rsidR="00FE3A67" w:rsidRPr="00553B58" w:rsidRDefault="00336C2D" w:rsidP="00CD6E3C">
      <w:pPr>
        <w:tabs>
          <w:tab w:val="left" w:pos="1276"/>
        </w:tabs>
        <w:spacing w:before="200"/>
        <w:ind w:firstLine="425"/>
        <w:rPr>
          <w:sz w:val="22"/>
        </w:rPr>
      </w:pPr>
      <w:r w:rsidRPr="00553B58">
        <w:rPr>
          <w:sz w:val="22"/>
        </w:rPr>
        <w:t>5.2</w:t>
      </w:r>
      <w:r w:rsidR="005C4B26" w:rsidRPr="00553B58">
        <w:rPr>
          <w:sz w:val="22"/>
        </w:rPr>
        <w:t xml:space="preserve">7 </w:t>
      </w:r>
      <w:r w:rsidR="005C4B26" w:rsidRPr="00553B58">
        <w:rPr>
          <w:sz w:val="22"/>
        </w:rPr>
        <w:tab/>
      </w:r>
      <w:r w:rsidR="00FE3A67" w:rsidRPr="00553B58">
        <w:rPr>
          <w:sz w:val="22"/>
        </w:rPr>
        <w:t xml:space="preserve">Główna ewolucja dotyczy struktury opony ewoluującej od warstwy diagonalnej do radialnej o zmniejszonym ciężarze i poprawionej trwałości. Zarówno opony diagonalne jak i radialne istnieją obecnie. W kontekście tarcia, kompromis trwałość/tarcie został osiągnięty i wszystkie rodzaje opon wykazują podobne poziomy </w:t>
      </w:r>
      <w:r w:rsidR="00FE3A67" w:rsidRPr="00553B58">
        <w:rPr>
          <w:sz w:val="22"/>
        </w:rPr>
        <w:sym w:font="Symbol" w:char="F06D"/>
      </w:r>
      <w:r w:rsidR="00FE3A67" w:rsidRPr="00553B58">
        <w:rPr>
          <w:sz w:val="22"/>
        </w:rPr>
        <w:t>max na różnych typach nawierzchni.</w:t>
      </w:r>
    </w:p>
    <w:p w14:paraId="148C940B" w14:textId="77777777" w:rsidR="00FE3A67" w:rsidRPr="00553B58" w:rsidRDefault="00336C2D" w:rsidP="00CD6E3C">
      <w:pPr>
        <w:tabs>
          <w:tab w:val="left" w:pos="1276"/>
        </w:tabs>
        <w:spacing w:before="200"/>
        <w:ind w:firstLine="425"/>
        <w:rPr>
          <w:sz w:val="22"/>
        </w:rPr>
      </w:pPr>
      <w:r w:rsidRPr="00553B58">
        <w:rPr>
          <w:sz w:val="22"/>
        </w:rPr>
        <w:t>5.2</w:t>
      </w:r>
      <w:r w:rsidR="005C4B26" w:rsidRPr="00553B58">
        <w:rPr>
          <w:sz w:val="22"/>
        </w:rPr>
        <w:t xml:space="preserve">8 </w:t>
      </w:r>
      <w:r w:rsidR="005C4B26" w:rsidRPr="00553B58">
        <w:rPr>
          <w:sz w:val="22"/>
        </w:rPr>
        <w:tab/>
      </w:r>
      <w:r w:rsidR="00FE3A67" w:rsidRPr="00553B58">
        <w:rPr>
          <w:sz w:val="22"/>
        </w:rPr>
        <w:t>Obwodowe rowki przyczyniają się do poprawy odprowadzania wody w obszarze styku, co zmniejsza ilość zdarzeń spowodowanych ślizganiem po wodzie. Pozytywny wpływ zmniejsza się wraz z zużyciem opony. Maksymalne wartości tarcia przedstawiane do certyfikacji długości przerwanego startu na mokrych drogach startowych są stałe i wynoszą minimum 2 mm grubości bieżnika na wszystkich kołach.</w:t>
      </w:r>
    </w:p>
    <w:p w14:paraId="70182629" w14:textId="77777777" w:rsidR="00910FC9" w:rsidRPr="00553B58" w:rsidRDefault="00910FC9" w:rsidP="00CD6E3C">
      <w:pPr>
        <w:tabs>
          <w:tab w:val="left" w:pos="1276"/>
        </w:tabs>
        <w:spacing w:before="200"/>
        <w:rPr>
          <w:sz w:val="22"/>
        </w:rPr>
      </w:pPr>
    </w:p>
    <w:p w14:paraId="697CEDA0" w14:textId="77777777" w:rsidR="00FE3A67" w:rsidRPr="00553B58" w:rsidRDefault="00FE3A67" w:rsidP="00CD6E3C">
      <w:pPr>
        <w:spacing w:before="360"/>
        <w:rPr>
          <w:b/>
          <w:bCs/>
          <w:i/>
          <w:iCs/>
          <w:sz w:val="22"/>
        </w:rPr>
      </w:pPr>
      <w:r w:rsidRPr="00553B58">
        <w:rPr>
          <w:b/>
          <w:bCs/>
          <w:i/>
          <w:iCs/>
          <w:sz w:val="22"/>
        </w:rPr>
        <w:t>Koła</w:t>
      </w:r>
    </w:p>
    <w:p w14:paraId="78B50157" w14:textId="77777777" w:rsidR="00FE3A67" w:rsidRPr="00553B58" w:rsidRDefault="00FE3A67" w:rsidP="00CD6E3C">
      <w:pPr>
        <w:tabs>
          <w:tab w:val="left" w:pos="1276"/>
        </w:tabs>
        <w:spacing w:before="200"/>
        <w:ind w:firstLine="425"/>
        <w:rPr>
          <w:sz w:val="22"/>
        </w:rPr>
      </w:pPr>
      <w:r w:rsidRPr="00553B58">
        <w:rPr>
          <w:sz w:val="22"/>
        </w:rPr>
        <w:t>5.29</w:t>
      </w:r>
      <w:r w:rsidRPr="00553B58">
        <w:rPr>
          <w:sz w:val="22"/>
        </w:rPr>
        <w:tab/>
        <w:t>Technologia koła już dawno została dopracowana poprzez kute stopy aluminium będące najlepszym kompromisem pomiędzy masą a trwałością. Koła posiadają wtyczki bezpiecznikowe, które zapewniają bezpieczne wypuszczenie powietrza zanim wystąpi możliwość potencjalnie niebezpiecznego rozerwania opony.</w:t>
      </w:r>
    </w:p>
    <w:p w14:paraId="53016E3A" w14:textId="77777777" w:rsidR="00FE3A67" w:rsidRPr="00553B58" w:rsidRDefault="00FE3A67" w:rsidP="00CD6E3C">
      <w:pPr>
        <w:spacing w:before="240"/>
        <w:rPr>
          <w:b/>
          <w:bCs/>
          <w:i/>
          <w:iCs/>
          <w:sz w:val="22"/>
        </w:rPr>
      </w:pPr>
      <w:r w:rsidRPr="00553B58">
        <w:rPr>
          <w:b/>
          <w:bCs/>
          <w:i/>
          <w:iCs/>
          <w:sz w:val="22"/>
        </w:rPr>
        <w:t>Hamulce</w:t>
      </w:r>
    </w:p>
    <w:p w14:paraId="78EE7837" w14:textId="77777777" w:rsidR="00FE3A67" w:rsidRPr="00553B58" w:rsidRDefault="00336C2D" w:rsidP="00CD6E3C">
      <w:pPr>
        <w:tabs>
          <w:tab w:val="left" w:pos="1276"/>
        </w:tabs>
        <w:spacing w:before="200"/>
        <w:ind w:firstLine="425"/>
        <w:rPr>
          <w:sz w:val="22"/>
        </w:rPr>
      </w:pPr>
      <w:r w:rsidRPr="00553B58">
        <w:rPr>
          <w:sz w:val="22"/>
        </w:rPr>
        <w:t xml:space="preserve">5.30 </w:t>
      </w:r>
      <w:r w:rsidRPr="00553B58">
        <w:rPr>
          <w:sz w:val="22"/>
        </w:rPr>
        <w:tab/>
      </w:r>
      <w:r w:rsidR="00FE3A67" w:rsidRPr="00553B58">
        <w:rPr>
          <w:sz w:val="22"/>
        </w:rPr>
        <w:t>Hamulce tarczowe stanowią normę. Materiały tarczowe ewoluowały od metalu (stal lub w niektórych szczególnych przypadkach nawet miedź) do węgla. Obydwa typy współistnieją, ale lekka waga, trwałość oraz relatywnie mniejszy koszt węgla w stosunku do stali powoduje, że jest to dominująca technologia w przypadku większych samolotów cywilnych.</w:t>
      </w:r>
    </w:p>
    <w:p w14:paraId="6F86CB51" w14:textId="77777777" w:rsidR="00FE3A67" w:rsidRPr="00553B58" w:rsidRDefault="00336C2D" w:rsidP="00CD6E3C">
      <w:pPr>
        <w:tabs>
          <w:tab w:val="left" w:pos="1276"/>
        </w:tabs>
        <w:spacing w:before="200"/>
        <w:ind w:firstLine="425"/>
        <w:rPr>
          <w:sz w:val="22"/>
        </w:rPr>
      </w:pPr>
      <w:r w:rsidRPr="00553B58">
        <w:rPr>
          <w:sz w:val="22"/>
        </w:rPr>
        <w:t>5.3</w:t>
      </w:r>
      <w:r w:rsidR="005C4B26" w:rsidRPr="00553B58">
        <w:rPr>
          <w:sz w:val="22"/>
        </w:rPr>
        <w:t xml:space="preserve">1 </w:t>
      </w:r>
      <w:r w:rsidR="005C4B26" w:rsidRPr="00553B58">
        <w:rPr>
          <w:sz w:val="22"/>
        </w:rPr>
        <w:tab/>
      </w:r>
      <w:r w:rsidR="00FE3A67" w:rsidRPr="00553B58">
        <w:rPr>
          <w:sz w:val="22"/>
        </w:rPr>
        <w:t>Chociaż maksymalna zdolność pochłaniania energii hamowania jest bezpośrednio związana z materiałami i masą tarcz, maksymalny moment obrotowy uzależniony jest od ilości oraz średnicy tarcz jak również ciśnienie wytwarzane na tarczach. Temperatura oraz prędkość hamowania również wpływają na maksymalny moment obrotowy.</w:t>
      </w:r>
    </w:p>
    <w:p w14:paraId="2132CDA6" w14:textId="77777777" w:rsidR="00FE3A67" w:rsidRPr="00553B58" w:rsidRDefault="00336C2D" w:rsidP="00CD6E3C">
      <w:pPr>
        <w:tabs>
          <w:tab w:val="left" w:pos="1276"/>
        </w:tabs>
        <w:spacing w:before="200"/>
        <w:ind w:firstLine="425"/>
        <w:rPr>
          <w:sz w:val="22"/>
        </w:rPr>
      </w:pPr>
      <w:r w:rsidRPr="00553B58">
        <w:rPr>
          <w:sz w:val="22"/>
        </w:rPr>
        <w:t>5.3</w:t>
      </w:r>
      <w:r w:rsidR="005C4B26" w:rsidRPr="00553B58">
        <w:rPr>
          <w:sz w:val="22"/>
        </w:rPr>
        <w:t xml:space="preserve">2 </w:t>
      </w:r>
      <w:r w:rsidR="005C4B26" w:rsidRPr="00553B58">
        <w:rPr>
          <w:sz w:val="22"/>
        </w:rPr>
        <w:tab/>
      </w:r>
      <w:r w:rsidR="00FE3A67" w:rsidRPr="00553B58">
        <w:rPr>
          <w:sz w:val="22"/>
        </w:rPr>
        <w:t>Ciśnienie wytwarzane jest przez tłoki hydrauliczne za pomocą płyty dociskowej. Elektrycznie uruchamiane tłoki są pojawiającą się technologią, która wkrótce będzie w eksploatacji.</w:t>
      </w:r>
    </w:p>
    <w:p w14:paraId="35083073" w14:textId="77777777" w:rsidR="00FE3A67" w:rsidRPr="00553B58" w:rsidRDefault="00FE3A67" w:rsidP="00CD6E3C">
      <w:pPr>
        <w:spacing w:before="240"/>
        <w:rPr>
          <w:b/>
          <w:bCs/>
          <w:i/>
          <w:iCs/>
          <w:sz w:val="22"/>
        </w:rPr>
      </w:pPr>
      <w:r w:rsidRPr="00553B58">
        <w:rPr>
          <w:b/>
          <w:bCs/>
          <w:i/>
          <w:iCs/>
          <w:sz w:val="22"/>
        </w:rPr>
        <w:t>Systemy antypoślizgowe</w:t>
      </w:r>
    </w:p>
    <w:p w14:paraId="163768C6" w14:textId="77777777"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3 </w:t>
      </w:r>
      <w:r w:rsidR="005C4B26" w:rsidRPr="00553B58">
        <w:rPr>
          <w:sz w:val="22"/>
        </w:rPr>
        <w:tab/>
      </w:r>
      <w:r w:rsidR="00FE3A67" w:rsidRPr="00553B58">
        <w:rPr>
          <w:sz w:val="22"/>
        </w:rPr>
        <w:t>Hamulce są przystosowane do maksymalnego momentu obrotowego, jaki uzyskuje się, kiedy maksymalne dostępne ciśnienie jest stosowane przez tłoki. Kiedy nacisk pionowy na kole jest duży na dobrej nawierzchni tarcia (np. duża masa statku powietrznego na suchej drodze startowej), maksymalna dostępna siła tarcia opona/ziemia zwykle przekroczy siłą, jaką można uzyskać przy maksymalnym momencie obrotowym. W tym przypadku, siła hamowania będzie ograniczona momentem obrotowym (poniżej limitu tarcia opona/droga startowa) przy osiągnięciu maksymalnej wartości kiedy stosowany jest do maksimum pedał hamowania.</w:t>
      </w:r>
    </w:p>
    <w:p w14:paraId="66BB21DC" w14:textId="77777777" w:rsidR="00FE3A67" w:rsidRPr="00553B58" w:rsidRDefault="00311676" w:rsidP="00CD6E3C">
      <w:pPr>
        <w:tabs>
          <w:tab w:val="left" w:pos="1276"/>
        </w:tabs>
        <w:spacing w:before="200"/>
        <w:ind w:firstLine="425"/>
        <w:rPr>
          <w:sz w:val="22"/>
        </w:rPr>
      </w:pPr>
      <w:r w:rsidRPr="00553B58">
        <w:rPr>
          <w:sz w:val="22"/>
        </w:rPr>
        <w:lastRenderedPageBreak/>
        <w:t>5.3</w:t>
      </w:r>
      <w:r w:rsidR="005C4B26" w:rsidRPr="00553B58">
        <w:rPr>
          <w:sz w:val="22"/>
        </w:rPr>
        <w:t xml:space="preserve">4 </w:t>
      </w:r>
      <w:r w:rsidR="005C4B26" w:rsidRPr="00553B58">
        <w:rPr>
          <w:sz w:val="22"/>
        </w:rPr>
        <w:tab/>
      </w:r>
      <w:r w:rsidR="00FE3A67" w:rsidRPr="00553B58">
        <w:rPr>
          <w:sz w:val="22"/>
        </w:rPr>
        <w:t xml:space="preserve">Gdy obciążenie działające na koło i/lub </w:t>
      </w:r>
      <w:r w:rsidR="00FE3A67" w:rsidRPr="00553B58">
        <w:rPr>
          <w:sz w:val="22"/>
        </w:rPr>
        <w:sym w:font="Symbol" w:char="F06D"/>
      </w:r>
      <w:r w:rsidR="00FE3A67" w:rsidRPr="00553B58">
        <w:rPr>
          <w:sz w:val="22"/>
        </w:rPr>
        <w:t>max zmniejsza się, maksymalna siła tarcia pomiędzy oponą a ziemią może zmniejszyć się do poziomów, w którym uzyskany moment obrotowy będzie poniżej maksymalnej zdolności momentu obrotowego hamulca.</w:t>
      </w:r>
    </w:p>
    <w:p w14:paraId="340EDC06" w14:textId="77777777"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5 </w:t>
      </w:r>
      <w:r w:rsidR="005C4B26" w:rsidRPr="00553B58">
        <w:rPr>
          <w:sz w:val="22"/>
        </w:rPr>
        <w:tab/>
      </w:r>
      <w:r w:rsidR="00FE3A67" w:rsidRPr="00553B58">
        <w:rPr>
          <w:sz w:val="22"/>
        </w:rPr>
        <w:t xml:space="preserve">Aby uniknąć tego zjawiska opracowane zostały systemy antypoślizgowe, które monitorują wskaźnik poślizgu kół oraz regulują ciśnienie tłoka dla osiągnięcia najlepszej skuteczności hamowania. Systemy te ewoluowały od prymitywnych konstrukcji on/off do w pełni modulowanych systemów korzystających z najnowszych technologii sterowania cyfrowego. Skuteczność systemu antypoślizgowego to stosunek pomiędzy średnią uzyskaną siłą hamowania a teoretyczną maksymalną siłą hamowania uzyskaną przy optymalnym współczynniku poślizgu (zapewniającym </w:t>
      </w:r>
      <w:r w:rsidR="00FE3A67" w:rsidRPr="00553B58">
        <w:rPr>
          <w:sz w:val="22"/>
        </w:rPr>
        <w:sym w:font="Symbol" w:char="F06D"/>
      </w:r>
      <w:r w:rsidR="00FE3A67" w:rsidRPr="00553B58">
        <w:rPr>
          <w:sz w:val="22"/>
        </w:rPr>
        <w:t>max).</w:t>
      </w:r>
    </w:p>
    <w:p w14:paraId="391BA99F" w14:textId="142683A1"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6 </w:t>
      </w:r>
      <w:r w:rsidR="005C4B26" w:rsidRPr="00553B58">
        <w:rPr>
          <w:sz w:val="22"/>
        </w:rPr>
        <w:tab/>
      </w:r>
      <w:r w:rsidR="00FE3A67" w:rsidRPr="00553B58">
        <w:rPr>
          <w:sz w:val="22"/>
        </w:rPr>
        <w:t>Skuteczność ta waha się od 0.3 dla systemów on/off do 0.9 dla nowoczesnych, cyfrowych systemów antypoślizgowych. Dla certyfikacji, działanie systemów antypoślizgowych musi zostać zademonstrowane poprzez próbę w locie na gładkiej, mokrej drodze startowej, a jego skuteczność musi być określona. Ponadto, nowoczesne systemy antypoślizgowe zapewniają rozbudowane funkcje takie jak automatyczne hamowanie, utrzymując zadany poziom hamowania (umożl</w:t>
      </w:r>
      <w:r w:rsidR="003507F0" w:rsidRPr="00553B58">
        <w:rPr>
          <w:sz w:val="22"/>
        </w:rPr>
        <w:t>iwiając tarcie), co </w:t>
      </w:r>
      <w:r w:rsidR="00FE3A67" w:rsidRPr="00553B58">
        <w:rPr>
          <w:sz w:val="22"/>
        </w:rPr>
        <w:t>pozwala na zmniejszenie zużycia hamulców oraz poprawę komfortu pasażerów.</w:t>
      </w:r>
    </w:p>
    <w:p w14:paraId="754711A0" w14:textId="77777777"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7 </w:t>
      </w:r>
      <w:r w:rsidR="005C4B26" w:rsidRPr="00553B58">
        <w:rPr>
          <w:sz w:val="22"/>
        </w:rPr>
        <w:tab/>
      </w:r>
      <w:r w:rsidR="00FE3A67" w:rsidRPr="00553B58">
        <w:rPr>
          <w:sz w:val="22"/>
        </w:rPr>
        <w:t>Przy bardzo małych prędkościach (poniżej 10 kt), ze względu na ograniczenia dokładności czujnika, działanie antypoślizgowe może być nieprzewidywalne i wpływać na kontrolę kierunkową. Jednak najnowsze systemy zawierają środki eliminujące tą anomalię.</w:t>
      </w:r>
    </w:p>
    <w:p w14:paraId="427C114C" w14:textId="77777777"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8 </w:t>
      </w:r>
      <w:r w:rsidR="005C4B26" w:rsidRPr="00553B58">
        <w:rPr>
          <w:sz w:val="22"/>
        </w:rPr>
        <w:tab/>
      </w:r>
      <w:r w:rsidR="00FE3A67" w:rsidRPr="00553B58">
        <w:rPr>
          <w:sz w:val="22"/>
        </w:rPr>
        <w:t>Zgodnie z projektem, systemy antypoślizgowe są skuteczne tylko wtedy, gdy występuje wirowanie koła, co może nie mieć miejsca jeżeli występuje dynamiczne ślizganie po wodzie.</w:t>
      </w:r>
    </w:p>
    <w:p w14:paraId="2CB07949" w14:textId="77777777" w:rsidR="00FE3A67" w:rsidRPr="00553B58" w:rsidRDefault="00FE3A67" w:rsidP="00CD6E3C">
      <w:pPr>
        <w:spacing w:before="240"/>
        <w:rPr>
          <w:b/>
          <w:bCs/>
          <w:i/>
          <w:iCs/>
          <w:sz w:val="22"/>
        </w:rPr>
      </w:pPr>
      <w:r w:rsidRPr="00553B58">
        <w:rPr>
          <w:b/>
          <w:bCs/>
          <w:i/>
          <w:iCs/>
          <w:sz w:val="22"/>
        </w:rPr>
        <w:t>Test oraz certyfikacja systemu hamowania</w:t>
      </w:r>
    </w:p>
    <w:p w14:paraId="0929B5D9" w14:textId="77777777" w:rsidR="00FE3A67" w:rsidRPr="00553B58" w:rsidRDefault="00311676" w:rsidP="00CD6E3C">
      <w:pPr>
        <w:tabs>
          <w:tab w:val="left" w:pos="1276"/>
        </w:tabs>
        <w:spacing w:before="200"/>
        <w:ind w:firstLine="425"/>
        <w:rPr>
          <w:sz w:val="22"/>
        </w:rPr>
      </w:pPr>
      <w:r w:rsidRPr="00553B58">
        <w:rPr>
          <w:sz w:val="22"/>
        </w:rPr>
        <w:t>5.3</w:t>
      </w:r>
      <w:r w:rsidR="005C4B26" w:rsidRPr="00553B58">
        <w:rPr>
          <w:sz w:val="22"/>
        </w:rPr>
        <w:t xml:space="preserve">9 </w:t>
      </w:r>
      <w:r w:rsidR="005C4B26" w:rsidRPr="00553B58">
        <w:rPr>
          <w:sz w:val="22"/>
        </w:rPr>
        <w:tab/>
      </w:r>
      <w:r w:rsidR="00FE3A67" w:rsidRPr="00553B58">
        <w:rPr>
          <w:sz w:val="22"/>
        </w:rPr>
        <w:t>Ze względu na bardzo istotny wpływ</w:t>
      </w:r>
      <w:r w:rsidR="00A33F27" w:rsidRPr="00553B58">
        <w:rPr>
          <w:sz w:val="22"/>
        </w:rPr>
        <w:t>,</w:t>
      </w:r>
      <w:r w:rsidR="00FE3A67" w:rsidRPr="00553B58">
        <w:rPr>
          <w:sz w:val="22"/>
        </w:rPr>
        <w:t xml:space="preserve"> jaki systemy hamowania mają na bezpieczeństwo i osiągi statku powietrznego, przed wprowadzeniem do użytku podlegają one szczegółowym procesom sprawdzenia i certyfikacji. Muszą one spełniać rygorystyczne przepisy, które będą mieć bezpośrednie przełożenia na architekturę (np. nadmiarowości, tryby zapasowe w przypadku awarii) jak również na projektowanie elementów.</w:t>
      </w:r>
    </w:p>
    <w:p w14:paraId="2031EE85" w14:textId="27DED1BE" w:rsidR="00FE3A67" w:rsidRPr="00553B58" w:rsidRDefault="00311676" w:rsidP="00CD6E3C">
      <w:pPr>
        <w:tabs>
          <w:tab w:val="left" w:pos="1276"/>
        </w:tabs>
        <w:spacing w:before="200"/>
        <w:ind w:firstLine="425"/>
        <w:rPr>
          <w:sz w:val="22"/>
        </w:rPr>
      </w:pPr>
      <w:r w:rsidRPr="00553B58">
        <w:rPr>
          <w:sz w:val="22"/>
        </w:rPr>
        <w:t xml:space="preserve">5.40 </w:t>
      </w:r>
      <w:r w:rsidRPr="00553B58">
        <w:rPr>
          <w:sz w:val="22"/>
        </w:rPr>
        <w:tab/>
      </w:r>
      <w:r w:rsidR="00FE3A67" w:rsidRPr="00553B58">
        <w:rPr>
          <w:sz w:val="22"/>
        </w:rPr>
        <w:t>Wytrzymałość hamulców jest wykazywana na testach stanowiskowych (dynamometr). Maksymalna zdolność energetyczna testowana jest zarówno w stosun</w:t>
      </w:r>
      <w:r w:rsidR="00DB6647" w:rsidRPr="00553B58">
        <w:rPr>
          <w:sz w:val="22"/>
        </w:rPr>
        <w:t>ku do poziomu odniesienia jak i </w:t>
      </w:r>
      <w:r w:rsidR="00FE3A67" w:rsidRPr="00553B58">
        <w:rPr>
          <w:sz w:val="22"/>
        </w:rPr>
        <w:t>poprzez faktyczny test podczas przerwanego startu statku powietrznego w warunkach maksymalnego zużycia lub w warunkach do nich zbliżonych. Maksymalny moment obrotowy określany jest przez próby w locie jak również skuteczność antypoślizgowa po dostosowaniu na zarówno suchej jak i mokrej drodze startowej. Testy są również stosowane do określenia modelu osiągów statku powietrznego.</w:t>
      </w:r>
    </w:p>
    <w:p w14:paraId="1B22F5F3" w14:textId="529C06AF" w:rsidR="00DB6647" w:rsidRPr="00553B58" w:rsidRDefault="00311676" w:rsidP="00CD6E3C">
      <w:pPr>
        <w:tabs>
          <w:tab w:val="left" w:pos="1276"/>
        </w:tabs>
        <w:spacing w:before="200"/>
        <w:ind w:firstLine="425"/>
        <w:rPr>
          <w:sz w:val="22"/>
        </w:rPr>
      </w:pPr>
      <w:r w:rsidRPr="00553B58">
        <w:rPr>
          <w:sz w:val="22"/>
        </w:rPr>
        <w:t>5.4</w:t>
      </w:r>
      <w:r w:rsidR="005C4B26" w:rsidRPr="00553B58">
        <w:rPr>
          <w:sz w:val="22"/>
        </w:rPr>
        <w:t xml:space="preserve">1 </w:t>
      </w:r>
      <w:r w:rsidR="005C4B26" w:rsidRPr="00553B58">
        <w:rPr>
          <w:sz w:val="22"/>
        </w:rPr>
        <w:tab/>
      </w:r>
      <w:r w:rsidR="00FE3A67" w:rsidRPr="00553B58">
        <w:rPr>
          <w:sz w:val="22"/>
        </w:rPr>
        <w:t>Należy zauważyć, że nie jest konieczne wykonanie szczegółowych testów na zanieczyszczonej drodze startowej w odniesieniu do wydajności systemu hamowania lub osiągów statku powietrznego. Odpowiednie dane można obliczyć w oparciu o certyfikowany model w warunkach suchych oraz mokrych, uzupełnione o przyjęte metody wpływu zanieczyszczenia na osiągi, które opierają się na poprzednich wynikach testów uzyskanych na różnych typach statków powietrznych.</w:t>
      </w:r>
      <w:r w:rsidR="00DB6647" w:rsidRPr="00553B58">
        <w:rPr>
          <w:sz w:val="22"/>
        </w:rPr>
        <w:t xml:space="preserve"> </w:t>
      </w:r>
      <w:r w:rsidR="00DB6647" w:rsidRPr="00553B58">
        <w:rPr>
          <w:sz w:val="22"/>
        </w:rPr>
        <w:br w:type="page"/>
      </w:r>
    </w:p>
    <w:p w14:paraId="07760EA6" w14:textId="7C28653A" w:rsidR="00FE3A67" w:rsidRPr="00553B58" w:rsidRDefault="00640743" w:rsidP="00CD6E3C">
      <w:pPr>
        <w:pStyle w:val="Nagwek2"/>
      </w:pPr>
      <w:bookmarkStart w:id="50" w:name="_Toc47702592"/>
      <w:r w:rsidRPr="00553B58">
        <w:lastRenderedPageBreak/>
        <w:t>Tekstura oraz osiągi statku powietrznego na mokrych drogach startowych</w:t>
      </w:r>
      <w:bookmarkEnd w:id="50"/>
    </w:p>
    <w:p w14:paraId="571CB4F2" w14:textId="77777777" w:rsidR="00FE3A67" w:rsidRPr="00553B58" w:rsidRDefault="00FE3A67" w:rsidP="00CD6E3C">
      <w:pPr>
        <w:spacing w:before="240"/>
        <w:rPr>
          <w:b/>
          <w:bCs/>
          <w:i/>
          <w:iCs/>
          <w:sz w:val="22"/>
        </w:rPr>
      </w:pPr>
      <w:r w:rsidRPr="00553B58">
        <w:rPr>
          <w:b/>
          <w:bCs/>
          <w:i/>
          <w:iCs/>
          <w:sz w:val="22"/>
        </w:rPr>
        <w:t xml:space="preserve">Standardy certyfikacji mokrych dróg startowych </w:t>
      </w:r>
    </w:p>
    <w:p w14:paraId="03567C10"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2 </w:t>
      </w:r>
      <w:r w:rsidR="00045E3D" w:rsidRPr="00553B58">
        <w:rPr>
          <w:sz w:val="22"/>
        </w:rPr>
        <w:tab/>
      </w:r>
      <w:r w:rsidR="00FE3A67" w:rsidRPr="00553B58">
        <w:rPr>
          <w:sz w:val="22"/>
        </w:rPr>
        <w:t xml:space="preserve">Od wczesnych lat dziewięćdziesiątych, certyfikowane przez JAA osiągi przy starcie statku powietrznego dla przerwanego startu wymagały uwzględnienia mokrej drogi startowej jako element certyfikacji osiągów statku powietrznego. FAA dodała podobny wymóg w 1998 r. Standard mokrej drogi startowej wykorzystuje powiązanie </w:t>
      </w:r>
      <w:r w:rsidR="00FE3A67" w:rsidRPr="00553B58">
        <w:rPr>
          <w:sz w:val="22"/>
        </w:rPr>
        <w:sym w:font="Symbol" w:char="F06D"/>
      </w:r>
      <w:r w:rsidR="00FE3A67" w:rsidRPr="00553B58">
        <w:rPr>
          <w:sz w:val="22"/>
        </w:rPr>
        <w:t>max –mokra droga startowa z metod ESDU 71026, które zostały skodyfikowane w standardach zdatności do lotu FAA/JAA, które zostały następnie zatwierdzone przez EASA w CS-25.</w:t>
      </w:r>
    </w:p>
    <w:p w14:paraId="27E2249E"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3 </w:t>
      </w:r>
      <w:r w:rsidR="00045E3D" w:rsidRPr="00553B58">
        <w:rPr>
          <w:sz w:val="22"/>
        </w:rPr>
        <w:tab/>
      </w:r>
      <w:r w:rsidR="00FE3A67" w:rsidRPr="00553B58">
        <w:rPr>
          <w:sz w:val="22"/>
        </w:rPr>
        <w:t>Standardy zdatności do lotu FAA/JAA umożliwiają dwa poziomy osiągów statku powietrznego, które powinny być opisane w instrukcji użytkowania w locie dla startów na mokrej drodze startowej: osiągi na mokrej, gładkiej drodze startowej oraz osiągi na mokrej, rowkowanej lub PFC (czasami określanej jako mokra, odporna na poślizg) drodze startowej. Dane dotyczące osiągów na mokrej, gładkiej drodze startowej muszą być zapewnione, natomiast dane dotyczące drogi startowej mokrej, rowkowanej/PFC mogą być zapewniana według uznania producenta statku powietrznego.</w:t>
      </w:r>
    </w:p>
    <w:p w14:paraId="29A37AB8" w14:textId="0FCF8A32" w:rsidR="00FE3A67" w:rsidRPr="00553B58" w:rsidRDefault="00FE3A67" w:rsidP="00CD6E3C">
      <w:pPr>
        <w:tabs>
          <w:tab w:val="left" w:pos="1276"/>
        </w:tabs>
        <w:spacing w:before="200"/>
        <w:ind w:firstLine="425"/>
        <w:rPr>
          <w:sz w:val="22"/>
        </w:rPr>
      </w:pPr>
      <w:r w:rsidRPr="00553B58">
        <w:rPr>
          <w:sz w:val="22"/>
        </w:rPr>
        <w:t>5.44</w:t>
      </w:r>
      <w:r w:rsidRPr="00553B58">
        <w:rPr>
          <w:sz w:val="22"/>
        </w:rPr>
        <w:tab/>
      </w:r>
      <w:r w:rsidR="00045E3D" w:rsidRPr="00553B58">
        <w:rPr>
          <w:sz w:val="22"/>
        </w:rPr>
        <w:tab/>
      </w:r>
      <w:r w:rsidRPr="00553B58">
        <w:rPr>
          <w:sz w:val="22"/>
        </w:rPr>
        <w:t xml:space="preserve">Wymagania certyfikacyjne dla osiągów statku powietrznego dla zatrzymywania podczas przerwanego startu na mokrej drodze startowej wykorzystuje powiązanie </w:t>
      </w:r>
      <w:r w:rsidRPr="00553B58">
        <w:rPr>
          <w:sz w:val="22"/>
        </w:rPr>
        <w:sym w:font="Symbol" w:char="F06D"/>
      </w:r>
      <w:r w:rsidRPr="00553B58">
        <w:rPr>
          <w:sz w:val="22"/>
        </w:rPr>
        <w:t>max –mokra droga startowa z metod ESDU 71026, zawierających krzywe współczynników hamowania na mokrej drodze startowej w porównaniu do prędkości dla gładkich i bieżnikowanych opon przy różnych ciśnieniach opon. Dane są przedstawiane dla dróg startowych o różnej chropowatości nawierzchni w tym nawierzchnie rowkowane oraz porowate nawierzchnie trące. Dane ESDU uwzględniają zróżnicowanie w głębokości w</w:t>
      </w:r>
      <w:r w:rsidR="00DB6647" w:rsidRPr="00553B58">
        <w:rPr>
          <w:sz w:val="22"/>
        </w:rPr>
        <w:t>ody, od wilgotnej do zatopionej</w:t>
      </w:r>
      <w:r w:rsidRPr="00553B58">
        <w:rPr>
          <w:sz w:val="22"/>
        </w:rPr>
        <w:t>,</w:t>
      </w:r>
      <w:r w:rsidR="00DB6647" w:rsidRPr="00553B58">
        <w:rPr>
          <w:sz w:val="22"/>
        </w:rPr>
        <w:t xml:space="preserve"> </w:t>
      </w:r>
      <w:r w:rsidRPr="00553B58">
        <w:rPr>
          <w:sz w:val="22"/>
        </w:rPr>
        <w:t xml:space="preserve">teksturę nawierzchni drogi startowej w ramach zdefiniowanych poziomów tekstury, charakterystyki opony oraz metody eksperymentalne. Definiując standardowe krzywe współczynnika hamowania na mokrej </w:t>
      </w:r>
      <w:r w:rsidR="00DB6647" w:rsidRPr="00553B58">
        <w:rPr>
          <w:sz w:val="22"/>
        </w:rPr>
        <w:t>drodze startowej w porównaniu z </w:t>
      </w:r>
      <w:r w:rsidRPr="00553B58">
        <w:rPr>
          <w:sz w:val="22"/>
        </w:rPr>
        <w:t>prędkością, które są określane przez równania skodyfikowane w 14 CFR oraz EASA CS-25.109, wpływ ciśnienia opony, grubości bieżnika opony, tekstury nawierzchni drogi startowej oraz głębokości wody na drogę startową został uwz</w:t>
      </w:r>
      <w:r w:rsidR="00DB6647" w:rsidRPr="00553B58">
        <w:rPr>
          <w:sz w:val="22"/>
        </w:rPr>
        <w:t>ględniony w następujący sposób:</w:t>
      </w:r>
    </w:p>
    <w:p w14:paraId="7FA7BCF5" w14:textId="77777777" w:rsidR="00FE3A67" w:rsidRPr="00553B58" w:rsidRDefault="00A33F27" w:rsidP="00CD6E3C">
      <w:pPr>
        <w:tabs>
          <w:tab w:val="left" w:pos="567"/>
        </w:tabs>
        <w:ind w:left="567" w:hanging="567"/>
        <w:rPr>
          <w:sz w:val="22"/>
        </w:rPr>
      </w:pPr>
      <w:r w:rsidRPr="00553B58">
        <w:rPr>
          <w:iCs/>
          <w:sz w:val="22"/>
        </w:rPr>
        <w:t>a)</w:t>
      </w:r>
      <w:r w:rsidRPr="00553B58">
        <w:rPr>
          <w:i/>
          <w:iCs/>
          <w:sz w:val="22"/>
        </w:rPr>
        <w:t xml:space="preserve"> </w:t>
      </w:r>
      <w:r w:rsidRPr="00553B58">
        <w:rPr>
          <w:i/>
          <w:iCs/>
          <w:sz w:val="22"/>
        </w:rPr>
        <w:tab/>
      </w:r>
      <w:r w:rsidR="00FE3A67" w:rsidRPr="00553B58">
        <w:rPr>
          <w:b/>
          <w:iCs/>
          <w:sz w:val="22"/>
        </w:rPr>
        <w:t>Ciśnienie opony</w:t>
      </w:r>
      <w:r w:rsidR="00FE3A67" w:rsidRPr="00553B58">
        <w:rPr>
          <w:i/>
          <w:iCs/>
          <w:sz w:val="22"/>
        </w:rPr>
        <w:t>.</w:t>
      </w:r>
      <w:r w:rsidR="00FE3A67" w:rsidRPr="00553B58">
        <w:rPr>
          <w:sz w:val="22"/>
        </w:rPr>
        <w:t xml:space="preserve"> Przepisy zawierają oddzielne krzywe dla różnych ciśnień opon.</w:t>
      </w:r>
    </w:p>
    <w:p w14:paraId="6108F438" w14:textId="77777777" w:rsidR="00FE3A67" w:rsidRPr="00553B58" w:rsidRDefault="00A33F27" w:rsidP="00CD6E3C">
      <w:pPr>
        <w:tabs>
          <w:tab w:val="left" w:pos="567"/>
        </w:tabs>
        <w:ind w:left="567" w:hanging="567"/>
        <w:rPr>
          <w:i/>
          <w:iCs/>
          <w:sz w:val="22"/>
        </w:rPr>
      </w:pPr>
      <w:r w:rsidRPr="00553B58">
        <w:rPr>
          <w:iCs/>
          <w:sz w:val="22"/>
        </w:rPr>
        <w:t xml:space="preserve">b) </w:t>
      </w:r>
      <w:r w:rsidRPr="00553B58">
        <w:rPr>
          <w:iCs/>
          <w:sz w:val="22"/>
        </w:rPr>
        <w:tab/>
      </w:r>
      <w:r w:rsidR="00FE3A67" w:rsidRPr="00553B58">
        <w:rPr>
          <w:b/>
          <w:iCs/>
          <w:sz w:val="22"/>
        </w:rPr>
        <w:t>Grubość bieżnika opony</w:t>
      </w:r>
      <w:r w:rsidR="00FE3A67" w:rsidRPr="00553B58">
        <w:rPr>
          <w:i/>
          <w:iCs/>
          <w:sz w:val="22"/>
        </w:rPr>
        <w:t xml:space="preserve">. </w:t>
      </w:r>
      <w:r w:rsidR="00FE3A67" w:rsidRPr="00553B58">
        <w:rPr>
          <w:iCs/>
          <w:sz w:val="22"/>
        </w:rPr>
        <w:t>Standardowe krzywe oparte są na grubości bieżnika opony wynoszącej 2 mm. Ta grubość bieżnika jest zgodna z praktykami wymiany oraz bieżnikowania opon raportowanymi przez producentów statków powietrznych i opon oraz osoby wykonujące bieżnikowanie.</w:t>
      </w:r>
    </w:p>
    <w:p w14:paraId="2F8DF3DE" w14:textId="77777777" w:rsidR="00FE3A67" w:rsidRPr="00553B58" w:rsidRDefault="00A33F27" w:rsidP="00CD6E3C">
      <w:pPr>
        <w:tabs>
          <w:tab w:val="left" w:pos="567"/>
        </w:tabs>
        <w:ind w:left="567" w:hanging="567"/>
        <w:rPr>
          <w:iCs/>
          <w:sz w:val="22"/>
        </w:rPr>
      </w:pPr>
      <w:r w:rsidRPr="00553B58">
        <w:rPr>
          <w:iCs/>
          <w:sz w:val="22"/>
        </w:rPr>
        <w:t xml:space="preserve">c) </w:t>
      </w:r>
      <w:r w:rsidRPr="00553B58">
        <w:rPr>
          <w:iCs/>
          <w:sz w:val="22"/>
        </w:rPr>
        <w:tab/>
      </w:r>
      <w:r w:rsidR="00FE3A67" w:rsidRPr="00553B58">
        <w:rPr>
          <w:b/>
          <w:iCs/>
          <w:sz w:val="22"/>
        </w:rPr>
        <w:t>Głębokość wody na drodze startowej</w:t>
      </w:r>
      <w:r w:rsidR="00FE3A67" w:rsidRPr="00553B58">
        <w:rPr>
          <w:i/>
          <w:iCs/>
          <w:sz w:val="22"/>
        </w:rPr>
        <w:t xml:space="preserve">. </w:t>
      </w:r>
      <w:r w:rsidR="00FE3A67" w:rsidRPr="00553B58">
        <w:rPr>
          <w:iCs/>
          <w:sz w:val="22"/>
        </w:rPr>
        <w:t>Krzywe stosowane w przepisach odnoszą się do dobrze namoczonych dróg startowych bez znacznych obszarów stojącej wody.</w:t>
      </w:r>
    </w:p>
    <w:p w14:paraId="73D15839"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5 </w:t>
      </w:r>
      <w:r w:rsidR="00045E3D" w:rsidRPr="00553B58">
        <w:rPr>
          <w:sz w:val="22"/>
        </w:rPr>
        <w:tab/>
      </w:r>
      <w:r w:rsidR="00FE3A67" w:rsidRPr="00553B58">
        <w:rPr>
          <w:sz w:val="22"/>
        </w:rPr>
        <w:t>Tekstura nawierzchni drogi startowej brana jest pod uwagę w definiowaniu dwóch różnych poziomów osiągów. Jeden poziom osiągów definiowany jest dla mokrej, gładkiej drogi startowej. Drugi poziom osiągów definiowany jest dla mokrej, rowkowanej drogi startowej lub porowatej nawierzchni trącej (PFC).</w:t>
      </w:r>
    </w:p>
    <w:p w14:paraId="413274F9"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6 </w:t>
      </w:r>
      <w:r w:rsidR="00045E3D" w:rsidRPr="00553B58">
        <w:rPr>
          <w:sz w:val="22"/>
        </w:rPr>
        <w:tab/>
      </w:r>
      <w:r w:rsidR="00FE3A67" w:rsidRPr="00553B58">
        <w:rPr>
          <w:sz w:val="22"/>
        </w:rPr>
        <w:t>ESDU 71026 grupuje drogi startowe na pięć klasyfikacji. Klasyfikacje te mają oznaczenia od „A” do „E”, gdzie „A” oznacza najbardziej gładką drogę startową, a „E” o największej teksturze, nierowkowanej, nieporowatej (PFC) jak przedstawiono w tabeli 5-1.</w:t>
      </w:r>
    </w:p>
    <w:p w14:paraId="47BE4E72" w14:textId="77777777" w:rsidR="00FE3A67" w:rsidRPr="00553B58" w:rsidRDefault="00FE3A67" w:rsidP="00CD6E3C"/>
    <w:p w14:paraId="6AD44B05" w14:textId="7021E7C7" w:rsidR="00FE3A67" w:rsidRPr="00553B58" w:rsidRDefault="00DB6647" w:rsidP="00CD6E3C">
      <w:pPr>
        <w:spacing w:after="240"/>
        <w:jc w:val="center"/>
        <w:rPr>
          <w:b/>
          <w:bCs/>
          <w:sz w:val="22"/>
        </w:rPr>
      </w:pPr>
      <w:r w:rsidRPr="00553B58">
        <w:rPr>
          <w:b/>
          <w:bCs/>
          <w:sz w:val="22"/>
        </w:rPr>
        <w:t>Tabela 5-1.   Klasyfikacja</w:t>
      </w:r>
      <w:r w:rsidR="00FE3A67" w:rsidRPr="00553B58">
        <w:rPr>
          <w:b/>
          <w:bCs/>
          <w:sz w:val="22"/>
        </w:rPr>
        <w:t xml:space="preserve"> drogi startowej</w:t>
      </w:r>
    </w:p>
    <w:tbl>
      <w:tblPr>
        <w:tblStyle w:val="Tabela-Siatka"/>
        <w:tblW w:w="0" w:type="auto"/>
        <w:jc w:val="center"/>
        <w:tblLook w:val="04A0" w:firstRow="1" w:lastRow="0" w:firstColumn="1" w:lastColumn="0" w:noHBand="0" w:noVBand="1"/>
      </w:tblPr>
      <w:tblGrid>
        <w:gridCol w:w="2552"/>
        <w:gridCol w:w="3260"/>
      </w:tblGrid>
      <w:tr w:rsidR="00D91C37" w:rsidRPr="00553B58" w14:paraId="60F75D6D" w14:textId="77777777" w:rsidTr="00DB6647">
        <w:trPr>
          <w:jc w:val="center"/>
        </w:trPr>
        <w:tc>
          <w:tcPr>
            <w:tcW w:w="2552" w:type="dxa"/>
            <w:tcMar>
              <w:top w:w="85" w:type="dxa"/>
              <w:bottom w:w="85" w:type="dxa"/>
            </w:tcMar>
            <w:vAlign w:val="center"/>
          </w:tcPr>
          <w:p w14:paraId="6D4EF653" w14:textId="77777777" w:rsidR="00D91C37" w:rsidRPr="00553B58" w:rsidRDefault="00D91C37" w:rsidP="00CD6E3C">
            <w:pPr>
              <w:spacing w:after="0" w:line="240" w:lineRule="auto"/>
              <w:jc w:val="center"/>
              <w:rPr>
                <w:b/>
                <w:bCs/>
                <w:i/>
                <w:iCs/>
                <w:sz w:val="22"/>
              </w:rPr>
            </w:pPr>
            <w:r w:rsidRPr="00553B58">
              <w:rPr>
                <w:b/>
                <w:bCs/>
                <w:i/>
                <w:iCs/>
                <w:sz w:val="22"/>
              </w:rPr>
              <w:t>Klasyfikacja</w:t>
            </w:r>
          </w:p>
        </w:tc>
        <w:tc>
          <w:tcPr>
            <w:tcW w:w="3260" w:type="dxa"/>
            <w:tcMar>
              <w:top w:w="85" w:type="dxa"/>
              <w:bottom w:w="85" w:type="dxa"/>
            </w:tcMar>
            <w:vAlign w:val="center"/>
          </w:tcPr>
          <w:p w14:paraId="094CC392" w14:textId="77777777" w:rsidR="00D91C37" w:rsidRPr="00553B58" w:rsidRDefault="00D91C37" w:rsidP="00CD6E3C">
            <w:pPr>
              <w:spacing w:after="0" w:line="240" w:lineRule="auto"/>
              <w:jc w:val="center"/>
              <w:rPr>
                <w:b/>
                <w:bCs/>
                <w:i/>
                <w:iCs/>
                <w:sz w:val="22"/>
              </w:rPr>
            </w:pPr>
            <w:r w:rsidRPr="00553B58">
              <w:rPr>
                <w:b/>
                <w:bCs/>
                <w:i/>
                <w:iCs/>
                <w:sz w:val="22"/>
              </w:rPr>
              <w:t>Głębokość tekstury (mm)</w:t>
            </w:r>
          </w:p>
        </w:tc>
      </w:tr>
      <w:tr w:rsidR="00D91C37" w:rsidRPr="00553B58" w14:paraId="68C28F0E" w14:textId="77777777" w:rsidTr="00DB6647">
        <w:trPr>
          <w:jc w:val="center"/>
        </w:trPr>
        <w:tc>
          <w:tcPr>
            <w:tcW w:w="2552" w:type="dxa"/>
            <w:tcMar>
              <w:top w:w="85" w:type="dxa"/>
              <w:bottom w:w="85" w:type="dxa"/>
            </w:tcMar>
            <w:vAlign w:val="center"/>
          </w:tcPr>
          <w:p w14:paraId="0CC810F1" w14:textId="77777777" w:rsidR="00D91C37" w:rsidRPr="00553B58" w:rsidRDefault="00D91C37" w:rsidP="00CD6E3C">
            <w:pPr>
              <w:spacing w:after="0" w:line="240" w:lineRule="auto"/>
              <w:jc w:val="center"/>
              <w:rPr>
                <w:sz w:val="22"/>
              </w:rPr>
            </w:pPr>
            <w:r w:rsidRPr="00553B58">
              <w:rPr>
                <w:sz w:val="22"/>
              </w:rPr>
              <w:t>A</w:t>
            </w:r>
          </w:p>
        </w:tc>
        <w:tc>
          <w:tcPr>
            <w:tcW w:w="3260" w:type="dxa"/>
            <w:tcMar>
              <w:top w:w="85" w:type="dxa"/>
              <w:bottom w:w="85" w:type="dxa"/>
            </w:tcMar>
            <w:vAlign w:val="center"/>
          </w:tcPr>
          <w:p w14:paraId="723EA811" w14:textId="77777777" w:rsidR="00D91C37" w:rsidRPr="00553B58" w:rsidRDefault="00D91C37" w:rsidP="00CD6E3C">
            <w:pPr>
              <w:spacing w:after="0" w:line="240" w:lineRule="auto"/>
              <w:jc w:val="center"/>
              <w:rPr>
                <w:sz w:val="22"/>
              </w:rPr>
            </w:pPr>
            <w:r w:rsidRPr="00553B58">
              <w:rPr>
                <w:sz w:val="22"/>
              </w:rPr>
              <w:t>0.10-0.14</w:t>
            </w:r>
          </w:p>
        </w:tc>
      </w:tr>
      <w:tr w:rsidR="00D91C37" w:rsidRPr="00553B58" w14:paraId="53AEAB19" w14:textId="77777777" w:rsidTr="00DB6647">
        <w:trPr>
          <w:jc w:val="center"/>
        </w:trPr>
        <w:tc>
          <w:tcPr>
            <w:tcW w:w="2552" w:type="dxa"/>
            <w:tcMar>
              <w:top w:w="85" w:type="dxa"/>
              <w:bottom w:w="85" w:type="dxa"/>
            </w:tcMar>
            <w:vAlign w:val="center"/>
          </w:tcPr>
          <w:p w14:paraId="0AF70819" w14:textId="77777777" w:rsidR="00D91C37" w:rsidRPr="00553B58" w:rsidRDefault="00D91C37" w:rsidP="00CD6E3C">
            <w:pPr>
              <w:spacing w:after="0" w:line="240" w:lineRule="auto"/>
              <w:jc w:val="center"/>
              <w:rPr>
                <w:sz w:val="22"/>
              </w:rPr>
            </w:pPr>
            <w:r w:rsidRPr="00553B58">
              <w:rPr>
                <w:sz w:val="22"/>
              </w:rPr>
              <w:t>B</w:t>
            </w:r>
          </w:p>
        </w:tc>
        <w:tc>
          <w:tcPr>
            <w:tcW w:w="3260" w:type="dxa"/>
            <w:tcMar>
              <w:top w:w="85" w:type="dxa"/>
              <w:bottom w:w="85" w:type="dxa"/>
            </w:tcMar>
            <w:vAlign w:val="center"/>
          </w:tcPr>
          <w:p w14:paraId="41FE4BCC" w14:textId="77777777" w:rsidR="00D91C37" w:rsidRPr="00553B58" w:rsidRDefault="00D91C37" w:rsidP="00CD6E3C">
            <w:pPr>
              <w:spacing w:after="0" w:line="240" w:lineRule="auto"/>
              <w:jc w:val="center"/>
              <w:rPr>
                <w:sz w:val="22"/>
              </w:rPr>
            </w:pPr>
            <w:r w:rsidRPr="00553B58">
              <w:rPr>
                <w:sz w:val="22"/>
              </w:rPr>
              <w:t>0.15-0.24</w:t>
            </w:r>
          </w:p>
        </w:tc>
      </w:tr>
      <w:tr w:rsidR="00D91C37" w:rsidRPr="00553B58" w14:paraId="3F060AD4" w14:textId="77777777" w:rsidTr="00DB6647">
        <w:trPr>
          <w:jc w:val="center"/>
        </w:trPr>
        <w:tc>
          <w:tcPr>
            <w:tcW w:w="2552" w:type="dxa"/>
            <w:tcMar>
              <w:top w:w="85" w:type="dxa"/>
              <w:bottom w:w="85" w:type="dxa"/>
            </w:tcMar>
            <w:vAlign w:val="center"/>
          </w:tcPr>
          <w:p w14:paraId="6EE6BDB0" w14:textId="77777777" w:rsidR="00D91C37" w:rsidRPr="00553B58" w:rsidRDefault="00D91C37" w:rsidP="00CD6E3C">
            <w:pPr>
              <w:spacing w:after="0" w:line="240" w:lineRule="auto"/>
              <w:jc w:val="center"/>
              <w:rPr>
                <w:sz w:val="22"/>
              </w:rPr>
            </w:pPr>
            <w:r w:rsidRPr="00553B58">
              <w:rPr>
                <w:sz w:val="22"/>
              </w:rPr>
              <w:t>C</w:t>
            </w:r>
          </w:p>
        </w:tc>
        <w:tc>
          <w:tcPr>
            <w:tcW w:w="3260" w:type="dxa"/>
            <w:tcMar>
              <w:top w:w="85" w:type="dxa"/>
              <w:bottom w:w="85" w:type="dxa"/>
            </w:tcMar>
            <w:vAlign w:val="center"/>
          </w:tcPr>
          <w:p w14:paraId="25080073" w14:textId="77777777" w:rsidR="00D91C37" w:rsidRPr="00553B58" w:rsidRDefault="00D91C37" w:rsidP="00CD6E3C">
            <w:pPr>
              <w:spacing w:after="0" w:line="240" w:lineRule="auto"/>
              <w:jc w:val="center"/>
              <w:rPr>
                <w:sz w:val="22"/>
              </w:rPr>
            </w:pPr>
            <w:r w:rsidRPr="00553B58">
              <w:rPr>
                <w:sz w:val="22"/>
              </w:rPr>
              <w:t>0.25-0.50</w:t>
            </w:r>
          </w:p>
        </w:tc>
      </w:tr>
      <w:tr w:rsidR="00D91C37" w:rsidRPr="00553B58" w14:paraId="307BFA7D" w14:textId="77777777" w:rsidTr="00DB6647">
        <w:trPr>
          <w:jc w:val="center"/>
        </w:trPr>
        <w:tc>
          <w:tcPr>
            <w:tcW w:w="2552" w:type="dxa"/>
            <w:tcMar>
              <w:top w:w="85" w:type="dxa"/>
              <w:bottom w:w="85" w:type="dxa"/>
            </w:tcMar>
            <w:vAlign w:val="center"/>
          </w:tcPr>
          <w:p w14:paraId="65DA32B1" w14:textId="77777777" w:rsidR="00D91C37" w:rsidRPr="00553B58" w:rsidRDefault="00D91C37" w:rsidP="00CD6E3C">
            <w:pPr>
              <w:spacing w:after="0" w:line="240" w:lineRule="auto"/>
              <w:jc w:val="center"/>
              <w:rPr>
                <w:sz w:val="22"/>
              </w:rPr>
            </w:pPr>
            <w:r w:rsidRPr="00553B58">
              <w:rPr>
                <w:sz w:val="22"/>
              </w:rPr>
              <w:t>D</w:t>
            </w:r>
          </w:p>
        </w:tc>
        <w:tc>
          <w:tcPr>
            <w:tcW w:w="3260" w:type="dxa"/>
            <w:tcMar>
              <w:top w:w="85" w:type="dxa"/>
              <w:bottom w:w="85" w:type="dxa"/>
            </w:tcMar>
            <w:vAlign w:val="center"/>
          </w:tcPr>
          <w:p w14:paraId="7ED79BAB" w14:textId="77777777" w:rsidR="00D91C37" w:rsidRPr="00553B58" w:rsidRDefault="00D91C37" w:rsidP="00CD6E3C">
            <w:pPr>
              <w:spacing w:after="0" w:line="240" w:lineRule="auto"/>
              <w:jc w:val="center"/>
              <w:rPr>
                <w:sz w:val="22"/>
              </w:rPr>
            </w:pPr>
            <w:r w:rsidRPr="00553B58">
              <w:rPr>
                <w:sz w:val="22"/>
              </w:rPr>
              <w:t>0.51-1.00</w:t>
            </w:r>
          </w:p>
        </w:tc>
      </w:tr>
      <w:tr w:rsidR="00D91C37" w:rsidRPr="00553B58" w14:paraId="2C656E6F" w14:textId="77777777" w:rsidTr="00DB6647">
        <w:trPr>
          <w:jc w:val="center"/>
        </w:trPr>
        <w:tc>
          <w:tcPr>
            <w:tcW w:w="2552" w:type="dxa"/>
            <w:tcMar>
              <w:top w:w="85" w:type="dxa"/>
              <w:bottom w:w="85" w:type="dxa"/>
            </w:tcMar>
            <w:vAlign w:val="center"/>
          </w:tcPr>
          <w:p w14:paraId="1F45618F" w14:textId="77777777" w:rsidR="00D91C37" w:rsidRPr="00553B58" w:rsidRDefault="00D91C37" w:rsidP="00CD6E3C">
            <w:pPr>
              <w:spacing w:after="0" w:line="240" w:lineRule="auto"/>
              <w:jc w:val="center"/>
              <w:rPr>
                <w:sz w:val="22"/>
              </w:rPr>
            </w:pPr>
            <w:r w:rsidRPr="00553B58">
              <w:rPr>
                <w:sz w:val="22"/>
              </w:rPr>
              <w:t>E</w:t>
            </w:r>
          </w:p>
        </w:tc>
        <w:tc>
          <w:tcPr>
            <w:tcW w:w="3260" w:type="dxa"/>
            <w:tcMar>
              <w:top w:w="85" w:type="dxa"/>
              <w:bottom w:w="85" w:type="dxa"/>
            </w:tcMar>
            <w:vAlign w:val="center"/>
          </w:tcPr>
          <w:p w14:paraId="43BC5DC0" w14:textId="77777777" w:rsidR="00D91C37" w:rsidRPr="00553B58" w:rsidRDefault="00D91C37" w:rsidP="00CD6E3C">
            <w:pPr>
              <w:spacing w:after="0" w:line="240" w:lineRule="auto"/>
              <w:jc w:val="center"/>
              <w:rPr>
                <w:sz w:val="22"/>
              </w:rPr>
            </w:pPr>
            <w:r w:rsidRPr="00553B58">
              <w:rPr>
                <w:sz w:val="22"/>
              </w:rPr>
              <w:t>1.01-2.54</w:t>
            </w:r>
          </w:p>
        </w:tc>
      </w:tr>
    </w:tbl>
    <w:p w14:paraId="4A4A7071" w14:textId="77777777" w:rsidR="00FE3A67" w:rsidRPr="00553B58" w:rsidRDefault="00FE3A67" w:rsidP="00CD6E3C"/>
    <w:p w14:paraId="3793AE5E" w14:textId="77777777" w:rsidR="00FE3A67" w:rsidRPr="00553B58" w:rsidRDefault="00FE3A67" w:rsidP="00CD6E3C">
      <w:pPr>
        <w:spacing w:before="240"/>
        <w:rPr>
          <w:b/>
          <w:bCs/>
          <w:i/>
          <w:sz w:val="22"/>
        </w:rPr>
      </w:pPr>
      <w:r w:rsidRPr="00553B58">
        <w:rPr>
          <w:b/>
          <w:i/>
          <w:sz w:val="22"/>
        </w:rPr>
        <w:t>Osiągi na mokrej, gładkiej drodze startowej</w:t>
      </w:r>
    </w:p>
    <w:p w14:paraId="379511C2"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7 </w:t>
      </w:r>
      <w:r w:rsidR="00045E3D" w:rsidRPr="00553B58">
        <w:rPr>
          <w:sz w:val="22"/>
        </w:rPr>
        <w:tab/>
      </w:r>
      <w:r w:rsidR="00FE3A67" w:rsidRPr="00553B58">
        <w:rPr>
          <w:sz w:val="22"/>
        </w:rPr>
        <w:t>Osiągi na mokrej, gładkiej drodze startowej to poziom, który został uznany za odpowiedni do stosowania na „normalnej”, mokrej drodze startowej, która jest drogą startową, która została zmodyfikowana lub poprawiona dla zapewnienia lepszego odprowadzania wody, a tym samym lepszego tarcia.</w:t>
      </w:r>
    </w:p>
    <w:p w14:paraId="6CD70F7F" w14:textId="3C3246EB"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8 </w:t>
      </w:r>
      <w:r w:rsidR="00045E3D" w:rsidRPr="00553B58">
        <w:rPr>
          <w:sz w:val="22"/>
        </w:rPr>
        <w:tab/>
      </w:r>
      <w:r w:rsidR="00FE3A67" w:rsidRPr="00553B58">
        <w:rPr>
          <w:sz w:val="22"/>
        </w:rPr>
        <w:t>Klasyfikacja A stanowi bardzo gładką teksturę (przecię</w:t>
      </w:r>
      <w:r w:rsidR="00DB6647" w:rsidRPr="00553B58">
        <w:rPr>
          <w:sz w:val="22"/>
        </w:rPr>
        <w:t>tna grubość tekstury 0.10 mm) i </w:t>
      </w:r>
      <w:r w:rsidR="00FE3A67" w:rsidRPr="00553B58">
        <w:rPr>
          <w:sz w:val="22"/>
        </w:rPr>
        <w:t>nie jest często spotykana na lotniskach obsługiwanych przez samoloty pasażerskie. Większość nierowkowanych dróg startowych na lotniskach obsługiwanych przez samoloty pasażerskie to klasyfikacja C. Krzywe w FAR i CS-25.109 stosowane dla osiągów na mokrej drodze startowej podczas przerwanego startu stanowi poziom średni pomiędzy klasyfikacją B a C.</w:t>
      </w:r>
    </w:p>
    <w:p w14:paraId="117A7B0B" w14:textId="77777777" w:rsidR="00FE3A67" w:rsidRPr="00553B58" w:rsidRDefault="00FE3A67" w:rsidP="00CD6E3C">
      <w:pPr>
        <w:spacing w:before="240"/>
        <w:rPr>
          <w:b/>
          <w:i/>
          <w:sz w:val="22"/>
        </w:rPr>
      </w:pPr>
      <w:r w:rsidRPr="00553B58">
        <w:rPr>
          <w:b/>
          <w:i/>
          <w:sz w:val="22"/>
        </w:rPr>
        <w:t xml:space="preserve">Osiągi na mokrej, rowkowanej lub porowatej (PFC) drodze startowej </w:t>
      </w:r>
    </w:p>
    <w:p w14:paraId="22CF0ADF" w14:textId="77777777" w:rsidR="00FE3A67" w:rsidRPr="00553B58" w:rsidRDefault="00311676" w:rsidP="00CD6E3C">
      <w:pPr>
        <w:tabs>
          <w:tab w:val="left" w:pos="1276"/>
        </w:tabs>
        <w:spacing w:before="200"/>
        <w:ind w:firstLine="425"/>
        <w:rPr>
          <w:sz w:val="22"/>
        </w:rPr>
      </w:pPr>
      <w:r w:rsidRPr="00553B58">
        <w:rPr>
          <w:sz w:val="22"/>
        </w:rPr>
        <w:t>5.4</w:t>
      </w:r>
      <w:r w:rsidR="00045E3D" w:rsidRPr="00553B58">
        <w:rPr>
          <w:sz w:val="22"/>
        </w:rPr>
        <w:t xml:space="preserve">9 </w:t>
      </w:r>
      <w:r w:rsidR="00045E3D" w:rsidRPr="00553B58">
        <w:rPr>
          <w:sz w:val="22"/>
        </w:rPr>
        <w:tab/>
      </w:r>
      <w:r w:rsidR="00FE3A67" w:rsidRPr="00553B58">
        <w:rPr>
          <w:sz w:val="22"/>
        </w:rPr>
        <w:t>Standardy FAA/JAA/EASA umożliwiają drugi poziom osiągów podczas przerwanego start na mokrej drodze startowej, który odzwierciedla poprawę tarcia podczas hamowania możliwe na drogach startowych rowkowanych i PFC.</w:t>
      </w:r>
    </w:p>
    <w:p w14:paraId="7BE0D77D" w14:textId="77777777" w:rsidR="00FE3A67" w:rsidRPr="00553B58" w:rsidRDefault="00311676" w:rsidP="00CD6E3C">
      <w:pPr>
        <w:tabs>
          <w:tab w:val="left" w:pos="1276"/>
        </w:tabs>
        <w:spacing w:before="200"/>
        <w:ind w:firstLine="425"/>
        <w:rPr>
          <w:sz w:val="22"/>
        </w:rPr>
      </w:pPr>
      <w:r w:rsidRPr="00553B58">
        <w:rPr>
          <w:sz w:val="22"/>
        </w:rPr>
        <w:t xml:space="preserve">5.50 </w:t>
      </w:r>
      <w:r w:rsidRPr="00553B58">
        <w:rPr>
          <w:sz w:val="22"/>
        </w:rPr>
        <w:tab/>
      </w:r>
      <w:r w:rsidR="00FE3A67" w:rsidRPr="00553B58">
        <w:rPr>
          <w:sz w:val="22"/>
        </w:rPr>
        <w:t xml:space="preserve">Te obróbki nawierzchni powodują znaczącą poprawę w możliwościach zatrzymania na mokrej drodze startowej, jednak nie stanowią odpowiednika osiągów na suchej drodze startowej. Poziom </w:t>
      </w:r>
      <w:r w:rsidR="00FE3A67" w:rsidRPr="00553B58">
        <w:rPr>
          <w:sz w:val="22"/>
        </w:rPr>
        <w:sym w:font="Symbol" w:char="F06D"/>
      </w:r>
      <w:r w:rsidR="00FE3A67" w:rsidRPr="00553B58">
        <w:rPr>
          <w:sz w:val="22"/>
        </w:rPr>
        <w:t>max w standardach FAA/JAA/EASA dla rowkowanych i porowatych (PFC) dróg startowych to poziom średni pomiędzy klasyfikacją D a E jak określono w ESDU 71026. Jako alternatywa, przepisy pozwalają na wykorzystanie współczynnika hamowania na mokrej, rowkowanej lub porowatej drodze startowej, który wynosi 70 procent współczynnika hamowania stosowanego do określenia długości przerwanego startu na suchej drodze startowej.</w:t>
      </w:r>
    </w:p>
    <w:p w14:paraId="7BB7C560" w14:textId="77777777" w:rsidR="00FE3A67" w:rsidRPr="00553B58" w:rsidRDefault="00311676" w:rsidP="00CD6E3C">
      <w:pPr>
        <w:tabs>
          <w:tab w:val="left" w:pos="1276"/>
        </w:tabs>
        <w:spacing w:before="200"/>
        <w:ind w:firstLine="425"/>
        <w:rPr>
          <w:sz w:val="22"/>
        </w:rPr>
      </w:pPr>
      <w:r w:rsidRPr="00553B58">
        <w:rPr>
          <w:sz w:val="22"/>
        </w:rPr>
        <w:t>5.5</w:t>
      </w:r>
      <w:r w:rsidR="00045E3D" w:rsidRPr="00553B58">
        <w:rPr>
          <w:sz w:val="22"/>
        </w:rPr>
        <w:t xml:space="preserve">1 </w:t>
      </w:r>
      <w:r w:rsidR="00045E3D" w:rsidRPr="00553B58">
        <w:rPr>
          <w:sz w:val="22"/>
        </w:rPr>
        <w:tab/>
      </w:r>
      <w:r w:rsidR="00FE3A67" w:rsidRPr="00553B58">
        <w:rPr>
          <w:sz w:val="22"/>
        </w:rPr>
        <w:t>Jednym dodatkowym ograniczeniem dla uznania osiągów dla nawierzchni rowkowanej/PFC jest to, że droga startowa musi być zbudowana i utrzymywana zgodnie z określonym standardem.</w:t>
      </w:r>
    </w:p>
    <w:p w14:paraId="2550BEDA" w14:textId="476A95FE" w:rsidR="00DB6647" w:rsidRPr="00553B58" w:rsidRDefault="00FE3A67" w:rsidP="00CD6E3C">
      <w:pPr>
        <w:ind w:firstLine="567"/>
        <w:rPr>
          <w:i/>
          <w:iCs/>
          <w:sz w:val="22"/>
        </w:rPr>
      </w:pPr>
      <w:r w:rsidRPr="00553B58">
        <w:rPr>
          <w:i/>
          <w:iCs/>
          <w:sz w:val="22"/>
        </w:rPr>
        <w:t>Uwaga — Wytyczne dotyczące projektowania, utrzymania oraz metod ulepszenia tekstury nawierzchni zostały opisane w Doc 9157,</w:t>
      </w:r>
      <w:r w:rsidR="00A33F27" w:rsidRPr="00553B58">
        <w:rPr>
          <w:i/>
          <w:iCs/>
          <w:sz w:val="22"/>
        </w:rPr>
        <w:t xml:space="preserve"> </w:t>
      </w:r>
      <w:r w:rsidRPr="00553B58">
        <w:rPr>
          <w:i/>
          <w:iCs/>
          <w:sz w:val="22"/>
        </w:rPr>
        <w:t>Część 3.</w:t>
      </w:r>
      <w:r w:rsidR="00DB6647" w:rsidRPr="00553B58">
        <w:rPr>
          <w:i/>
          <w:iCs/>
          <w:sz w:val="22"/>
        </w:rPr>
        <w:br w:type="page"/>
      </w:r>
    </w:p>
    <w:p w14:paraId="4F80B43C" w14:textId="77777777" w:rsidR="00FE3A67" w:rsidRPr="00553B58" w:rsidRDefault="00FE3A67" w:rsidP="00CD6E3C">
      <w:pPr>
        <w:spacing w:before="240"/>
        <w:rPr>
          <w:b/>
          <w:i/>
          <w:sz w:val="22"/>
        </w:rPr>
      </w:pPr>
      <w:r w:rsidRPr="00553B58">
        <w:rPr>
          <w:b/>
          <w:i/>
          <w:sz w:val="22"/>
        </w:rPr>
        <w:lastRenderedPageBreak/>
        <w:t>Mokra, odporna na poślizg nawierzchnia – poprawione możliwości zatrzymywania</w:t>
      </w:r>
    </w:p>
    <w:p w14:paraId="178F4FCB" w14:textId="77777777" w:rsidR="00FE3A67" w:rsidRPr="00553B58" w:rsidRDefault="00FE3A67" w:rsidP="00CD6E3C">
      <w:pPr>
        <w:tabs>
          <w:tab w:val="left" w:pos="1276"/>
        </w:tabs>
        <w:spacing w:before="200"/>
        <w:ind w:firstLine="425"/>
        <w:rPr>
          <w:sz w:val="22"/>
        </w:rPr>
      </w:pPr>
      <w:r w:rsidRPr="00553B58">
        <w:rPr>
          <w:sz w:val="22"/>
        </w:rPr>
        <w:t>5.52</w:t>
      </w:r>
      <w:r w:rsidRPr="00553B58">
        <w:rPr>
          <w:sz w:val="22"/>
        </w:rPr>
        <w:tab/>
        <w:t>„Poprawione standardy określania osiągów podczas przerwanego startu i lądowania” przyjęte przez FAA umożliwiają operatorom uznanie poprawionej możliwości zatrzymywania podczas przerwanego startu na mokrych drogach startowych, które są rowkowane lub obrabiane PFC, ale tylko jeżeli:</w:t>
      </w:r>
    </w:p>
    <w:p w14:paraId="6FF4EB18" w14:textId="77777777" w:rsidR="00FE3A67" w:rsidRPr="00553B58" w:rsidRDefault="00A33F27" w:rsidP="00CD6E3C">
      <w:pPr>
        <w:tabs>
          <w:tab w:val="left" w:pos="567"/>
        </w:tabs>
        <w:ind w:left="567" w:hanging="567"/>
        <w:rPr>
          <w:sz w:val="22"/>
        </w:rPr>
      </w:pPr>
      <w:r w:rsidRPr="00553B58">
        <w:rPr>
          <w:sz w:val="22"/>
        </w:rPr>
        <w:t xml:space="preserve">a) </w:t>
      </w:r>
      <w:r w:rsidRPr="00553B58">
        <w:rPr>
          <w:sz w:val="22"/>
        </w:rPr>
        <w:tab/>
      </w:r>
      <w:r w:rsidR="00FE3A67" w:rsidRPr="00553B58">
        <w:rPr>
          <w:sz w:val="22"/>
        </w:rPr>
        <w:t>dane takie są zawarte w instrukcji użytkowania w locie [producent statku powietrznego];</w:t>
      </w:r>
    </w:p>
    <w:p w14:paraId="21EBFB72" w14:textId="77777777" w:rsidR="00FE3A67" w:rsidRPr="00553B58" w:rsidRDefault="00A33F27" w:rsidP="00CD6E3C">
      <w:pPr>
        <w:tabs>
          <w:tab w:val="left" w:pos="567"/>
        </w:tabs>
        <w:ind w:left="567" w:hanging="567"/>
        <w:rPr>
          <w:sz w:val="22"/>
        </w:rPr>
      </w:pPr>
      <w:r w:rsidRPr="00553B58">
        <w:rPr>
          <w:sz w:val="22"/>
        </w:rPr>
        <w:t xml:space="preserve">b) </w:t>
      </w:r>
      <w:r w:rsidRPr="00553B58">
        <w:rPr>
          <w:sz w:val="22"/>
        </w:rPr>
        <w:tab/>
      </w:r>
      <w:r w:rsidR="00FE3A67" w:rsidRPr="00553B58">
        <w:rPr>
          <w:sz w:val="22"/>
        </w:rPr>
        <w:t>operator [operator statku powietrznego] określił, że droga startowa jest:</w:t>
      </w:r>
    </w:p>
    <w:p w14:paraId="751A047A" w14:textId="77777777" w:rsidR="00FE3A67" w:rsidRPr="00553B58" w:rsidRDefault="00A33F27" w:rsidP="00CD6E3C">
      <w:pPr>
        <w:tabs>
          <w:tab w:val="left" w:pos="1134"/>
        </w:tabs>
        <w:ind w:left="1134" w:hanging="567"/>
        <w:rPr>
          <w:sz w:val="22"/>
        </w:rPr>
      </w:pPr>
      <w:r w:rsidRPr="00553B58">
        <w:rPr>
          <w:sz w:val="22"/>
        </w:rPr>
        <w:t xml:space="preserve">1) </w:t>
      </w:r>
      <w:r w:rsidRPr="00553B58">
        <w:rPr>
          <w:sz w:val="22"/>
        </w:rPr>
        <w:tab/>
      </w:r>
      <w:r w:rsidR="00FE3A67" w:rsidRPr="00553B58">
        <w:rPr>
          <w:sz w:val="22"/>
        </w:rPr>
        <w:t>zaprojektowana [</w:t>
      </w:r>
      <w:r w:rsidR="001C193B" w:rsidRPr="00553B58">
        <w:rPr>
          <w:sz w:val="22"/>
        </w:rPr>
        <w:t>operator</w:t>
      </w:r>
      <w:r w:rsidR="00FE3A67" w:rsidRPr="00553B58">
        <w:rPr>
          <w:sz w:val="22"/>
        </w:rPr>
        <w:t xml:space="preserve"> lotnisk</w:t>
      </w:r>
      <w:r w:rsidR="001C193B" w:rsidRPr="00553B58">
        <w:rPr>
          <w:sz w:val="22"/>
        </w:rPr>
        <w:t>a</w:t>
      </w:r>
      <w:r w:rsidR="00FE3A67" w:rsidRPr="00553B58">
        <w:rPr>
          <w:sz w:val="22"/>
        </w:rPr>
        <w:t>];</w:t>
      </w:r>
    </w:p>
    <w:p w14:paraId="022AA1C7" w14:textId="77777777" w:rsidR="00FE3A67" w:rsidRPr="00553B58" w:rsidRDefault="00A33F27" w:rsidP="00CD6E3C">
      <w:pPr>
        <w:tabs>
          <w:tab w:val="left" w:pos="1134"/>
        </w:tabs>
        <w:ind w:left="1134" w:hanging="567"/>
        <w:rPr>
          <w:sz w:val="22"/>
        </w:rPr>
      </w:pPr>
      <w:r w:rsidRPr="00553B58">
        <w:rPr>
          <w:sz w:val="22"/>
        </w:rPr>
        <w:t xml:space="preserve">2) </w:t>
      </w:r>
      <w:r w:rsidRPr="00553B58">
        <w:rPr>
          <w:sz w:val="22"/>
        </w:rPr>
        <w:tab/>
      </w:r>
      <w:r w:rsidR="00FE3A67" w:rsidRPr="00553B58">
        <w:rPr>
          <w:sz w:val="22"/>
        </w:rPr>
        <w:t>zbudowana [</w:t>
      </w:r>
      <w:r w:rsidR="001C193B" w:rsidRPr="00553B58">
        <w:rPr>
          <w:sz w:val="22"/>
        </w:rPr>
        <w:t>operator</w:t>
      </w:r>
      <w:r w:rsidR="00FE3A67" w:rsidRPr="00553B58">
        <w:rPr>
          <w:sz w:val="22"/>
        </w:rPr>
        <w:t xml:space="preserve"> lotniskiem];</w:t>
      </w:r>
    </w:p>
    <w:p w14:paraId="388D00AC" w14:textId="77777777" w:rsidR="00FE3A67" w:rsidRPr="00553B58" w:rsidRDefault="00A33F27" w:rsidP="00CD6E3C">
      <w:pPr>
        <w:tabs>
          <w:tab w:val="left" w:pos="1134"/>
        </w:tabs>
        <w:ind w:left="1134" w:hanging="567"/>
        <w:rPr>
          <w:sz w:val="22"/>
        </w:rPr>
      </w:pPr>
      <w:r w:rsidRPr="00553B58">
        <w:rPr>
          <w:sz w:val="22"/>
        </w:rPr>
        <w:t xml:space="preserve">3) </w:t>
      </w:r>
      <w:r w:rsidRPr="00553B58">
        <w:rPr>
          <w:sz w:val="22"/>
        </w:rPr>
        <w:tab/>
      </w:r>
      <w:r w:rsidR="00FE3A67" w:rsidRPr="00553B58">
        <w:rPr>
          <w:sz w:val="22"/>
        </w:rPr>
        <w:t>utrzymywana [</w:t>
      </w:r>
      <w:r w:rsidR="001C193B" w:rsidRPr="00553B58">
        <w:rPr>
          <w:sz w:val="22"/>
        </w:rPr>
        <w:t>operator</w:t>
      </w:r>
      <w:r w:rsidR="00FE3A67" w:rsidRPr="00553B58">
        <w:rPr>
          <w:sz w:val="22"/>
        </w:rPr>
        <w:t xml:space="preserve"> lotniskiem];</w:t>
      </w:r>
    </w:p>
    <w:p w14:paraId="145F94DD" w14:textId="77777777" w:rsidR="00FE3A67" w:rsidRPr="00553B58" w:rsidRDefault="00FE3A67" w:rsidP="00CD6E3C">
      <w:pPr>
        <w:ind w:left="567"/>
        <w:rPr>
          <w:sz w:val="22"/>
        </w:rPr>
      </w:pPr>
      <w:r w:rsidRPr="00553B58">
        <w:rPr>
          <w:sz w:val="22"/>
        </w:rPr>
        <w:t>w sposób akceptowalny dla administratora [Państw</w:t>
      </w:r>
      <w:r w:rsidR="001C193B" w:rsidRPr="00553B58">
        <w:rPr>
          <w:sz w:val="22"/>
        </w:rPr>
        <w:t>a</w:t>
      </w:r>
      <w:r w:rsidRPr="00553B58">
        <w:rPr>
          <w:sz w:val="22"/>
        </w:rPr>
        <w:t>].</w:t>
      </w:r>
    </w:p>
    <w:p w14:paraId="31DEAC9D" w14:textId="77777777" w:rsidR="00FE3A67" w:rsidRPr="00553B58" w:rsidRDefault="00311676" w:rsidP="00CD6E3C">
      <w:pPr>
        <w:tabs>
          <w:tab w:val="left" w:pos="1276"/>
        </w:tabs>
        <w:spacing w:before="200"/>
        <w:ind w:firstLine="425"/>
        <w:rPr>
          <w:sz w:val="22"/>
        </w:rPr>
      </w:pPr>
      <w:r w:rsidRPr="00553B58">
        <w:rPr>
          <w:sz w:val="22"/>
        </w:rPr>
        <w:t>5.5</w:t>
      </w:r>
      <w:r w:rsidR="00045E3D" w:rsidRPr="00553B58">
        <w:rPr>
          <w:sz w:val="22"/>
        </w:rPr>
        <w:t xml:space="preserve">3 </w:t>
      </w:r>
      <w:r w:rsidR="00045E3D" w:rsidRPr="00553B58">
        <w:rPr>
          <w:sz w:val="22"/>
        </w:rPr>
        <w:tab/>
      </w:r>
      <w:r w:rsidR="00FE3A67" w:rsidRPr="00553B58">
        <w:rPr>
          <w:sz w:val="22"/>
        </w:rPr>
        <w:t>Standard wzmacnia bezpieczeństwo poprzez uwzględnienie niebezpiecznego stanu przerwanego startu na mokrej drodze startowej oraz tworzy on zachętę do opracowania bardziej restrykcyjnych programów projektowania, budowy i utrzymania dla dróg startowych uznawanych za akceptowalne dla osiągów statku powietrznego na mokrej, rowkowanej lub porowatej (PFC) drodze startowej. Podczas gdy polepszona charakterystyka tarcia tych nawierzchni daje również korzyści dla bezpieczeństwa lądowania, podstawowe zasady certyfikacyjne i operacyjne FAA/JAA/EASA nie zapewniają uznania osiągów lądowania. Niemniej jednak niektóre organy Państw opracowały alternatywne sposoby zapewnienia spełnienia wymagań, które mogą stanowić takie uznanie dla każdego przypadku indywidualnie. Obecnie uznaje się, że wymagane jest dalsze opracowanie oraz regulacja tej koncepcji.</w:t>
      </w:r>
    </w:p>
    <w:p w14:paraId="4690E411" w14:textId="7829E518" w:rsidR="00FE3A67" w:rsidRPr="00553B58" w:rsidRDefault="00311676" w:rsidP="00CD6E3C">
      <w:pPr>
        <w:tabs>
          <w:tab w:val="left" w:pos="1276"/>
        </w:tabs>
        <w:spacing w:before="200"/>
        <w:ind w:firstLine="425"/>
        <w:rPr>
          <w:sz w:val="22"/>
        </w:rPr>
      </w:pPr>
      <w:r w:rsidRPr="00553B58">
        <w:rPr>
          <w:sz w:val="22"/>
        </w:rPr>
        <w:t>5.5</w:t>
      </w:r>
      <w:r w:rsidR="00045E3D" w:rsidRPr="00553B58">
        <w:rPr>
          <w:sz w:val="22"/>
        </w:rPr>
        <w:t xml:space="preserve">4 </w:t>
      </w:r>
      <w:r w:rsidR="00045E3D" w:rsidRPr="00553B58">
        <w:rPr>
          <w:sz w:val="22"/>
        </w:rPr>
        <w:tab/>
      </w:r>
      <w:r w:rsidR="00FE3A67" w:rsidRPr="00553B58">
        <w:rPr>
          <w:sz w:val="22"/>
        </w:rPr>
        <w:t>FAA opracowała okólnik doradczy, który zawiera wyt</w:t>
      </w:r>
      <w:r w:rsidR="00DB6647" w:rsidRPr="00553B58">
        <w:rPr>
          <w:sz w:val="22"/>
        </w:rPr>
        <w:t>yczne oraz procedury związane z </w:t>
      </w:r>
      <w:r w:rsidR="00FE3A67" w:rsidRPr="00553B58">
        <w:rPr>
          <w:sz w:val="22"/>
        </w:rPr>
        <w:t>budowa i utrzymaniem nawierzchni lotniskowych odpornych na poślizg.</w:t>
      </w:r>
    </w:p>
    <w:p w14:paraId="3F8A42A2" w14:textId="77777777" w:rsidR="00FE3A67" w:rsidRPr="00553B58" w:rsidRDefault="00311676" w:rsidP="00CD6E3C">
      <w:pPr>
        <w:tabs>
          <w:tab w:val="left" w:pos="1276"/>
        </w:tabs>
        <w:spacing w:before="200"/>
        <w:ind w:firstLine="425"/>
        <w:rPr>
          <w:sz w:val="22"/>
        </w:rPr>
      </w:pPr>
      <w:r w:rsidRPr="00553B58">
        <w:rPr>
          <w:sz w:val="22"/>
        </w:rPr>
        <w:t>5.5</w:t>
      </w:r>
      <w:r w:rsidR="00045E3D" w:rsidRPr="00553B58">
        <w:rPr>
          <w:sz w:val="22"/>
        </w:rPr>
        <w:t xml:space="preserve">5 </w:t>
      </w:r>
      <w:r w:rsidR="00045E3D" w:rsidRPr="00553B58">
        <w:rPr>
          <w:sz w:val="22"/>
        </w:rPr>
        <w:tab/>
      </w:r>
      <w:r w:rsidR="00FE3A67" w:rsidRPr="00553B58">
        <w:rPr>
          <w:sz w:val="22"/>
        </w:rPr>
        <w:t>Państwa powinny zapewnić, że poziom bezpieczeństwa określony w wytycznych ICAO w zakresie projektowania został osiągnięty oraz powinny opracować standardy i wytyczne dla dalszej poprawy systemu odprowadzania wody oraz charakterystyk tarcia.</w:t>
      </w:r>
    </w:p>
    <w:p w14:paraId="362B0E41" w14:textId="1F83AFCF" w:rsidR="00FE3A67" w:rsidRPr="00553B58" w:rsidRDefault="00640743" w:rsidP="00CD6E3C">
      <w:pPr>
        <w:pStyle w:val="Nagwek2"/>
      </w:pPr>
      <w:bookmarkStart w:id="51" w:name="_Toc47702593"/>
      <w:r w:rsidRPr="00553B58">
        <w:t>Związek pomiędzy standardami osiągów statków powietrznych a śliską - mokrą drogą startową</w:t>
      </w:r>
      <w:bookmarkEnd w:id="51"/>
    </w:p>
    <w:p w14:paraId="2CCE9F71" w14:textId="6E0BBDD6" w:rsidR="00FE3A67" w:rsidRPr="00553B58" w:rsidRDefault="00FE3A67" w:rsidP="00CD6E3C">
      <w:pPr>
        <w:tabs>
          <w:tab w:val="left" w:pos="1276"/>
        </w:tabs>
        <w:spacing w:before="200"/>
        <w:ind w:firstLine="425"/>
        <w:rPr>
          <w:sz w:val="22"/>
        </w:rPr>
      </w:pPr>
      <w:r w:rsidRPr="00553B58">
        <w:rPr>
          <w:sz w:val="22"/>
        </w:rPr>
        <w:t>5.56</w:t>
      </w:r>
      <w:r w:rsidRPr="00553B58">
        <w:rPr>
          <w:sz w:val="22"/>
        </w:rPr>
        <w:tab/>
        <w:t>Nowa nawierzchnia drogi startowej zbudowana zgodnie ze standardami i wytycznymi ICAO zapewnia charakterystykę tarcia nawierzchni, lepszą niż te zakładane w modelach osiągów samolotu w przypadku tarcia na mokrej drodze startowej. Ma to na celu</w:t>
      </w:r>
      <w:r w:rsidR="00246890" w:rsidRPr="00553B58">
        <w:rPr>
          <w:sz w:val="22"/>
        </w:rPr>
        <w:t xml:space="preserve"> umożliwienie „starzenia się” i </w:t>
      </w:r>
      <w:r w:rsidRPr="00553B58">
        <w:rPr>
          <w:sz w:val="22"/>
        </w:rPr>
        <w:t xml:space="preserve">zanieczyszczenia powierzchni drogi startowej bez bezpośredniego wpływu na jej zdolność do zapewnienia nominalnej skuteczności hamowania samolotu, gdy jest mokro. Jeżeli jednak tarcie nawierzchni drogi startowej może spaść poniżej poziomu krytycznego, założenie tarcia na mokrej drodze startowej stosowane w obliczeniach osiągów samolotu może już nie zapewniać odpowiednich marginesów. Ważne jest, aby operatorzy samolotów byli informowani w odpowiednim czasie, gdy stopień degradacji osiągnął poziom krytyczny, </w:t>
      </w:r>
      <w:r w:rsidR="00A33F27" w:rsidRPr="00553B58">
        <w:rPr>
          <w:sz w:val="22"/>
        </w:rPr>
        <w:t>tj., gdy</w:t>
      </w:r>
      <w:r w:rsidRPr="00553B58">
        <w:rPr>
          <w:sz w:val="22"/>
        </w:rPr>
        <w:t xml:space="preserve"> droga startowa nie spełnia minimalnego poziomu tarcia ustalonego lub uzgodnionego przez państwo.</w:t>
      </w:r>
    </w:p>
    <w:p w14:paraId="0DC78500" w14:textId="77777777" w:rsidR="00FE3A67" w:rsidRPr="00553B58" w:rsidRDefault="00FE3A67" w:rsidP="00CD6E3C">
      <w:pPr>
        <w:tabs>
          <w:tab w:val="left" w:pos="1276"/>
        </w:tabs>
        <w:spacing w:before="200"/>
        <w:ind w:firstLine="425"/>
        <w:rPr>
          <w:sz w:val="22"/>
        </w:rPr>
      </w:pPr>
      <w:r w:rsidRPr="00553B58">
        <w:rPr>
          <w:sz w:val="22"/>
        </w:rPr>
        <w:lastRenderedPageBreak/>
        <w:t>5.57</w:t>
      </w:r>
      <w:r w:rsidRPr="00553B58">
        <w:rPr>
          <w:sz w:val="22"/>
        </w:rPr>
        <w:tab/>
        <w:t xml:space="preserve"> Ustalono, że właściwe jest przyjęcie współczynnika hamowania opona-ziemia związanego z RWYCC 3 w obliczeniach osiągów dla drogi startowej, która nie zapewnia minimalnego poziomu tarcia określonego przez Państwo. Śliskie warunki na mokrej drodze startowej są więc związane z RWYCC 3 w RCR, ilekroć na drodze startowej obserwowana jest widoczna wilgoć. Zmieniając założenie współczynnika hamowania opona-ziemia w obliczeniach osiągów na ten związany z RWYCC 3, przywraca się marginesy wydajności, ale może to wpłynąć na zdolność do obciążenia. Utrzymywanie i utrzymanie właściwości tarcia nawierzchni drogi startowej powyżej minimalnego poziomu tarcia określonego przez Państwo zapewnia obecność odpowiednich marginesów dla osiągów samolotu na mokrej drodze startowej.</w:t>
      </w:r>
    </w:p>
    <w:p w14:paraId="3A460766" w14:textId="77777777" w:rsidR="00FE3A67" w:rsidRPr="00553B58" w:rsidRDefault="00FE3A67" w:rsidP="00CD6E3C">
      <w:pPr>
        <w:rPr>
          <w:sz w:val="22"/>
        </w:rPr>
        <w:sectPr w:rsidR="00FE3A67" w:rsidRPr="00553B58">
          <w:pgSz w:w="11906" w:h="16838"/>
          <w:pgMar w:top="1417" w:right="1417" w:bottom="1417" w:left="1417" w:header="708" w:footer="708" w:gutter="0"/>
          <w:cols w:space="708"/>
          <w:docGrid w:linePitch="360"/>
        </w:sectPr>
      </w:pPr>
    </w:p>
    <w:p w14:paraId="2B96A8F3" w14:textId="77777777" w:rsidR="00FE3A67" w:rsidRPr="00553B58" w:rsidRDefault="00FE3A67" w:rsidP="00CD6E3C"/>
    <w:p w14:paraId="4DDC4466" w14:textId="0C3D52FF" w:rsidR="00FE3A67" w:rsidRPr="00553B58" w:rsidRDefault="00FE3A67" w:rsidP="00CD6E3C">
      <w:pPr>
        <w:pStyle w:val="Nagwek1"/>
      </w:pPr>
      <w:bookmarkStart w:id="52" w:name="_Toc47702594"/>
      <w:r w:rsidRPr="00553B58">
        <w:t>ROZDZIAŁ 6</w:t>
      </w:r>
      <w:r w:rsidR="007A7F81" w:rsidRPr="00553B58">
        <w:t xml:space="preserve"> </w:t>
      </w:r>
      <w:r w:rsidR="007A7F81" w:rsidRPr="00553B58">
        <w:br/>
      </w:r>
      <w:r w:rsidR="007A7F81" w:rsidRPr="00553B58">
        <w:br/>
        <w:t xml:space="preserve">Współczynnik </w:t>
      </w:r>
      <w:r w:rsidR="004C01A1" w:rsidRPr="00553B58">
        <w:t xml:space="preserve">tarcia </w:t>
      </w:r>
      <w:r w:rsidR="00246890" w:rsidRPr="00553B58">
        <w:t>i</w:t>
      </w:r>
      <w:r w:rsidR="004C01A1" w:rsidRPr="00553B58">
        <w:t xml:space="preserve"> urządzenia do pomiaru tarcia oraz standardy osiągów określone i uzgodnione przez </w:t>
      </w:r>
      <w:r w:rsidR="007A7F81" w:rsidRPr="00553B58">
        <w:t>Państwo</w:t>
      </w:r>
      <w:bookmarkEnd w:id="52"/>
      <w:r w:rsidR="007A7F81" w:rsidRPr="00553B58">
        <w:t xml:space="preserve"> </w:t>
      </w:r>
    </w:p>
    <w:p w14:paraId="1638D9E5" w14:textId="77777777" w:rsidR="00FE3A67" w:rsidRPr="00553B58" w:rsidRDefault="00FE3A67" w:rsidP="00CD6E3C"/>
    <w:p w14:paraId="1E0BDBB1" w14:textId="6D1E78E4" w:rsidR="00FE3A67" w:rsidRPr="00553B58" w:rsidRDefault="00640743" w:rsidP="00CD6E3C">
      <w:pPr>
        <w:pStyle w:val="Nagwek2"/>
      </w:pPr>
      <w:bookmarkStart w:id="53" w:name="_Toc47702595"/>
      <w:r w:rsidRPr="00553B58">
        <w:t>Współczynnik tarcia</w:t>
      </w:r>
      <w:bookmarkEnd w:id="53"/>
      <w:r w:rsidRPr="00553B58">
        <w:t xml:space="preserve"> </w:t>
      </w:r>
    </w:p>
    <w:p w14:paraId="0BD7DE30" w14:textId="77777777" w:rsidR="00FE3A67" w:rsidRPr="00553B58" w:rsidRDefault="00FE3A67" w:rsidP="00CD6E3C">
      <w:pPr>
        <w:tabs>
          <w:tab w:val="left" w:pos="1134"/>
        </w:tabs>
        <w:ind w:firstLine="425"/>
        <w:rPr>
          <w:sz w:val="22"/>
        </w:rPr>
      </w:pPr>
      <w:r w:rsidRPr="00553B58">
        <w:rPr>
          <w:sz w:val="22"/>
        </w:rPr>
        <w:t>6.1</w:t>
      </w:r>
      <w:r w:rsidRPr="00553B58">
        <w:rPr>
          <w:sz w:val="22"/>
        </w:rPr>
        <w:tab/>
        <w:t>Błędne jest myślenie, że współczynnik tarcia stanowi cechę przynależną nawierzchni, stąd jest to część jej przypisanej charakterystyki tarcia. Jak przedstawiono w Rozdziale 2, jest to odpowiedź systemu generowana przez system dynamiczny w skład której wchodzi:</w:t>
      </w:r>
    </w:p>
    <w:p w14:paraId="73738969" w14:textId="77777777" w:rsidR="00FE3A67" w:rsidRPr="00553B58" w:rsidRDefault="00A33F27" w:rsidP="00CD6E3C">
      <w:pPr>
        <w:tabs>
          <w:tab w:val="left" w:pos="1134"/>
        </w:tabs>
        <w:ind w:left="1134" w:hanging="567"/>
        <w:rPr>
          <w:sz w:val="22"/>
        </w:rPr>
      </w:pPr>
      <w:r w:rsidRPr="00553B58">
        <w:rPr>
          <w:sz w:val="22"/>
        </w:rPr>
        <w:t xml:space="preserve">a) </w:t>
      </w:r>
      <w:r w:rsidRPr="00553B58">
        <w:rPr>
          <w:sz w:val="22"/>
        </w:rPr>
        <w:tab/>
      </w:r>
      <w:r w:rsidR="00FE3A67" w:rsidRPr="00553B58">
        <w:rPr>
          <w:sz w:val="22"/>
        </w:rPr>
        <w:t>nawierzchnia;</w:t>
      </w:r>
    </w:p>
    <w:p w14:paraId="326B8744" w14:textId="77777777" w:rsidR="00FE3A67" w:rsidRPr="00553B58" w:rsidRDefault="00A33F27" w:rsidP="00CD6E3C">
      <w:pPr>
        <w:tabs>
          <w:tab w:val="left" w:pos="1134"/>
        </w:tabs>
        <w:ind w:left="1134" w:hanging="567"/>
        <w:rPr>
          <w:sz w:val="22"/>
        </w:rPr>
      </w:pPr>
      <w:r w:rsidRPr="00553B58">
        <w:rPr>
          <w:sz w:val="22"/>
        </w:rPr>
        <w:t xml:space="preserve">b) </w:t>
      </w:r>
      <w:r w:rsidRPr="00553B58">
        <w:rPr>
          <w:sz w:val="22"/>
        </w:rPr>
        <w:tab/>
      </w:r>
      <w:r w:rsidR="00FE3A67" w:rsidRPr="00553B58">
        <w:rPr>
          <w:sz w:val="22"/>
        </w:rPr>
        <w:t>opona;</w:t>
      </w:r>
    </w:p>
    <w:p w14:paraId="62311AEF" w14:textId="77777777" w:rsidR="00FE3A67" w:rsidRPr="00553B58" w:rsidRDefault="00A33F27" w:rsidP="00CD6E3C">
      <w:pPr>
        <w:tabs>
          <w:tab w:val="left" w:pos="1134"/>
        </w:tabs>
        <w:ind w:left="1134" w:hanging="567"/>
        <w:rPr>
          <w:sz w:val="22"/>
        </w:rPr>
      </w:pPr>
      <w:r w:rsidRPr="00553B58">
        <w:rPr>
          <w:sz w:val="22"/>
        </w:rPr>
        <w:t xml:space="preserve">c) </w:t>
      </w:r>
      <w:r w:rsidRPr="00553B58">
        <w:rPr>
          <w:sz w:val="22"/>
        </w:rPr>
        <w:tab/>
      </w:r>
      <w:r w:rsidR="00FE3A67" w:rsidRPr="00553B58">
        <w:rPr>
          <w:sz w:val="22"/>
        </w:rPr>
        <w:t>zanieczyszczenia, oraz</w:t>
      </w:r>
    </w:p>
    <w:p w14:paraId="10E33DDC" w14:textId="77777777" w:rsidR="00FE3A67" w:rsidRPr="00553B58" w:rsidRDefault="00A33F27" w:rsidP="00CD6E3C">
      <w:pPr>
        <w:tabs>
          <w:tab w:val="left" w:pos="1134"/>
        </w:tabs>
        <w:ind w:left="1134" w:hanging="567"/>
        <w:rPr>
          <w:sz w:val="22"/>
        </w:rPr>
      </w:pPr>
      <w:r w:rsidRPr="00553B58">
        <w:rPr>
          <w:sz w:val="22"/>
        </w:rPr>
        <w:t xml:space="preserve">d) </w:t>
      </w:r>
      <w:r w:rsidRPr="00553B58">
        <w:rPr>
          <w:sz w:val="22"/>
        </w:rPr>
        <w:tab/>
      </w:r>
      <w:r w:rsidR="00FE3A67" w:rsidRPr="00553B58">
        <w:rPr>
          <w:sz w:val="22"/>
        </w:rPr>
        <w:t>atmosfera.</w:t>
      </w:r>
    </w:p>
    <w:p w14:paraId="78C8DE23" w14:textId="77777777" w:rsidR="00FE3A67" w:rsidRPr="00553B58" w:rsidRDefault="00FE3A67" w:rsidP="00CD6E3C">
      <w:pPr>
        <w:tabs>
          <w:tab w:val="left" w:pos="1134"/>
        </w:tabs>
        <w:spacing w:before="200"/>
        <w:ind w:firstLine="425"/>
        <w:rPr>
          <w:sz w:val="22"/>
        </w:rPr>
      </w:pPr>
      <w:r w:rsidRPr="00553B58">
        <w:rPr>
          <w:sz w:val="22"/>
        </w:rPr>
        <w:t>6.2</w:t>
      </w:r>
      <w:r w:rsidRPr="00553B58">
        <w:rPr>
          <w:sz w:val="22"/>
        </w:rPr>
        <w:tab/>
        <w:t>Od dawna podejmowano próby skorelowania odpowiedzi systemu z urządzenia pomiarowego z odpowiedzią systemu ze statku powietrznego zmierzoną na tej samej nawierzchni. Wykonano znaczną ilość badań, które dały wgląd w odbywające się skomplikowane procesy. Niemniej jednak, do dnia dzisiejszego nie ma powszechnie zaakceptowanego związku pomiędzy zmierzonym współczynnikiem tarcia a odpowiedzią systemu ze statku powietrznego pomimo iż jedno Państwo stosuje współczynnik tarcia zmierzony przy użyciu opóźnieniomierza i odnosi go do długości lądowania statków powietrznych.</w:t>
      </w:r>
    </w:p>
    <w:p w14:paraId="4CFECDEA" w14:textId="33879751" w:rsidR="00FE3A67" w:rsidRPr="00553B58" w:rsidRDefault="00640743" w:rsidP="00CD6E3C">
      <w:pPr>
        <w:pStyle w:val="Nagwek2"/>
      </w:pPr>
      <w:bookmarkStart w:id="54" w:name="_Toc47702596"/>
      <w:r w:rsidRPr="00553B58">
        <w:t>Urządzenia do pomiaru tarcia</w:t>
      </w:r>
      <w:bookmarkEnd w:id="54"/>
    </w:p>
    <w:p w14:paraId="662E64BE" w14:textId="77777777" w:rsidR="00FE3A67" w:rsidRPr="00553B58" w:rsidRDefault="00FE3A67" w:rsidP="00CD6E3C">
      <w:pPr>
        <w:rPr>
          <w:b/>
          <w:bCs/>
          <w:sz w:val="22"/>
        </w:rPr>
      </w:pPr>
      <w:r w:rsidRPr="00553B58">
        <w:rPr>
          <w:b/>
          <w:bCs/>
          <w:sz w:val="22"/>
        </w:rPr>
        <w:t>Działanie i zastosowanie urządzeń do pomiaru tarcia</w:t>
      </w:r>
    </w:p>
    <w:p w14:paraId="1CDBCBF4" w14:textId="77777777" w:rsidR="00FE3A67" w:rsidRPr="00553B58" w:rsidRDefault="00FE3A67" w:rsidP="00CD6E3C">
      <w:pPr>
        <w:tabs>
          <w:tab w:val="left" w:pos="1134"/>
        </w:tabs>
        <w:spacing w:before="200"/>
        <w:ind w:firstLine="425"/>
        <w:rPr>
          <w:sz w:val="22"/>
        </w:rPr>
      </w:pPr>
      <w:r w:rsidRPr="00553B58">
        <w:rPr>
          <w:sz w:val="22"/>
        </w:rPr>
        <w:t>6.3</w:t>
      </w:r>
      <w:r w:rsidRPr="00553B58">
        <w:rPr>
          <w:sz w:val="22"/>
        </w:rPr>
        <w:tab/>
        <w:t>Urządzenia do pomiaru tarcia mają dwa oddzielne i różne zastosowania na lotnisku:</w:t>
      </w:r>
    </w:p>
    <w:p w14:paraId="372C1DF1" w14:textId="77777777" w:rsidR="00FE3A67" w:rsidRPr="00553B58" w:rsidRDefault="00057DDF" w:rsidP="00CD6E3C">
      <w:pPr>
        <w:tabs>
          <w:tab w:val="left" w:pos="567"/>
        </w:tabs>
        <w:ind w:left="567" w:hanging="567"/>
        <w:rPr>
          <w:sz w:val="22"/>
        </w:rPr>
      </w:pPr>
      <w:r w:rsidRPr="00553B58">
        <w:rPr>
          <w:sz w:val="22"/>
        </w:rPr>
        <w:t xml:space="preserve">a) </w:t>
      </w:r>
      <w:r w:rsidRPr="00553B58">
        <w:rPr>
          <w:sz w:val="22"/>
        </w:rPr>
        <w:tab/>
      </w:r>
      <w:r w:rsidR="00FE3A67" w:rsidRPr="00553B58">
        <w:rPr>
          <w:sz w:val="22"/>
        </w:rPr>
        <w:t xml:space="preserve">pierwsze, główne dla celów utrzymania nawierzchni drogi startowej, jest używane jako narzędzie do celów monitorowania trendów charakterystyk tarcia nawierzchni i wiąże się z minimalnym poziomem tarcia (urządzenie tylko do ciągłego monitorowania tarcia); oraz </w:t>
      </w:r>
    </w:p>
    <w:p w14:paraId="32857946" w14:textId="77777777" w:rsidR="00FE3A67" w:rsidRPr="00553B58" w:rsidRDefault="00057DDF" w:rsidP="00CD6E3C">
      <w:pPr>
        <w:tabs>
          <w:tab w:val="left" w:pos="567"/>
        </w:tabs>
        <w:ind w:left="567" w:hanging="567"/>
        <w:rPr>
          <w:sz w:val="22"/>
        </w:rPr>
      </w:pPr>
      <w:r w:rsidRPr="00553B58">
        <w:rPr>
          <w:sz w:val="22"/>
        </w:rPr>
        <w:t xml:space="preserve">b) </w:t>
      </w:r>
      <w:r w:rsidRPr="00553B58">
        <w:rPr>
          <w:sz w:val="22"/>
        </w:rPr>
        <w:tab/>
      </w:r>
      <w:r w:rsidR="00FE3A67" w:rsidRPr="00553B58">
        <w:rPr>
          <w:sz w:val="22"/>
        </w:rPr>
        <w:t>do użytku operacyjnego: służy jako narzędzie pomocne w ocenie RWYCC, gdy na pasie startowym występuje ubity śnieg i lód (urządzenia do ciągłego pomiaru tarcia lub spowalniacze).</w:t>
      </w:r>
    </w:p>
    <w:p w14:paraId="458A3A49" w14:textId="77777777" w:rsidR="00FE3A67" w:rsidRPr="00553B58" w:rsidRDefault="00FE3A67" w:rsidP="00CD6E3C">
      <w:pPr>
        <w:spacing w:before="240"/>
        <w:rPr>
          <w:b/>
          <w:i/>
          <w:sz w:val="22"/>
        </w:rPr>
      </w:pPr>
      <w:r w:rsidRPr="00553B58">
        <w:rPr>
          <w:b/>
          <w:i/>
          <w:sz w:val="22"/>
        </w:rPr>
        <w:t>Ustalone przez państwo kryteria wydajności dla urządzeń do pomiaru tarcia</w:t>
      </w:r>
    </w:p>
    <w:p w14:paraId="62EAE3C6" w14:textId="77777777" w:rsidR="00FE3A67" w:rsidRPr="00553B58" w:rsidRDefault="00311676" w:rsidP="00CD6E3C">
      <w:pPr>
        <w:tabs>
          <w:tab w:val="left" w:pos="1134"/>
        </w:tabs>
        <w:spacing w:before="200"/>
        <w:ind w:firstLine="425"/>
        <w:rPr>
          <w:sz w:val="22"/>
        </w:rPr>
      </w:pPr>
      <w:r w:rsidRPr="00553B58">
        <w:rPr>
          <w:sz w:val="22"/>
        </w:rPr>
        <w:t xml:space="preserve">6.4 </w:t>
      </w:r>
      <w:r w:rsidRPr="00553B58">
        <w:rPr>
          <w:sz w:val="22"/>
        </w:rPr>
        <w:tab/>
      </w:r>
      <w:r w:rsidR="00FE3A67" w:rsidRPr="00553B58">
        <w:rPr>
          <w:sz w:val="22"/>
        </w:rPr>
        <w:t>Urządzenia do pomiaru tarcia, które mają być używane do celów operacyjnych, muszą spełniać normy określone lub uzgodnione przez Państwo.</w:t>
      </w:r>
    </w:p>
    <w:p w14:paraId="68311A4A" w14:textId="77777777" w:rsidR="00FE3A67" w:rsidRPr="00553B58" w:rsidRDefault="00311676" w:rsidP="00CD6E3C">
      <w:pPr>
        <w:tabs>
          <w:tab w:val="left" w:pos="1134"/>
        </w:tabs>
        <w:spacing w:before="200"/>
        <w:ind w:firstLine="425"/>
        <w:rPr>
          <w:sz w:val="22"/>
        </w:rPr>
      </w:pPr>
      <w:r w:rsidRPr="00553B58">
        <w:rPr>
          <w:sz w:val="22"/>
        </w:rPr>
        <w:lastRenderedPageBreak/>
        <w:t>6.</w:t>
      </w:r>
      <w:r w:rsidR="00045E3D" w:rsidRPr="00553B58">
        <w:rPr>
          <w:sz w:val="22"/>
        </w:rPr>
        <w:t xml:space="preserve">5 </w:t>
      </w:r>
      <w:r w:rsidR="00045E3D" w:rsidRPr="00553B58">
        <w:rPr>
          <w:sz w:val="22"/>
        </w:rPr>
        <w:tab/>
      </w:r>
      <w:r w:rsidR="00FE3A67" w:rsidRPr="00553B58">
        <w:rPr>
          <w:sz w:val="22"/>
        </w:rPr>
        <w:t xml:space="preserve">Urządzenia do pomiaru tarcia, które mają być używane do celów utrzymania, muszą spełniać normy wydajności ustalone lub uzgodnione przez Państwo. </w:t>
      </w:r>
    </w:p>
    <w:p w14:paraId="3ECA7049" w14:textId="77777777" w:rsidR="00FE3A67" w:rsidRPr="00553B58" w:rsidRDefault="00311676" w:rsidP="00CD6E3C">
      <w:pPr>
        <w:tabs>
          <w:tab w:val="left" w:pos="1134"/>
        </w:tabs>
        <w:spacing w:before="200"/>
        <w:ind w:firstLine="425"/>
        <w:rPr>
          <w:sz w:val="22"/>
        </w:rPr>
      </w:pPr>
      <w:r w:rsidRPr="00553B58">
        <w:rPr>
          <w:sz w:val="22"/>
        </w:rPr>
        <w:t>6.</w:t>
      </w:r>
      <w:r w:rsidR="00045E3D" w:rsidRPr="00553B58">
        <w:rPr>
          <w:sz w:val="22"/>
        </w:rPr>
        <w:t xml:space="preserve">6 </w:t>
      </w:r>
      <w:r w:rsidR="00045E3D" w:rsidRPr="00553B58">
        <w:rPr>
          <w:sz w:val="22"/>
        </w:rPr>
        <w:tab/>
      </w:r>
      <w:r w:rsidR="00FE3A67" w:rsidRPr="00553B58">
        <w:rPr>
          <w:sz w:val="22"/>
        </w:rPr>
        <w:t>Państwa są zobowiązane do ustalenia lub uzgodnienia standardu wydajności, który mają być spełnione przez urządzenia do pomiaru tarcia.</w:t>
      </w:r>
      <w:r w:rsidR="00A33F27" w:rsidRPr="00553B58">
        <w:rPr>
          <w:sz w:val="22"/>
        </w:rPr>
        <w:t xml:space="preserve"> </w:t>
      </w:r>
      <w:r w:rsidR="00FE3A67" w:rsidRPr="00553B58">
        <w:rPr>
          <w:sz w:val="22"/>
        </w:rPr>
        <w:t>Operatorzy lotnisk mają obowiązek dopilnować, aby akceptowalne urządzenia do pomiaru tarcia spełniają standardy wydajności ustalone lub uzgodnione przez Państwo. Niezbędne są odpowiednie metody kalibracji i korelacji. Oczekuje się, że powtarzalność i odtwarzalność urządzeń do ciągłego pomiaru tarcia będą spełniać kryteria wydajności oparte na pomiarach na powierzchni testowej..</w:t>
      </w:r>
    </w:p>
    <w:p w14:paraId="77426D78" w14:textId="77777777" w:rsidR="00FE3A67" w:rsidRPr="00553B58" w:rsidRDefault="00311676" w:rsidP="00CD6E3C">
      <w:pPr>
        <w:tabs>
          <w:tab w:val="left" w:pos="1134"/>
        </w:tabs>
        <w:spacing w:before="200"/>
        <w:ind w:firstLine="425"/>
        <w:rPr>
          <w:sz w:val="22"/>
        </w:rPr>
      </w:pPr>
      <w:r w:rsidRPr="00553B58">
        <w:rPr>
          <w:sz w:val="22"/>
        </w:rPr>
        <w:t>6.</w:t>
      </w:r>
      <w:r w:rsidR="00045E3D" w:rsidRPr="00553B58">
        <w:rPr>
          <w:sz w:val="22"/>
        </w:rPr>
        <w:t xml:space="preserve">7 </w:t>
      </w:r>
      <w:r w:rsidR="00045E3D" w:rsidRPr="00553B58">
        <w:rPr>
          <w:sz w:val="22"/>
        </w:rPr>
        <w:tab/>
      </w:r>
      <w:r w:rsidR="00FE3A67" w:rsidRPr="00553B58">
        <w:rPr>
          <w:sz w:val="22"/>
        </w:rPr>
        <w:t xml:space="preserve">Nie osiągnięto jeszcze międzynarodowego </w:t>
      </w:r>
      <w:r w:rsidR="009A2AD5" w:rsidRPr="00553B58">
        <w:rPr>
          <w:sz w:val="22"/>
        </w:rPr>
        <w:t>konsensusu, co</w:t>
      </w:r>
      <w:r w:rsidR="00FE3A67" w:rsidRPr="00553B58">
        <w:rPr>
          <w:sz w:val="22"/>
        </w:rPr>
        <w:t xml:space="preserve"> do sposobu wyrażenia powtarzalności i odtwarzalności w kontekście pomiarów tarcia, które mają być stosowane do utrzymania i raportowania na lotniskach, chociaż dostępne są różne zasady projektowania i pomiaru. </w:t>
      </w:r>
    </w:p>
    <w:p w14:paraId="4A6E8356" w14:textId="77777777" w:rsidR="00FE3A67" w:rsidRPr="00553B58" w:rsidRDefault="00311676" w:rsidP="00CD6E3C">
      <w:pPr>
        <w:tabs>
          <w:tab w:val="left" w:pos="1134"/>
        </w:tabs>
        <w:spacing w:before="200"/>
        <w:ind w:firstLine="425"/>
        <w:rPr>
          <w:sz w:val="22"/>
        </w:rPr>
      </w:pPr>
      <w:r w:rsidRPr="00553B58">
        <w:rPr>
          <w:sz w:val="22"/>
        </w:rPr>
        <w:t>6.</w:t>
      </w:r>
      <w:r w:rsidR="00045E3D" w:rsidRPr="00553B58">
        <w:rPr>
          <w:sz w:val="22"/>
        </w:rPr>
        <w:t xml:space="preserve">8 </w:t>
      </w:r>
      <w:r w:rsidR="00045E3D" w:rsidRPr="00553B58">
        <w:rPr>
          <w:sz w:val="22"/>
        </w:rPr>
        <w:tab/>
      </w:r>
      <w:r w:rsidR="00FE3A67" w:rsidRPr="00553B58">
        <w:rPr>
          <w:sz w:val="22"/>
        </w:rPr>
        <w:t>Obecnie nie ma globalnie zaakceptowanych procedur opracowywania metod i logistyki w zakresie używania i zarządzania urządzeniami do pomiaru tarcia. Państwa zdecydowały się opracować metody i logistykę oparte na lokalnych warunkach i historycznych danych urządzeń do pomiaru tarcia w danym Państwie.</w:t>
      </w:r>
    </w:p>
    <w:p w14:paraId="0CB16611" w14:textId="7C98821C" w:rsidR="00FE3A67" w:rsidRPr="00553B58" w:rsidRDefault="00311676" w:rsidP="00CD6E3C">
      <w:pPr>
        <w:tabs>
          <w:tab w:val="left" w:pos="1134"/>
        </w:tabs>
        <w:spacing w:before="200"/>
        <w:ind w:firstLine="425"/>
        <w:rPr>
          <w:sz w:val="22"/>
        </w:rPr>
      </w:pPr>
      <w:r w:rsidRPr="00553B58">
        <w:rPr>
          <w:sz w:val="22"/>
        </w:rPr>
        <w:t>6.</w:t>
      </w:r>
      <w:r w:rsidR="00045E3D" w:rsidRPr="00553B58">
        <w:rPr>
          <w:sz w:val="22"/>
        </w:rPr>
        <w:t xml:space="preserve">9 </w:t>
      </w:r>
      <w:r w:rsidR="00045E3D" w:rsidRPr="00553B58">
        <w:rPr>
          <w:sz w:val="22"/>
        </w:rPr>
        <w:tab/>
      </w:r>
      <w:r w:rsidR="00FE3A67" w:rsidRPr="00553B58">
        <w:rPr>
          <w:sz w:val="22"/>
        </w:rPr>
        <w:t>Urządzenia do pomiaru tarcia zostały opracowane mniej więcej niezależnie przez różnych producentów, a głównym powodem, dla którego ich odczyty nie są spójne, jest to, że każdy pojazd mierzy coś innego, używając różnych kół i opon. Niektóre mierzą u-poślizg, niektóre mierzą u przy stałym stosunku poślizgu, niektóre mierzą u przy zmiennym stosunku poślizgu, a niektóre mierzą siłę u-u na odchylonych kołach i tak dalej. Ten brak spójności między urządzeniami, którego należy się spodziewać, jest głównym problemem w każdej próbie powiąza</w:t>
      </w:r>
      <w:r w:rsidR="00E74303" w:rsidRPr="00553B58">
        <w:rPr>
          <w:sz w:val="22"/>
        </w:rPr>
        <w:t>nia ich (poprzez porównanie) ze </w:t>
      </w:r>
      <w:r w:rsidR="00FE3A67" w:rsidRPr="00553B58">
        <w:rPr>
          <w:sz w:val="22"/>
        </w:rPr>
        <w:t xml:space="preserve">wspólną globalną skalą.  </w:t>
      </w:r>
    </w:p>
    <w:p w14:paraId="0CA55C44" w14:textId="77777777" w:rsidR="00FE3A67" w:rsidRPr="00553B58" w:rsidRDefault="00311676" w:rsidP="00CD6E3C">
      <w:pPr>
        <w:tabs>
          <w:tab w:val="left" w:pos="1276"/>
        </w:tabs>
        <w:spacing w:before="200"/>
        <w:ind w:firstLine="425"/>
        <w:rPr>
          <w:sz w:val="22"/>
        </w:rPr>
      </w:pPr>
      <w:r w:rsidRPr="00553B58">
        <w:rPr>
          <w:sz w:val="22"/>
        </w:rPr>
        <w:t xml:space="preserve">6.10 </w:t>
      </w:r>
      <w:r w:rsidRPr="00553B58">
        <w:rPr>
          <w:sz w:val="22"/>
        </w:rPr>
        <w:tab/>
      </w:r>
      <w:r w:rsidR="00FE3A67" w:rsidRPr="00553B58">
        <w:rPr>
          <w:sz w:val="22"/>
        </w:rPr>
        <w:t xml:space="preserve">ICAO dokonało zmiany standardów związanych z użytkowaniem urządzeń do mierzenia tarcia. </w:t>
      </w:r>
    </w:p>
    <w:p w14:paraId="3ED1581F" w14:textId="4959CED0"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1 </w:t>
      </w:r>
      <w:r w:rsidR="00045E3D" w:rsidRPr="00553B58">
        <w:rPr>
          <w:sz w:val="22"/>
        </w:rPr>
        <w:tab/>
      </w:r>
      <w:r w:rsidR="00FE3A67" w:rsidRPr="00553B58">
        <w:rPr>
          <w:sz w:val="22"/>
        </w:rPr>
        <w:t>W przypadku urządzeń do pomiaru tarcia wykorzystywanych do celów operacyjnych regulacje ICAO nie odnoszą się już do przedziałów współczynników ta</w:t>
      </w:r>
      <w:r w:rsidR="00E74303" w:rsidRPr="00553B58">
        <w:rPr>
          <w:sz w:val="22"/>
        </w:rPr>
        <w:t>rcia, które zostały powiązane z </w:t>
      </w:r>
      <w:r w:rsidR="00FE3A67" w:rsidRPr="00553B58">
        <w:rPr>
          <w:sz w:val="22"/>
        </w:rPr>
        <w:t xml:space="preserve">terminami porównawczymi DOBRY, ŚREDNI DO DOBRY, ŚREDNI DO SŁABEGO i SŁABY. Historycznym urządzeniem będącym odniesieniem dla tego współczynnika ustanowionego w 1959 roku, był miernik Tapleya. </w:t>
      </w:r>
    </w:p>
    <w:p w14:paraId="002E78AE" w14:textId="77777777"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2 </w:t>
      </w:r>
      <w:r w:rsidR="00045E3D" w:rsidRPr="00553B58">
        <w:rPr>
          <w:sz w:val="22"/>
        </w:rPr>
        <w:tab/>
      </w:r>
      <w:r w:rsidR="00FE3A67" w:rsidRPr="00553B58">
        <w:rPr>
          <w:sz w:val="22"/>
        </w:rPr>
        <w:t xml:space="preserve">W przypadku urządzeń do pomiaru tarcia wykorzystywanych do celów utrzymania skupiono się na pomiarze trendu charakterystyk tarcia nawierzchni, wydajności urządzeń do pomiaru tarcia i szkoleniu personelu obsługującego urządzenia do pomiaru tarcia. Bardziej całościowe podejście zapewniające wskazówki dotyczące metod stosowanych do oceny warunków powierzchni drogi startowej podano w dodatku A do rozdziału 1 (część II) PANS-Lotniska (Doc 9981). </w:t>
      </w:r>
    </w:p>
    <w:p w14:paraId="11D84F68" w14:textId="01162AD0"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3 </w:t>
      </w:r>
      <w:r w:rsidR="00045E3D" w:rsidRPr="00553B58">
        <w:rPr>
          <w:sz w:val="22"/>
        </w:rPr>
        <w:tab/>
      </w:r>
      <w:r w:rsidR="00FE3A67" w:rsidRPr="00553B58">
        <w:rPr>
          <w:sz w:val="22"/>
        </w:rPr>
        <w:t>Zwraca się uwagę na urządzenia do pomiaru tarcia w Zał</w:t>
      </w:r>
      <w:r w:rsidR="00246890" w:rsidRPr="00553B58">
        <w:rPr>
          <w:sz w:val="22"/>
        </w:rPr>
        <w:t xml:space="preserve">ączniku 14, Tom I, 2.9.9, w uwadze </w:t>
      </w:r>
      <w:r w:rsidR="00FE3A67" w:rsidRPr="00553B58">
        <w:rPr>
          <w:sz w:val="22"/>
        </w:rPr>
        <w:t>1</w:t>
      </w:r>
      <w:r w:rsidR="00246890" w:rsidRPr="00553B58">
        <w:rPr>
          <w:sz w:val="22"/>
        </w:rPr>
        <w:t>, która brzmi następująco</w:t>
      </w:r>
      <w:r w:rsidR="00FE3A67" w:rsidRPr="00553B58">
        <w:rPr>
          <w:sz w:val="22"/>
        </w:rPr>
        <w:t>:</w:t>
      </w:r>
    </w:p>
    <w:p w14:paraId="326AF1FF" w14:textId="77777777" w:rsidR="00FE3A67" w:rsidRPr="00553B58" w:rsidRDefault="009A2AD5" w:rsidP="00CD6E3C">
      <w:pPr>
        <w:ind w:left="426" w:right="282" w:firstLine="425"/>
        <w:rPr>
          <w:i/>
          <w:sz w:val="22"/>
        </w:rPr>
      </w:pPr>
      <w:r w:rsidRPr="00553B58">
        <w:rPr>
          <w:i/>
          <w:sz w:val="22"/>
        </w:rPr>
        <w:t>„Uwaga 1-</w:t>
      </w:r>
      <w:r w:rsidR="00FE3A67" w:rsidRPr="00553B58">
        <w:rPr>
          <w:i/>
          <w:sz w:val="22"/>
        </w:rPr>
        <w:t xml:space="preserve">Charakterystyka tarcia nawierzchni drogi startowej lub jej części może ulec pogorszeniu wskutek resztek gumy, polerowania nawierzchni, słabego odprowadzania wody lub innych czynników. Stwierdzenie, że droga startowa lub jej część jest śliska gdy mokra może opierać się na pojedynczych lub kombinacji różnych metod identyfikacji. Metody te mogą być </w:t>
      </w:r>
      <w:r w:rsidR="00FE3A67" w:rsidRPr="00553B58">
        <w:rPr>
          <w:i/>
          <w:sz w:val="22"/>
        </w:rPr>
        <w:lastRenderedPageBreak/>
        <w:t>funkcjonalnymi pomiarami tarcia, do wykonania których stosuje się urządzania pomiarowego w ciągłym cyklu – które spełniają m</w:t>
      </w:r>
      <w:r w:rsidRPr="00553B58">
        <w:rPr>
          <w:i/>
          <w:sz w:val="22"/>
        </w:rPr>
        <w:t xml:space="preserve">inimalne normy określone przez </w:t>
      </w:r>
      <w:r w:rsidR="00FE3A67" w:rsidRPr="00553B58">
        <w:rPr>
          <w:i/>
          <w:sz w:val="22"/>
        </w:rPr>
        <w:t>Państwo, obserwacje wykonywane przez personel lotniskowy ds. utrzymania i eksploatacji, stale otrzymywane raporty pilotów oraz operatorów samolotów odnoszące się do doświadczenia załóg lotniczych, lub poprzez anali</w:t>
      </w:r>
      <w:r w:rsidRPr="00553B58">
        <w:rPr>
          <w:i/>
          <w:sz w:val="22"/>
        </w:rPr>
        <w:t xml:space="preserve">zy osiągów hamowania samolotów </w:t>
      </w:r>
      <w:r w:rsidR="00FE3A67" w:rsidRPr="00553B58">
        <w:rPr>
          <w:i/>
          <w:sz w:val="22"/>
        </w:rPr>
        <w:t>- które wskazują obniżenie jakości nawierzchni. Dodatkowe metody/narzędzia możliwe do wykorzystania celem oceny opisane został</w:t>
      </w:r>
      <w:r w:rsidRPr="00553B58">
        <w:rPr>
          <w:i/>
          <w:sz w:val="22"/>
        </w:rPr>
        <w:t>y w PANS-Lotniska (Doc. 9981).”</w:t>
      </w:r>
    </w:p>
    <w:p w14:paraId="4BD281BC" w14:textId="609B9CD2"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4 </w:t>
      </w:r>
      <w:r w:rsidR="00045E3D" w:rsidRPr="00553B58">
        <w:rPr>
          <w:sz w:val="22"/>
        </w:rPr>
        <w:tab/>
      </w:r>
      <w:r w:rsidR="00FE3A67" w:rsidRPr="00553B58">
        <w:rPr>
          <w:sz w:val="22"/>
        </w:rPr>
        <w:t>Tabela 3-1 w Podręczniku 9137, Część 2, nie została zaktualizowana i opisuje poziomy, których ICAO już nie uznaje za bezwarunkowo ważne („Cel pro</w:t>
      </w:r>
      <w:r w:rsidR="00246890" w:rsidRPr="00553B58">
        <w:rPr>
          <w:sz w:val="22"/>
        </w:rPr>
        <w:t>jektowania nowej nawierzchni” i</w:t>
      </w:r>
      <w:r w:rsidR="00246890" w:rsidRPr="00553B58">
        <w:t> </w:t>
      </w:r>
      <w:r w:rsidR="00FE3A67" w:rsidRPr="00553B58">
        <w:rPr>
          <w:sz w:val="22"/>
        </w:rPr>
        <w:t>„Poziom planowania utrzymania”).</w:t>
      </w:r>
      <w:r w:rsidR="00D57EFA" w:rsidRPr="00553B58">
        <w:rPr>
          <w:rStyle w:val="Odwoanieprzypisudolnego"/>
          <w:sz w:val="22"/>
        </w:rPr>
        <w:footnoteReference w:id="13"/>
      </w:r>
      <w:r w:rsidR="00FE3A67" w:rsidRPr="00553B58">
        <w:rPr>
          <w:sz w:val="22"/>
        </w:rPr>
        <w:t xml:space="preserve"> Referencyjnym urządzeniem do pomiaru tarcia dla tej tabeli</w:t>
      </w:r>
      <w:r w:rsidR="00D57EFA" w:rsidRPr="00553B58">
        <w:rPr>
          <w:sz w:val="22"/>
        </w:rPr>
        <w:t xml:space="preserve"> jest Mu-metr</w:t>
      </w:r>
      <w:r w:rsidR="00FE3A67" w:rsidRPr="00553B58">
        <w:rPr>
          <w:sz w:val="22"/>
        </w:rPr>
        <w:t xml:space="preserve"> pochodząc z lat 70</w:t>
      </w:r>
      <w:r w:rsidR="00D57EFA" w:rsidRPr="00553B58">
        <w:rPr>
          <w:sz w:val="22"/>
        </w:rPr>
        <w:t>-tych</w:t>
      </w:r>
      <w:r w:rsidR="00FE3A67" w:rsidRPr="00553B58">
        <w:rPr>
          <w:sz w:val="22"/>
        </w:rPr>
        <w:t>. Minimalne poziomy tarcia w tej tabeli odzwierciedlają historyczne poziomy dla poszczególnych zidentyfikowanych urządzeń do pomiaru tarcia i nie są korygowane zgodnie z nowszymi porównaniami tych urządzeń. Powtarzalność, odtwarzalność, niezawodność i różne modele tych urządzeń</w:t>
      </w:r>
      <w:r w:rsidR="00D57EFA" w:rsidRPr="00553B58">
        <w:rPr>
          <w:sz w:val="22"/>
        </w:rPr>
        <w:t xml:space="preserve"> nie zostały wzięte pod uwagę.</w:t>
      </w:r>
    </w:p>
    <w:p w14:paraId="65C7DAE4" w14:textId="59B48F80"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5 </w:t>
      </w:r>
      <w:r w:rsidR="00045E3D" w:rsidRPr="00553B58">
        <w:rPr>
          <w:sz w:val="22"/>
        </w:rPr>
        <w:tab/>
      </w:r>
      <w:r w:rsidR="00246890" w:rsidRPr="00553B58">
        <w:rPr>
          <w:sz w:val="22"/>
        </w:rPr>
        <w:t>Wydajność samo-</w:t>
      </w:r>
      <w:r w:rsidR="00FE3A67" w:rsidRPr="00553B58">
        <w:rPr>
          <w:sz w:val="22"/>
        </w:rPr>
        <w:t>zraszającego się urządzenia do ciągłego pomiaru tarcia musi być zgodna z ustanowionym standardem lub uzgodniona przez Państwo. Celem jest zmniejszenie ogólnej niepewności związanej z procesem pomiaru tarcia.</w:t>
      </w:r>
    </w:p>
    <w:p w14:paraId="3F25559D" w14:textId="77777777"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6 </w:t>
      </w:r>
      <w:r w:rsidR="00045E3D" w:rsidRPr="00553B58">
        <w:rPr>
          <w:sz w:val="22"/>
        </w:rPr>
        <w:tab/>
      </w:r>
      <w:r w:rsidR="00FE3A67" w:rsidRPr="00553B58">
        <w:rPr>
          <w:sz w:val="22"/>
        </w:rPr>
        <w:t>Ogólną niepewnością pomiarów tarcia można zarządzać, jeśli kontrolowane są następujące aspekty:</w:t>
      </w:r>
    </w:p>
    <w:p w14:paraId="16523A62" w14:textId="77777777" w:rsidR="00FE3A67" w:rsidRPr="00553B58" w:rsidRDefault="009A2AD5" w:rsidP="00CD6E3C">
      <w:pPr>
        <w:tabs>
          <w:tab w:val="left" w:pos="567"/>
        </w:tabs>
        <w:ind w:left="567" w:hanging="567"/>
        <w:rPr>
          <w:sz w:val="22"/>
        </w:rPr>
      </w:pPr>
      <w:r w:rsidRPr="00553B58">
        <w:rPr>
          <w:sz w:val="22"/>
        </w:rPr>
        <w:t xml:space="preserve">a) </w:t>
      </w:r>
      <w:r w:rsidRPr="00553B58">
        <w:rPr>
          <w:sz w:val="22"/>
        </w:rPr>
        <w:tab/>
      </w:r>
      <w:r w:rsidR="00FE3A67" w:rsidRPr="00553B58">
        <w:rPr>
          <w:sz w:val="22"/>
        </w:rPr>
        <w:t>szkolenie personelu;</w:t>
      </w:r>
    </w:p>
    <w:p w14:paraId="6B968CFA" w14:textId="77777777" w:rsidR="00FE3A67" w:rsidRPr="00553B58" w:rsidRDefault="009A2AD5" w:rsidP="00CD6E3C">
      <w:pPr>
        <w:tabs>
          <w:tab w:val="left" w:pos="567"/>
        </w:tabs>
        <w:ind w:left="567" w:hanging="567"/>
        <w:rPr>
          <w:sz w:val="22"/>
        </w:rPr>
      </w:pPr>
      <w:r w:rsidRPr="00553B58">
        <w:rPr>
          <w:sz w:val="22"/>
        </w:rPr>
        <w:t xml:space="preserve">b) </w:t>
      </w:r>
      <w:r w:rsidRPr="00553B58">
        <w:rPr>
          <w:sz w:val="22"/>
        </w:rPr>
        <w:tab/>
      </w:r>
      <w:r w:rsidR="00FE3A67" w:rsidRPr="00553B58">
        <w:rPr>
          <w:sz w:val="22"/>
        </w:rPr>
        <w:t>pomiar niepewności; oraz</w:t>
      </w:r>
    </w:p>
    <w:p w14:paraId="09AB48B0" w14:textId="2713910B" w:rsidR="00FE3A67" w:rsidRPr="00553B58" w:rsidRDefault="009A2AD5" w:rsidP="00CD6E3C">
      <w:pPr>
        <w:tabs>
          <w:tab w:val="left" w:pos="567"/>
        </w:tabs>
        <w:ind w:left="567" w:hanging="567"/>
        <w:rPr>
          <w:sz w:val="22"/>
        </w:rPr>
      </w:pPr>
      <w:r w:rsidRPr="00553B58">
        <w:rPr>
          <w:sz w:val="22"/>
        </w:rPr>
        <w:t xml:space="preserve">c) </w:t>
      </w:r>
      <w:r w:rsidRPr="00553B58">
        <w:rPr>
          <w:sz w:val="22"/>
        </w:rPr>
        <w:tab/>
      </w:r>
      <w:r w:rsidR="00246890" w:rsidRPr="00553B58">
        <w:rPr>
          <w:sz w:val="22"/>
        </w:rPr>
        <w:t>stabilność</w:t>
      </w:r>
      <w:r w:rsidR="00FE3A67" w:rsidRPr="00553B58">
        <w:rPr>
          <w:sz w:val="22"/>
        </w:rPr>
        <w:t xml:space="preserve"> urządzenia do </w:t>
      </w:r>
      <w:r w:rsidR="00246890" w:rsidRPr="00553B58">
        <w:rPr>
          <w:sz w:val="22"/>
        </w:rPr>
        <w:t>pomiaru</w:t>
      </w:r>
      <w:r w:rsidR="00FE3A67" w:rsidRPr="00553B58">
        <w:rPr>
          <w:sz w:val="22"/>
        </w:rPr>
        <w:t xml:space="preserve"> tarcia.</w:t>
      </w:r>
    </w:p>
    <w:p w14:paraId="0B1030C7" w14:textId="09D234F1" w:rsidR="00FE3A67" w:rsidRPr="00553B58" w:rsidRDefault="00640743" w:rsidP="00CD6E3C">
      <w:pPr>
        <w:pStyle w:val="Nagwek2"/>
      </w:pPr>
      <w:bookmarkStart w:id="55" w:name="_Toc47702597"/>
      <w:r w:rsidRPr="00553B58">
        <w:t>Szkolenie personelu</w:t>
      </w:r>
      <w:bookmarkEnd w:id="55"/>
    </w:p>
    <w:p w14:paraId="072BF58C" w14:textId="4DA1064A"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7 </w:t>
      </w:r>
      <w:r w:rsidR="00045E3D" w:rsidRPr="00553B58">
        <w:rPr>
          <w:sz w:val="22"/>
        </w:rPr>
        <w:tab/>
      </w:r>
      <w:r w:rsidR="00FE3A67" w:rsidRPr="00553B58">
        <w:rPr>
          <w:sz w:val="22"/>
        </w:rPr>
        <w:t>Na wyniki tarcia może mieć wpływ każde zadanie procesowe wykonywane przez operatora, w tym na przykład metrologiczne potwierdzenia przyrządów pomiarowych lub pomiary na miejscu. Rzeczywiście, stwierdzono, że operacje kalibracji i sposób działania operatora mają znaczący wpływ na wyniki tarcia.</w:t>
      </w:r>
    </w:p>
    <w:p w14:paraId="3C77B8A0" w14:textId="77777777" w:rsidR="00FE3A67"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8 </w:t>
      </w:r>
      <w:r w:rsidR="00045E3D" w:rsidRPr="00553B58">
        <w:rPr>
          <w:sz w:val="22"/>
        </w:rPr>
        <w:tab/>
      </w:r>
      <w:r w:rsidR="00FE3A67" w:rsidRPr="00553B58">
        <w:rPr>
          <w:sz w:val="22"/>
        </w:rPr>
        <w:t>Pragmatycznym sposobem podejścia do szkolenia jest zbadanie procesu tarcia i:</w:t>
      </w:r>
    </w:p>
    <w:p w14:paraId="57F2B7E0" w14:textId="77777777" w:rsidR="00FE3A67" w:rsidRPr="00553B58" w:rsidRDefault="009A2AD5" w:rsidP="00CD6E3C">
      <w:pPr>
        <w:tabs>
          <w:tab w:val="left" w:pos="567"/>
        </w:tabs>
        <w:ind w:left="567" w:hanging="567"/>
        <w:rPr>
          <w:sz w:val="22"/>
        </w:rPr>
      </w:pPr>
      <w:r w:rsidRPr="00553B58">
        <w:rPr>
          <w:sz w:val="22"/>
        </w:rPr>
        <w:t xml:space="preserve">a) </w:t>
      </w:r>
      <w:r w:rsidRPr="00553B58">
        <w:rPr>
          <w:sz w:val="22"/>
        </w:rPr>
        <w:tab/>
      </w:r>
      <w:r w:rsidR="00FE3A67" w:rsidRPr="00553B58">
        <w:rPr>
          <w:sz w:val="22"/>
        </w:rPr>
        <w:t>podzielenie procesu testowania tarcia na kilka zadań i zidentyfikować czynności krytycznych;</w:t>
      </w:r>
    </w:p>
    <w:p w14:paraId="1584FFD8" w14:textId="77777777" w:rsidR="00FE3A67" w:rsidRPr="00553B58" w:rsidRDefault="009A2AD5" w:rsidP="00CD6E3C">
      <w:pPr>
        <w:tabs>
          <w:tab w:val="left" w:pos="567"/>
        </w:tabs>
        <w:ind w:left="567" w:hanging="567"/>
        <w:rPr>
          <w:sz w:val="22"/>
        </w:rPr>
      </w:pPr>
      <w:r w:rsidRPr="00553B58">
        <w:rPr>
          <w:sz w:val="22"/>
        </w:rPr>
        <w:t xml:space="preserve">b) </w:t>
      </w:r>
      <w:r w:rsidRPr="00553B58">
        <w:rPr>
          <w:sz w:val="22"/>
        </w:rPr>
        <w:tab/>
      </w:r>
      <w:r w:rsidR="00FE3A67" w:rsidRPr="00553B58">
        <w:rPr>
          <w:sz w:val="22"/>
        </w:rPr>
        <w:t>zdefiniowanie wymaganych umiejętności dla każdej z czynności; oraz</w:t>
      </w:r>
    </w:p>
    <w:p w14:paraId="7F6AA740" w14:textId="77777777" w:rsidR="00246890" w:rsidRPr="00553B58" w:rsidRDefault="00FE3A67" w:rsidP="00CD6E3C">
      <w:pPr>
        <w:tabs>
          <w:tab w:val="left" w:pos="567"/>
        </w:tabs>
        <w:ind w:left="567" w:hanging="567"/>
        <w:rPr>
          <w:sz w:val="22"/>
        </w:rPr>
      </w:pPr>
      <w:r w:rsidRPr="00553B58">
        <w:rPr>
          <w:sz w:val="22"/>
        </w:rPr>
        <w:t>c)</w:t>
      </w:r>
      <w:r w:rsidRPr="00553B58">
        <w:rPr>
          <w:sz w:val="22"/>
        </w:rPr>
        <w:tab/>
        <w:t xml:space="preserve">opracowanie kryteriów kwalifikacji, przedłużenia lub zawieszenia kwalifikacji. </w:t>
      </w:r>
    </w:p>
    <w:p w14:paraId="2A57B16D" w14:textId="528625F2" w:rsidR="00FE3A67" w:rsidRPr="00553B58" w:rsidRDefault="009A2AD5" w:rsidP="00CD6E3C">
      <w:pPr>
        <w:tabs>
          <w:tab w:val="left" w:pos="567"/>
        </w:tabs>
        <w:ind w:left="567" w:hanging="567"/>
        <w:rPr>
          <w:sz w:val="22"/>
        </w:rPr>
      </w:pPr>
      <w:r w:rsidRPr="00553B58">
        <w:rPr>
          <w:sz w:val="22"/>
        </w:rPr>
        <w:t>Rysunek</w:t>
      </w:r>
      <w:r w:rsidR="00B31409" w:rsidRPr="00553B58">
        <w:rPr>
          <w:sz w:val="22"/>
        </w:rPr>
        <w:t xml:space="preserve"> </w:t>
      </w:r>
      <w:r w:rsidR="00FE3A67" w:rsidRPr="00553B58">
        <w:rPr>
          <w:sz w:val="22"/>
        </w:rPr>
        <w:t>6-1 przedstawia przykłady testowania t</w:t>
      </w:r>
      <w:r w:rsidRPr="00553B58">
        <w:rPr>
          <w:sz w:val="22"/>
        </w:rPr>
        <w:t xml:space="preserve">arcia, w tym zidentyfikowanie </w:t>
      </w:r>
      <w:r w:rsidR="00FE3A67" w:rsidRPr="00553B58">
        <w:rPr>
          <w:sz w:val="22"/>
        </w:rPr>
        <w:t>czynności krytycznych</w:t>
      </w:r>
      <w:r w:rsidR="005A45F5" w:rsidRPr="00553B58">
        <w:rPr>
          <w:sz w:val="22"/>
        </w:rPr>
        <w:t>.</w:t>
      </w:r>
    </w:p>
    <w:p w14:paraId="50E8D805" w14:textId="3FB491F3" w:rsidR="005A45F5" w:rsidRPr="00553B58" w:rsidRDefault="005A45F5" w:rsidP="00CD6E3C">
      <w:pPr>
        <w:rPr>
          <w:b/>
          <w:bCs/>
        </w:rPr>
      </w:pPr>
    </w:p>
    <w:p w14:paraId="0FB41ACD" w14:textId="5A4BC8EC" w:rsidR="005A45F5" w:rsidRPr="00553B58" w:rsidRDefault="00E74303" w:rsidP="00CD6E3C">
      <w:pPr>
        <w:spacing w:after="0"/>
        <w:rPr>
          <w:b/>
          <w:bCs/>
        </w:rPr>
      </w:pPr>
      <w:r w:rsidRPr="00553B58">
        <w:rPr>
          <w:b/>
          <w:bCs/>
          <w:noProof/>
          <w:lang w:eastAsia="pl-PL"/>
        </w:rPr>
        <mc:AlternateContent>
          <mc:Choice Requires="wpg">
            <w:drawing>
              <wp:inline distT="0" distB="0" distL="0" distR="0" wp14:anchorId="356EE56D" wp14:editId="2651720C">
                <wp:extent cx="5760720" cy="2875280"/>
                <wp:effectExtent l="19050" t="19050" r="11430" b="20320"/>
                <wp:docPr id="2240" name="Grupa 2240"/>
                <wp:cNvGraphicFramePr/>
                <a:graphic xmlns:a="http://schemas.openxmlformats.org/drawingml/2006/main">
                  <a:graphicData uri="http://schemas.microsoft.com/office/word/2010/wordprocessingGroup">
                    <wpg:wgp>
                      <wpg:cNvGrpSpPr/>
                      <wpg:grpSpPr>
                        <a:xfrm>
                          <a:off x="0" y="0"/>
                          <a:ext cx="5760720" cy="2875280"/>
                          <a:chOff x="0" y="0"/>
                          <a:chExt cx="5760720" cy="2875280"/>
                        </a:xfrm>
                      </wpg:grpSpPr>
                      <wpg:grpSp>
                        <wpg:cNvPr id="2199" name="Grupa 2199"/>
                        <wpg:cNvGrpSpPr/>
                        <wpg:grpSpPr>
                          <a:xfrm>
                            <a:off x="0" y="0"/>
                            <a:ext cx="5760720" cy="2875280"/>
                            <a:chOff x="0" y="0"/>
                            <a:chExt cx="5760720" cy="2875280"/>
                          </a:xfrm>
                        </wpg:grpSpPr>
                        <wpg:grpSp>
                          <wpg:cNvPr id="2198" name="Grupa 2198"/>
                          <wpg:cNvGrpSpPr/>
                          <wpg:grpSpPr>
                            <a:xfrm>
                              <a:off x="0" y="0"/>
                              <a:ext cx="5760720" cy="2875280"/>
                              <a:chOff x="0" y="0"/>
                              <a:chExt cx="5760720" cy="2875280"/>
                            </a:xfrm>
                          </wpg:grpSpPr>
                          <wpg:grpSp>
                            <wpg:cNvPr id="2177" name="Grupa 2177"/>
                            <wpg:cNvGrpSpPr/>
                            <wpg:grpSpPr>
                              <a:xfrm>
                                <a:off x="0" y="0"/>
                                <a:ext cx="5760720" cy="2875280"/>
                                <a:chOff x="0" y="0"/>
                                <a:chExt cx="5760720" cy="2875280"/>
                              </a:xfrm>
                            </wpg:grpSpPr>
                            <pic:pic xmlns:pic="http://schemas.openxmlformats.org/drawingml/2006/picture">
                              <pic:nvPicPr>
                                <pic:cNvPr id="2178" name="Obraz 21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60720" cy="2875280"/>
                                </a:xfrm>
                                <a:prstGeom prst="rect">
                                  <a:avLst/>
                                </a:prstGeom>
                                <a:ln>
                                  <a:solidFill>
                                    <a:sysClr val="windowText" lastClr="000000"/>
                                  </a:solidFill>
                                </a:ln>
                              </pic:spPr>
                            </pic:pic>
                            <wpg:grpSp>
                              <wpg:cNvPr id="2179" name="Grupa 2179"/>
                              <wpg:cNvGrpSpPr/>
                              <wpg:grpSpPr>
                                <a:xfrm>
                                  <a:off x="287518" y="692872"/>
                                  <a:ext cx="2576365" cy="958893"/>
                                  <a:chOff x="0" y="-23565"/>
                                  <a:chExt cx="2576365" cy="958893"/>
                                </a:xfrm>
                              </wpg:grpSpPr>
                              <wps:wsp>
                                <wps:cNvPr id="2180" name="Pole tekstowe 2"/>
                                <wps:cNvSpPr txBox="1">
                                  <a:spLocks noChangeArrowheads="1"/>
                                </wps:cNvSpPr>
                                <wps:spPr bwMode="auto">
                                  <a:xfrm>
                                    <a:off x="0" y="268664"/>
                                    <a:ext cx="631190" cy="462915"/>
                                  </a:xfrm>
                                  <a:prstGeom prst="rect">
                                    <a:avLst/>
                                  </a:prstGeom>
                                  <a:noFill/>
                                  <a:ln w="9525">
                                    <a:noFill/>
                                    <a:miter lim="800000"/>
                                    <a:headEnd/>
                                    <a:tailEnd/>
                                  </a:ln>
                                </wps:spPr>
                                <wps:txbx>
                                  <w:txbxContent>
                                    <w:p w14:paraId="09BAA25B" w14:textId="77777777" w:rsidR="0031506E" w:rsidRPr="00A85B3D" w:rsidRDefault="0031506E" w:rsidP="00E74303">
                                      <w:pPr>
                                        <w:spacing w:after="0" w:line="240" w:lineRule="auto"/>
                                        <w:jc w:val="center"/>
                                        <w:rPr>
                                          <w:rFonts w:asciiTheme="minorHAnsi" w:hAnsiTheme="minorHAnsi" w:cstheme="minorHAnsi"/>
                                          <w:sz w:val="18"/>
                                        </w:rPr>
                                      </w:pPr>
                                      <w:r w:rsidRPr="00A85B3D">
                                        <w:rPr>
                                          <w:rFonts w:asciiTheme="minorHAnsi" w:hAnsiTheme="minorHAnsi" w:cstheme="minorHAnsi"/>
                                          <w:sz w:val="18"/>
                                        </w:rPr>
                                        <w:t>Planowanie testów tarcia</w:t>
                                      </w:r>
                                    </w:p>
                                  </w:txbxContent>
                                </wps:txbx>
                                <wps:bodyPr rot="0" vert="horz" wrap="square" lIns="0" tIns="0" rIns="0" bIns="0" anchor="ctr" anchorCtr="0">
                                  <a:noAutofit/>
                                </wps:bodyPr>
                              </wps:wsp>
                              <wps:wsp>
                                <wps:cNvPr id="2181" name="Pole tekstowe 2181"/>
                                <wps:cNvSpPr txBox="1">
                                  <a:spLocks noChangeArrowheads="1"/>
                                </wps:cNvSpPr>
                                <wps:spPr bwMode="auto">
                                  <a:xfrm>
                                    <a:off x="791851" y="0"/>
                                    <a:ext cx="733425" cy="366395"/>
                                  </a:xfrm>
                                  <a:prstGeom prst="rect">
                                    <a:avLst/>
                                  </a:prstGeom>
                                  <a:noFill/>
                                  <a:ln w="9525">
                                    <a:noFill/>
                                    <a:miter lim="800000"/>
                                    <a:headEnd/>
                                    <a:tailEnd/>
                                  </a:ln>
                                </wps:spPr>
                                <wps:txbx>
                                  <w:txbxContent>
                                    <w:p w14:paraId="57F32A8A" w14:textId="77777777" w:rsidR="0031506E" w:rsidRPr="00A85B3D" w:rsidRDefault="0031506E" w:rsidP="00E74303">
                                      <w:pPr>
                                        <w:spacing w:after="0" w:line="240" w:lineRule="auto"/>
                                        <w:jc w:val="center"/>
                                        <w:rPr>
                                          <w:rFonts w:asciiTheme="minorHAnsi" w:hAnsiTheme="minorHAnsi" w:cstheme="minorHAnsi"/>
                                          <w:sz w:val="18"/>
                                        </w:rPr>
                                      </w:pPr>
                                      <w:r w:rsidRPr="00A85B3D">
                                        <w:rPr>
                                          <w:rFonts w:asciiTheme="minorHAnsi" w:hAnsiTheme="minorHAnsi" w:cstheme="minorHAnsi"/>
                                          <w:sz w:val="18"/>
                                        </w:rPr>
                                        <w:t>P</w:t>
                                      </w:r>
                                      <w:r>
                                        <w:rPr>
                                          <w:rFonts w:asciiTheme="minorHAnsi" w:hAnsiTheme="minorHAnsi" w:cstheme="minorHAnsi"/>
                                          <w:sz w:val="18"/>
                                        </w:rPr>
                                        <w:t xml:space="preserve">rzygotowanie do </w:t>
                                      </w:r>
                                      <w:r w:rsidRPr="00A85B3D">
                                        <w:rPr>
                                          <w:rFonts w:asciiTheme="minorHAnsi" w:hAnsiTheme="minorHAnsi" w:cstheme="minorHAnsi"/>
                                          <w:sz w:val="18"/>
                                        </w:rPr>
                                        <w:t>test</w:t>
                                      </w:r>
                                      <w:r>
                                        <w:rPr>
                                          <w:rFonts w:asciiTheme="minorHAnsi" w:hAnsiTheme="minorHAnsi" w:cstheme="minorHAnsi"/>
                                          <w:sz w:val="18"/>
                                        </w:rPr>
                                        <w:t>u</w:t>
                                      </w:r>
                                      <w:r w:rsidRPr="00A85B3D">
                                        <w:rPr>
                                          <w:rFonts w:asciiTheme="minorHAnsi" w:hAnsiTheme="minorHAnsi" w:cstheme="minorHAnsi"/>
                                          <w:sz w:val="18"/>
                                        </w:rPr>
                                        <w:t xml:space="preserve"> tarcia</w:t>
                                      </w:r>
                                    </w:p>
                                  </w:txbxContent>
                                </wps:txbx>
                                <wps:bodyPr rot="0" vert="horz" wrap="square" lIns="0" tIns="0" rIns="0" bIns="0" anchor="ctr" anchorCtr="0">
                                  <a:noAutofit/>
                                </wps:bodyPr>
                              </wps:wsp>
                              <wps:wsp>
                                <wps:cNvPr id="2182" name="Pole tekstowe 2182"/>
                                <wps:cNvSpPr txBox="1">
                                  <a:spLocks noChangeArrowheads="1"/>
                                </wps:cNvSpPr>
                                <wps:spPr bwMode="auto">
                                  <a:xfrm>
                                    <a:off x="1842940" y="-23565"/>
                                    <a:ext cx="733425" cy="421005"/>
                                  </a:xfrm>
                                  <a:prstGeom prst="rect">
                                    <a:avLst/>
                                  </a:prstGeom>
                                  <a:noFill/>
                                  <a:ln w="9525">
                                    <a:noFill/>
                                    <a:miter lim="800000"/>
                                    <a:headEnd/>
                                    <a:tailEnd/>
                                  </a:ln>
                                </wps:spPr>
                                <wps:txbx>
                                  <w:txbxContent>
                                    <w:p w14:paraId="26B3D3CA" w14:textId="77777777" w:rsidR="0031506E" w:rsidRPr="00A85B3D" w:rsidRDefault="0031506E" w:rsidP="00E74303">
                                      <w:pPr>
                                        <w:spacing w:after="0" w:line="240" w:lineRule="auto"/>
                                        <w:jc w:val="center"/>
                                        <w:rPr>
                                          <w:rFonts w:asciiTheme="minorHAnsi" w:hAnsiTheme="minorHAnsi" w:cstheme="minorHAnsi"/>
                                          <w:sz w:val="18"/>
                                        </w:rPr>
                                      </w:pPr>
                                      <w:r w:rsidRPr="009F5F6D">
                                        <w:rPr>
                                          <w:rFonts w:asciiTheme="minorHAnsi" w:hAnsiTheme="minorHAnsi" w:cstheme="minorHAnsi"/>
                                          <w:sz w:val="18"/>
                                        </w:rPr>
                                        <w:t>Wykonywanie pomiarów jako kierowca</w:t>
                                      </w:r>
                                    </w:p>
                                  </w:txbxContent>
                                </wps:txbx>
                                <wps:bodyPr rot="0" vert="horz" wrap="square" lIns="0" tIns="0" rIns="0" bIns="0" anchor="ctr" anchorCtr="0">
                                  <a:noAutofit/>
                                </wps:bodyPr>
                              </wps:wsp>
                              <wps:wsp>
                                <wps:cNvPr id="2183" name="Pole tekstowe 2183"/>
                                <wps:cNvSpPr txBox="1">
                                  <a:spLocks noChangeArrowheads="1"/>
                                </wps:cNvSpPr>
                                <wps:spPr bwMode="auto">
                                  <a:xfrm>
                                    <a:off x="815418" y="490193"/>
                                    <a:ext cx="733425" cy="445135"/>
                                  </a:xfrm>
                                  <a:prstGeom prst="rect">
                                    <a:avLst/>
                                  </a:prstGeom>
                                  <a:noFill/>
                                  <a:ln w="9525">
                                    <a:noFill/>
                                    <a:miter lim="800000"/>
                                    <a:headEnd/>
                                    <a:tailEnd/>
                                  </a:ln>
                                </wps:spPr>
                                <wps:txbx>
                                  <w:txbxContent>
                                    <w:p w14:paraId="5BD0B630"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Metrologiczne potwierdzenie urządzenia</w:t>
                                      </w:r>
                                    </w:p>
                                  </w:txbxContent>
                                </wps:txbx>
                                <wps:bodyPr rot="0" vert="horz" wrap="square" lIns="0" tIns="0" rIns="0" bIns="0" anchor="ctr" anchorCtr="0">
                                  <a:noAutofit/>
                                </wps:bodyPr>
                              </wps:wsp>
                            </wpg:grpSp>
                          </wpg:grpSp>
                          <wpg:grpSp>
                            <wpg:cNvPr id="2197" name="Grupa 2197"/>
                            <wpg:cNvGrpSpPr/>
                            <wpg:grpSpPr>
                              <a:xfrm>
                                <a:off x="3139126" y="980388"/>
                                <a:ext cx="2314280" cy="421005"/>
                                <a:chOff x="0" y="0"/>
                                <a:chExt cx="2314280" cy="421005"/>
                              </a:xfrm>
                            </wpg:grpSpPr>
                            <wps:wsp>
                              <wps:cNvPr id="2187" name="Pole tekstowe 2187"/>
                              <wps:cNvSpPr txBox="1">
                                <a:spLocks noChangeArrowheads="1"/>
                              </wps:cNvSpPr>
                              <wps:spPr bwMode="auto">
                                <a:xfrm>
                                  <a:off x="0" y="56560"/>
                                  <a:ext cx="805815" cy="347938"/>
                                </a:xfrm>
                                <a:prstGeom prst="rect">
                                  <a:avLst/>
                                </a:prstGeom>
                                <a:noFill/>
                                <a:ln w="9525">
                                  <a:noFill/>
                                  <a:miter lim="800000"/>
                                  <a:headEnd/>
                                  <a:tailEnd/>
                                </a:ln>
                              </wps:spPr>
                              <wps:txbx>
                                <w:txbxContent>
                                  <w:p w14:paraId="70EA260D"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Analiza</w:t>
                                    </w:r>
                                    <w:r w:rsidRPr="009F5F6D">
                                      <w:rPr>
                                        <w:rFonts w:asciiTheme="minorHAnsi" w:hAnsiTheme="minorHAnsi" w:cstheme="minorHAnsi"/>
                                        <w:sz w:val="18"/>
                                      </w:rPr>
                                      <w:t xml:space="preserve"> pomiarów </w:t>
                                    </w:r>
                                    <w:r>
                                      <w:rPr>
                                        <w:rFonts w:asciiTheme="minorHAnsi" w:hAnsiTheme="minorHAnsi" w:cstheme="minorHAnsi"/>
                                        <w:sz w:val="18"/>
                                      </w:rPr>
                                      <w:t>tarcia</w:t>
                                    </w:r>
                                  </w:p>
                                </w:txbxContent>
                              </wps:txbx>
                              <wps:bodyPr rot="0" vert="horz" wrap="square" lIns="0" tIns="0" rIns="0" bIns="0" anchor="ctr" anchorCtr="0">
                                <a:noAutofit/>
                              </wps:bodyPr>
                            </wps:wsp>
                            <wps:wsp>
                              <wps:cNvPr id="2192" name="Pole tekstowe 2192"/>
                              <wps:cNvSpPr txBox="1">
                                <a:spLocks noChangeArrowheads="1"/>
                              </wps:cNvSpPr>
                              <wps:spPr bwMode="auto">
                                <a:xfrm>
                                  <a:off x="933253" y="0"/>
                                  <a:ext cx="733425" cy="421005"/>
                                </a:xfrm>
                                <a:prstGeom prst="rect">
                                  <a:avLst/>
                                </a:prstGeom>
                                <a:noFill/>
                                <a:ln w="9525">
                                  <a:noFill/>
                                  <a:miter lim="800000"/>
                                  <a:headEnd/>
                                  <a:tailEnd/>
                                </a:ln>
                              </wps:spPr>
                              <wps:txbx>
                                <w:txbxContent>
                                  <w:p w14:paraId="61C2C006"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Interpretacja wyników</w:t>
                                    </w:r>
                                  </w:p>
                                </w:txbxContent>
                              </wps:txbx>
                              <wps:bodyPr rot="0" vert="horz" wrap="square" lIns="0" tIns="0" rIns="0" bIns="0" anchor="ctr" anchorCtr="0">
                                <a:noAutofit/>
                              </wps:bodyPr>
                            </wps:wsp>
                            <wps:wsp>
                              <wps:cNvPr id="2196" name="Pole tekstowe 2196"/>
                              <wps:cNvSpPr txBox="1">
                                <a:spLocks noChangeArrowheads="1"/>
                              </wps:cNvSpPr>
                              <wps:spPr bwMode="auto">
                                <a:xfrm>
                                  <a:off x="1899501" y="103694"/>
                                  <a:ext cx="414779" cy="226243"/>
                                </a:xfrm>
                                <a:prstGeom prst="rect">
                                  <a:avLst/>
                                </a:prstGeom>
                                <a:noFill/>
                                <a:ln w="9525">
                                  <a:noFill/>
                                  <a:miter lim="800000"/>
                                  <a:headEnd/>
                                  <a:tailEnd/>
                                </a:ln>
                              </wps:spPr>
                              <wps:txbx>
                                <w:txbxContent>
                                  <w:p w14:paraId="074D9766" w14:textId="77777777" w:rsidR="0031506E" w:rsidRPr="00A85B3D" w:rsidRDefault="0031506E" w:rsidP="00E74303">
                                    <w:pPr>
                                      <w:spacing w:after="0" w:line="240" w:lineRule="auto"/>
                                      <w:rPr>
                                        <w:rFonts w:asciiTheme="minorHAnsi" w:hAnsiTheme="minorHAnsi" w:cstheme="minorHAnsi"/>
                                        <w:sz w:val="18"/>
                                      </w:rPr>
                                    </w:pPr>
                                    <w:r>
                                      <w:rPr>
                                        <w:rFonts w:asciiTheme="minorHAnsi" w:hAnsiTheme="minorHAnsi" w:cstheme="minorHAnsi"/>
                                        <w:sz w:val="18"/>
                                      </w:rPr>
                                      <w:t>Raport</w:t>
                                    </w:r>
                                  </w:p>
                                </w:txbxContent>
                              </wps:txbx>
                              <wps:bodyPr rot="0" vert="horz" wrap="square" lIns="0" tIns="0" rIns="0" bIns="0" anchor="ctr" anchorCtr="0">
                                <a:noAutofit/>
                              </wps:bodyPr>
                            </wps:wsp>
                          </wpg:grpSp>
                        </wpg:grpSp>
                        <wps:wsp>
                          <wps:cNvPr id="2184" name="Pole tekstowe 2184"/>
                          <wps:cNvSpPr txBox="1">
                            <a:spLocks noChangeArrowheads="1"/>
                          </wps:cNvSpPr>
                          <wps:spPr bwMode="auto">
                            <a:xfrm>
                              <a:off x="2130458" y="1216058"/>
                              <a:ext cx="733425" cy="421005"/>
                            </a:xfrm>
                            <a:prstGeom prst="rect">
                              <a:avLst/>
                            </a:prstGeom>
                            <a:noFill/>
                            <a:ln w="9525">
                              <a:noFill/>
                              <a:miter lim="800000"/>
                              <a:headEnd/>
                              <a:tailEnd/>
                            </a:ln>
                          </wps:spPr>
                          <wps:txbx>
                            <w:txbxContent>
                              <w:p w14:paraId="46B5E923" w14:textId="77777777" w:rsidR="0031506E" w:rsidRPr="00A85B3D" w:rsidRDefault="0031506E" w:rsidP="00E74303">
                                <w:pPr>
                                  <w:spacing w:after="0" w:line="240" w:lineRule="auto"/>
                                  <w:jc w:val="center"/>
                                  <w:rPr>
                                    <w:rFonts w:asciiTheme="minorHAnsi" w:hAnsiTheme="minorHAnsi" w:cstheme="minorHAnsi"/>
                                    <w:sz w:val="18"/>
                                  </w:rPr>
                                </w:pPr>
                                <w:r w:rsidRPr="009F5F6D">
                                  <w:rPr>
                                    <w:rFonts w:asciiTheme="minorHAnsi" w:hAnsiTheme="minorHAnsi" w:cstheme="minorHAnsi"/>
                                    <w:sz w:val="18"/>
                                  </w:rPr>
                                  <w:t xml:space="preserve">Wykonywanie pomiarów jako </w:t>
                                </w:r>
                                <w:r>
                                  <w:rPr>
                                    <w:rFonts w:asciiTheme="minorHAnsi" w:hAnsiTheme="minorHAnsi" w:cstheme="minorHAnsi"/>
                                    <w:sz w:val="18"/>
                                  </w:rPr>
                                  <w:t>operator</w:t>
                                </w:r>
                              </w:p>
                            </w:txbxContent>
                          </wps:txbx>
                          <wps:bodyPr rot="0" vert="horz" wrap="square" lIns="0" tIns="0" rIns="0" bIns="0" anchor="ctr" anchorCtr="0">
                            <a:noAutofit/>
                          </wps:bodyPr>
                        </wps:wsp>
                      </wpg:grpSp>
                      <wpg:grpSp>
                        <wpg:cNvPr id="2229" name="Grupa 2229"/>
                        <wpg:cNvGrpSpPr/>
                        <wpg:grpSpPr>
                          <a:xfrm>
                            <a:off x="542041" y="1852367"/>
                            <a:ext cx="4095946" cy="805991"/>
                            <a:chOff x="0" y="0"/>
                            <a:chExt cx="4095946" cy="805991"/>
                          </a:xfrm>
                        </wpg:grpSpPr>
                        <wps:wsp>
                          <wps:cNvPr id="2200" name="Pole tekstowe 2200"/>
                          <wps:cNvSpPr txBox="1">
                            <a:spLocks noChangeArrowheads="1"/>
                          </wps:cNvSpPr>
                          <wps:spPr bwMode="auto">
                            <a:xfrm>
                              <a:off x="0" y="579748"/>
                              <a:ext cx="961534" cy="226243"/>
                            </a:xfrm>
                            <a:prstGeom prst="rect">
                              <a:avLst/>
                            </a:prstGeom>
                            <a:noFill/>
                            <a:ln w="9525">
                              <a:noFill/>
                              <a:miter lim="800000"/>
                              <a:headEnd/>
                              <a:tailEnd/>
                            </a:ln>
                          </wps:spPr>
                          <wps:txbx>
                            <w:txbxContent>
                              <w:p w14:paraId="4BBDCFB0"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Zadanie krytyczne</w:t>
                                </w:r>
                              </w:p>
                            </w:txbxContent>
                          </wps:txbx>
                          <wps:bodyPr rot="0" vert="horz" wrap="square" lIns="0" tIns="0" rIns="0" bIns="0" anchor="ctr" anchorCtr="0">
                            <a:noAutofit/>
                          </wps:bodyPr>
                        </wps:wsp>
                        <wps:wsp>
                          <wps:cNvPr id="2201" name="Pole tekstowe 2201"/>
                          <wps:cNvSpPr txBox="1">
                            <a:spLocks noChangeArrowheads="1"/>
                          </wps:cNvSpPr>
                          <wps:spPr bwMode="auto">
                            <a:xfrm>
                              <a:off x="51847" y="0"/>
                              <a:ext cx="961534" cy="226243"/>
                            </a:xfrm>
                            <a:prstGeom prst="rect">
                              <a:avLst/>
                            </a:prstGeom>
                            <a:noFill/>
                            <a:ln w="9525">
                              <a:noFill/>
                              <a:miter lim="800000"/>
                              <a:headEnd/>
                              <a:tailEnd/>
                            </a:ln>
                          </wps:spPr>
                          <wps:txbx>
                            <w:txbxContent>
                              <w:p w14:paraId="4BD562F6"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W laboratorium</w:t>
                                </w:r>
                              </w:p>
                            </w:txbxContent>
                          </wps:txbx>
                          <wps:bodyPr rot="0" vert="horz" wrap="square" lIns="0" tIns="0" rIns="0" bIns="0" anchor="ctr" anchorCtr="0">
                            <a:noAutofit/>
                          </wps:bodyPr>
                        </wps:wsp>
                        <wps:wsp>
                          <wps:cNvPr id="2202" name="Pole tekstowe 2202"/>
                          <wps:cNvSpPr txBox="1">
                            <a:spLocks noChangeArrowheads="1"/>
                          </wps:cNvSpPr>
                          <wps:spPr bwMode="auto">
                            <a:xfrm>
                              <a:off x="3134412" y="0"/>
                              <a:ext cx="961534" cy="226243"/>
                            </a:xfrm>
                            <a:prstGeom prst="rect">
                              <a:avLst/>
                            </a:prstGeom>
                            <a:noFill/>
                            <a:ln w="9525">
                              <a:noFill/>
                              <a:miter lim="800000"/>
                              <a:headEnd/>
                              <a:tailEnd/>
                            </a:ln>
                          </wps:spPr>
                          <wps:txbx>
                            <w:txbxContent>
                              <w:p w14:paraId="544250E8"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W laboratorium</w:t>
                                </w:r>
                              </w:p>
                            </w:txbxContent>
                          </wps:txbx>
                          <wps:bodyPr rot="0" vert="horz" wrap="square" lIns="0" tIns="0" rIns="0" bIns="0" anchor="ctr" anchorCtr="0">
                            <a:noAutofit/>
                          </wps:bodyPr>
                        </wps:wsp>
                        <wps:wsp>
                          <wps:cNvPr id="2203" name="Pole tekstowe 2203"/>
                          <wps:cNvSpPr txBox="1">
                            <a:spLocks noChangeArrowheads="1"/>
                          </wps:cNvSpPr>
                          <wps:spPr bwMode="auto">
                            <a:xfrm>
                              <a:off x="1475295" y="0"/>
                              <a:ext cx="961534" cy="226243"/>
                            </a:xfrm>
                            <a:prstGeom prst="rect">
                              <a:avLst/>
                            </a:prstGeom>
                            <a:noFill/>
                            <a:ln w="9525">
                              <a:noFill/>
                              <a:miter lim="800000"/>
                              <a:headEnd/>
                              <a:tailEnd/>
                            </a:ln>
                          </wps:spPr>
                          <wps:txbx>
                            <w:txbxContent>
                              <w:p w14:paraId="0F26B072"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Na miejscu</w:t>
                                </w:r>
                              </w:p>
                            </w:txbxContent>
                          </wps:txbx>
                          <wps:bodyPr rot="0" vert="horz" wrap="square" lIns="0" tIns="0" rIns="0" bIns="0" anchor="ctr" anchorCtr="0">
                            <a:noAutofit/>
                          </wps:bodyPr>
                        </wps:wsp>
                      </wpg:grpSp>
                    </wpg:wgp>
                  </a:graphicData>
                </a:graphic>
              </wp:inline>
            </w:drawing>
          </mc:Choice>
          <mc:Fallback>
            <w:pict>
              <v:group w14:anchorId="356EE56D" id="Grupa 2240" o:spid="_x0000_s1296" style="width:453.6pt;height:226.4pt;mso-position-horizontal-relative:char;mso-position-vertical-relative:line" coordsize="57607,2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">
                <v:group id="Grupa 2199" o:spid="_x0000_s1297" style="position:absolute;width:57607;height:28752" coordsize="57607,2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group id="Grupa 2198" o:spid="_x0000_s1298" style="position:absolute;width:57607;height:28752" coordsize="57607,2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group id="Grupa 2177" o:spid="_x0000_s1299" style="position:absolute;width:57607;height:28752" coordsize="57607,2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Obraz 2178" o:spid="_x0000_s1300" type="#_x0000_t75" style="position:absolute;width:57607;height:2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TrTFAAAA3QAAAA8AAABkcnMvZG93bnJldi54bWxET01rwkAQvQv9D8sUvOkmitamrqKC0oPS&#10;VgvtcZqdJqHZ2ZhdY/TXdw+Cx8f7ns5bU4qGaldYVhD3IxDEqdUFZwo+D+veBITzyBpLy6TgQg7m&#10;s4fOFBNtz/xBzd5nIoSwS1BB7n2VSOnSnAy6vq2IA/dra4M+wDqTusZzCDelHETRWBosODTkWNEq&#10;p/RvfzIKhsfV+/XrLd39ZM1mGy+fyxF9r5XqPraLFxCeWn8X39yvWsEgfgpzw5vw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k60xQAAAN0AAAAPAAAAAAAAAAAAAAAA&#10;AJ8CAABkcnMvZG93bnJldi54bWxQSwUGAAAAAAQABAD3AAAAkQMAAAAA&#10;" stroked="t" strokecolor="windowText">
                        <v:imagedata r:id="rId42" o:title=""/>
                        <v:path arrowok="t"/>
                      </v:shape>
                      <v:group id="Grupa 2179" o:spid="_x0000_s1301" style="position:absolute;left:2875;top:6928;width:25763;height:9589" coordorigin=",-235" coordsize="25763,9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Pole tekstowe 2" o:spid="_x0000_s1302" type="#_x0000_t202" style="position:absolute;top:2686;width:6311;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NNL8A&#10;AADdAAAADwAAAGRycy9kb3ducmV2LnhtbERPSwrCMBDdC94hjOBGNNWFSDWKH/xsXLR6gKEZ22Iz&#10;KU3U6unNQnD5eP/FqjWVeFLjSssKxqMIBHFmdcm5gutlP5yBcB5ZY2WZFLzJwWrZ7Sww1vbFCT1T&#10;n4sQwi5GBYX3dSylywoy6Ea2Jg7czTYGfYBNLnWDrxBuKjmJoqk0WHJoKLCmbUHZPX0YBbRO7Od8&#10;dweTbHbbw61kGsijUv1eu56D8NT6v/jnPmkFk/Es7A9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U00vwAAAN0AAAAPAAAAAAAAAAAAAAAAAJgCAABkcnMvZG93bnJl&#10;di54bWxQSwUGAAAAAAQABAD1AAAAhAMAAAAA&#10;" filled="f" stroked="f">
                          <v:textbox inset="0,0,0,0">
                            <w:txbxContent>
                              <w:p w14:paraId="09BAA25B" w14:textId="77777777" w:rsidR="0031506E" w:rsidRPr="00A85B3D" w:rsidRDefault="0031506E" w:rsidP="00E74303">
                                <w:pPr>
                                  <w:spacing w:after="0" w:line="240" w:lineRule="auto"/>
                                  <w:jc w:val="center"/>
                                  <w:rPr>
                                    <w:rFonts w:asciiTheme="minorHAnsi" w:hAnsiTheme="minorHAnsi" w:cstheme="minorHAnsi"/>
                                    <w:sz w:val="18"/>
                                  </w:rPr>
                                </w:pPr>
                                <w:r w:rsidRPr="00A85B3D">
                                  <w:rPr>
                                    <w:rFonts w:asciiTheme="minorHAnsi" w:hAnsiTheme="minorHAnsi" w:cstheme="minorHAnsi"/>
                                    <w:sz w:val="18"/>
                                  </w:rPr>
                                  <w:t>Planowanie testów tarcia</w:t>
                                </w:r>
                              </w:p>
                            </w:txbxContent>
                          </v:textbox>
                        </v:shape>
                        <v:shape id="Pole tekstowe 2181" o:spid="_x0000_s1303" type="#_x0000_t202" style="position:absolute;left:7918;width:733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or8UA&#10;AADdAAAADwAAAGRycy9kb3ducmV2LnhtbESPT2vCQBTE74LfYXlCL1I38VAkZhVraezFQ6If4JF9&#10;+YPZtyG7NWk/vVsoeBxm5jdMup9MJ+40uNaygngVgSAurW65VnC9fL5uQDiPrLGzTAp+yMF+N5+l&#10;mGg7ck73wtciQNglqKDxvk+kdGVDBt3K9sTBq+xg0Ac51FIPOAa46eQ6it6kwZbDQoM9HRsqb8W3&#10;UUCH3P6eby4z+fvHMatapqU8KfWymA5bEJ4m/wz/t7+0gnW8ieHv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eivxQAAAN0AAAAPAAAAAAAAAAAAAAAAAJgCAABkcnMv&#10;ZG93bnJldi54bWxQSwUGAAAAAAQABAD1AAAAigMAAAAA&#10;" filled="f" stroked="f">
                          <v:textbox inset="0,0,0,0">
                            <w:txbxContent>
                              <w:p w14:paraId="57F32A8A" w14:textId="77777777" w:rsidR="0031506E" w:rsidRPr="00A85B3D" w:rsidRDefault="0031506E" w:rsidP="00E74303">
                                <w:pPr>
                                  <w:spacing w:after="0" w:line="240" w:lineRule="auto"/>
                                  <w:jc w:val="center"/>
                                  <w:rPr>
                                    <w:rFonts w:asciiTheme="minorHAnsi" w:hAnsiTheme="minorHAnsi" w:cstheme="minorHAnsi"/>
                                    <w:sz w:val="18"/>
                                  </w:rPr>
                                </w:pPr>
                                <w:r w:rsidRPr="00A85B3D">
                                  <w:rPr>
                                    <w:rFonts w:asciiTheme="minorHAnsi" w:hAnsiTheme="minorHAnsi" w:cstheme="minorHAnsi"/>
                                    <w:sz w:val="18"/>
                                  </w:rPr>
                                  <w:t>P</w:t>
                                </w:r>
                                <w:r>
                                  <w:rPr>
                                    <w:rFonts w:asciiTheme="minorHAnsi" w:hAnsiTheme="minorHAnsi" w:cstheme="minorHAnsi"/>
                                    <w:sz w:val="18"/>
                                  </w:rPr>
                                  <w:t xml:space="preserve">rzygotowanie do </w:t>
                                </w:r>
                                <w:r w:rsidRPr="00A85B3D">
                                  <w:rPr>
                                    <w:rFonts w:asciiTheme="minorHAnsi" w:hAnsiTheme="minorHAnsi" w:cstheme="minorHAnsi"/>
                                    <w:sz w:val="18"/>
                                  </w:rPr>
                                  <w:t>test</w:t>
                                </w:r>
                                <w:r>
                                  <w:rPr>
                                    <w:rFonts w:asciiTheme="minorHAnsi" w:hAnsiTheme="minorHAnsi" w:cstheme="minorHAnsi"/>
                                    <w:sz w:val="18"/>
                                  </w:rPr>
                                  <w:t>u</w:t>
                                </w:r>
                                <w:r w:rsidRPr="00A85B3D">
                                  <w:rPr>
                                    <w:rFonts w:asciiTheme="minorHAnsi" w:hAnsiTheme="minorHAnsi" w:cstheme="minorHAnsi"/>
                                    <w:sz w:val="18"/>
                                  </w:rPr>
                                  <w:t xml:space="preserve"> tarcia</w:t>
                                </w:r>
                              </w:p>
                            </w:txbxContent>
                          </v:textbox>
                        </v:shape>
                        <v:shape id="Pole tekstowe 2182" o:spid="_x0000_s1304" type="#_x0000_t202" style="position:absolute;left:18429;top:-235;width:7334;height:4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22MMA&#10;AADdAAAADwAAAGRycy9kb3ducmV2LnhtbESPzarCMBSE94LvEI7gRq6pXYhUo3gVfzYuWn2AQ3Ns&#10;i81JaaJWn95cuOBymJlvmMWqM7V4UOsqywom4wgEcW51xYWCy3n3MwPhPLLG2jIpeJGD1bLfW2Ci&#10;7ZNTemS+EAHCLkEFpfdNIqXLSzLoxrYhDt7VtgZ9kG0hdYvPADe1jKNoKg1WHBZKbGhTUn7L7kYB&#10;rVP7Pt3c3qS/283+WjGN5EGp4aBbz0F46vw3/N8+agXxZBbD35v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d22MMAAADdAAAADwAAAAAAAAAAAAAAAACYAgAAZHJzL2Rv&#10;d25yZXYueG1sUEsFBgAAAAAEAAQA9QAAAIgDAAAAAA==&#10;" filled="f" stroked="f">
                          <v:textbox inset="0,0,0,0">
                            <w:txbxContent>
                              <w:p w14:paraId="26B3D3CA" w14:textId="77777777" w:rsidR="0031506E" w:rsidRPr="00A85B3D" w:rsidRDefault="0031506E" w:rsidP="00E74303">
                                <w:pPr>
                                  <w:spacing w:after="0" w:line="240" w:lineRule="auto"/>
                                  <w:jc w:val="center"/>
                                  <w:rPr>
                                    <w:rFonts w:asciiTheme="minorHAnsi" w:hAnsiTheme="minorHAnsi" w:cstheme="minorHAnsi"/>
                                    <w:sz w:val="18"/>
                                  </w:rPr>
                                </w:pPr>
                                <w:r w:rsidRPr="009F5F6D">
                                  <w:rPr>
                                    <w:rFonts w:asciiTheme="minorHAnsi" w:hAnsiTheme="minorHAnsi" w:cstheme="minorHAnsi"/>
                                    <w:sz w:val="18"/>
                                  </w:rPr>
                                  <w:t xml:space="preserve">Wykonywanie </w:t>
                                </w:r>
                                <w:proofErr w:type="gramStart"/>
                                <w:r w:rsidRPr="009F5F6D">
                                  <w:rPr>
                                    <w:rFonts w:asciiTheme="minorHAnsi" w:hAnsiTheme="minorHAnsi" w:cstheme="minorHAnsi"/>
                                    <w:sz w:val="18"/>
                                  </w:rPr>
                                  <w:t>pomiarów jako</w:t>
                                </w:r>
                                <w:proofErr w:type="gramEnd"/>
                                <w:r w:rsidRPr="009F5F6D">
                                  <w:rPr>
                                    <w:rFonts w:asciiTheme="minorHAnsi" w:hAnsiTheme="minorHAnsi" w:cstheme="minorHAnsi"/>
                                    <w:sz w:val="18"/>
                                  </w:rPr>
                                  <w:t xml:space="preserve"> kierowca</w:t>
                                </w:r>
                              </w:p>
                            </w:txbxContent>
                          </v:textbox>
                        </v:shape>
                        <v:shape id="Pole tekstowe 2183" o:spid="_x0000_s1305" type="#_x0000_t202" style="position:absolute;left:8154;top:4901;width:7334;height: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TQ8UA&#10;AADdAAAADwAAAGRycy9kb3ducmV2LnhtbESPQWvCQBSE74X+h+UVvBSz0UIJ0TVES20vPST6Ax7Z&#10;ZxLMvg3ZVaO/3i0IHoeZ+YZZZqPpxJkG11pWMItiEMSV1S3XCva772kCwnlkjZ1lUnAlB9nq9WWJ&#10;qbYXLuhc+loECLsUFTTe96mUrmrIoItsTxy8gx0M+iCHWuoBLwFuOjmP409psOWw0GBPm4aqY3ky&#10;Cigv7O3v6LamWH9ttoeW6V3+KDV5G/MFCE+jf4Yf7V+tYD5LPuD/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9NDxQAAAN0AAAAPAAAAAAAAAAAAAAAAAJgCAABkcnMv&#10;ZG93bnJldi54bWxQSwUGAAAAAAQABAD1AAAAigMAAAAA&#10;" filled="f" stroked="f">
                          <v:textbox inset="0,0,0,0">
                            <w:txbxContent>
                              <w:p w14:paraId="5BD0B630"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Metrologiczne potwierdzenie urządzenia</w:t>
                                </w:r>
                              </w:p>
                            </w:txbxContent>
                          </v:textbox>
                        </v:shape>
                      </v:group>
                    </v:group>
                    <v:group id="Grupa 2197" o:spid="_x0000_s1306" style="position:absolute;left:31391;top:9803;width:23143;height:4210" coordsize="23142,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Pole tekstowe 2187" o:spid="_x0000_s1307" type="#_x0000_t202" style="position:absolute;top:565;width:8058;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VQMUA&#10;AADdAAAADwAAAGRycy9kb3ducmV2LnhtbESPQWvCQBSE74X+h+UVvBSz0UMbomuIltpeekj0Bzyy&#10;zySYfRuyq0Z/vVsQPA4z8w2zzEbTiTMNrrWsYBbFIIgrq1uuFex339MEhPPIGjvLpOBKDrLV68sS&#10;U20vXNC59LUIEHYpKmi871MpXdWQQRfZnjh4BzsY9EEOtdQDXgLcdHIexx/SYMthocGeNg1Vx/Jk&#10;FFBe2Nvf0W1Nsf7abA8t07v8UWryNuYLEJ5G/ww/2r9awXyWfML/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NVAxQAAAN0AAAAPAAAAAAAAAAAAAAAAAJgCAABkcnMv&#10;ZG93bnJldi54bWxQSwUGAAAAAAQABAD1AAAAigMAAAAA&#10;" filled="f" stroked="f">
                        <v:textbox inset="0,0,0,0">
                          <w:txbxContent>
                            <w:p w14:paraId="70EA260D"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Analiza</w:t>
                              </w:r>
                              <w:r w:rsidRPr="009F5F6D">
                                <w:rPr>
                                  <w:rFonts w:asciiTheme="minorHAnsi" w:hAnsiTheme="minorHAnsi" w:cstheme="minorHAnsi"/>
                                  <w:sz w:val="18"/>
                                </w:rPr>
                                <w:t xml:space="preserve"> pomiarów </w:t>
                              </w:r>
                              <w:r>
                                <w:rPr>
                                  <w:rFonts w:asciiTheme="minorHAnsi" w:hAnsiTheme="minorHAnsi" w:cstheme="minorHAnsi"/>
                                  <w:sz w:val="18"/>
                                </w:rPr>
                                <w:t>tarcia</w:t>
                              </w:r>
                            </w:p>
                          </w:txbxContent>
                        </v:textbox>
                      </v:shape>
                      <v:shape id="Pole tekstowe 2192" o:spid="_x0000_s1308" type="#_x0000_t202" style="position:absolute;left:9332;width:7334;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gBcYA&#10;AADdAAAADwAAAGRycy9kb3ducmV2LnhtbESPzWrDMBCE74G+g9hCL6GW40NJXCshSWnaSw528gCL&#10;tf4h1spYiu326atCocdhZr5hst1sOjHS4FrLClZRDIK4tLrlWsH18v68BuE8ssbOMin4Ige77cMi&#10;w1TbiXMaC1+LAGGXooLG+z6V0pUNGXSR7YmDV9nBoA9yqKUecApw08kkjl+kwZbDQoM9HRsqb8Xd&#10;KKB9br/PN3cy+eHteKpapqX8UOrpcd6/gvA0+//wX/tTK0hWmwR+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7gBcYAAADdAAAADwAAAAAAAAAAAAAAAACYAgAAZHJz&#10;L2Rvd25yZXYueG1sUEsFBgAAAAAEAAQA9QAAAIsDAAAAAA==&#10;" filled="f" stroked="f">
                        <v:textbox inset="0,0,0,0">
                          <w:txbxContent>
                            <w:p w14:paraId="61C2C006"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Interpretacja wyników</w:t>
                              </w:r>
                            </w:p>
                          </w:txbxContent>
                        </v:textbox>
                      </v:shape>
                      <v:shape id="Pole tekstowe 2196" o:spid="_x0000_s1309" type="#_x0000_t202" style="position:absolute;left:18995;top:1036;width:4147;height:2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mBsYA&#10;AADdAAAADwAAAGRycy9kb3ducmV2LnhtbESPzW7CMBCE70h9B2uRuKDiwCGiAQfRVKRcOIT2AVbx&#10;5kfE6yh2Q9qnr5Eq9TiamW80+8NkOjHS4FrLCtarCARxaXXLtYLPj9PzFoTzyBo7y6Tgmxwc0qfZ&#10;HhNt71zQePW1CBB2CSpovO8TKV3ZkEG3sj1x8Co7GPRBDrXUA94D3HRyE0WxNNhyWGiwp6yh8nb9&#10;MgroWNify83lpnh9y/KqZVrKd6UW8+m4A+Fp8v/hv/ZZK9isX2J4vA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XmBsYAAADdAAAADwAAAAAAAAAAAAAAAACYAgAAZHJz&#10;L2Rvd25yZXYueG1sUEsFBgAAAAAEAAQA9QAAAIsDAAAAAA==&#10;" filled="f" stroked="f">
                        <v:textbox inset="0,0,0,0">
                          <w:txbxContent>
                            <w:p w14:paraId="074D9766" w14:textId="77777777" w:rsidR="0031506E" w:rsidRPr="00A85B3D" w:rsidRDefault="0031506E" w:rsidP="00E74303">
                              <w:pPr>
                                <w:spacing w:after="0" w:line="240" w:lineRule="auto"/>
                                <w:rPr>
                                  <w:rFonts w:asciiTheme="minorHAnsi" w:hAnsiTheme="minorHAnsi" w:cstheme="minorHAnsi"/>
                                  <w:sz w:val="18"/>
                                </w:rPr>
                              </w:pPr>
                              <w:r>
                                <w:rPr>
                                  <w:rFonts w:asciiTheme="minorHAnsi" w:hAnsiTheme="minorHAnsi" w:cstheme="minorHAnsi"/>
                                  <w:sz w:val="18"/>
                                </w:rPr>
                                <w:t>Raport</w:t>
                              </w:r>
                            </w:p>
                          </w:txbxContent>
                        </v:textbox>
                      </v:shape>
                    </v:group>
                  </v:group>
                  <v:shape id="Pole tekstowe 2184" o:spid="_x0000_s1310" type="#_x0000_t202" style="position:absolute;left:21304;top:12160;width:7334;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LN8UA&#10;AADdAAAADwAAAGRycy9kb3ducmV2LnhtbESPQWvCQBSE74X+h+UVvBSzUUoJ0TVES20vPST6Ax7Z&#10;ZxLMvg3ZVaO/3i0IHoeZ+YZZZqPpxJkG11pWMItiEMSV1S3XCva772kCwnlkjZ1lUnAlB9nq9WWJ&#10;qbYXLuhc+loECLsUFTTe96mUrmrIoItsTxy8gx0M+iCHWuoBLwFuOjmP409psOWw0GBPm4aqY3ky&#10;Cigv7O3v6LamWH9ttoeW6V3+KDV5G/MFCE+jf4Yf7V+tYD5LPuD/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ks3xQAAAN0AAAAPAAAAAAAAAAAAAAAAAJgCAABkcnMv&#10;ZG93bnJldi54bWxQSwUGAAAAAAQABAD1AAAAigMAAAAA&#10;" filled="f" stroked="f">
                    <v:textbox inset="0,0,0,0">
                      <w:txbxContent>
                        <w:p w14:paraId="46B5E923" w14:textId="77777777" w:rsidR="0031506E" w:rsidRPr="00A85B3D" w:rsidRDefault="0031506E" w:rsidP="00E74303">
                          <w:pPr>
                            <w:spacing w:after="0" w:line="240" w:lineRule="auto"/>
                            <w:jc w:val="center"/>
                            <w:rPr>
                              <w:rFonts w:asciiTheme="minorHAnsi" w:hAnsiTheme="minorHAnsi" w:cstheme="minorHAnsi"/>
                              <w:sz w:val="18"/>
                            </w:rPr>
                          </w:pPr>
                          <w:r w:rsidRPr="009F5F6D">
                            <w:rPr>
                              <w:rFonts w:asciiTheme="minorHAnsi" w:hAnsiTheme="minorHAnsi" w:cstheme="minorHAnsi"/>
                              <w:sz w:val="18"/>
                            </w:rPr>
                            <w:t xml:space="preserve">Wykonywanie </w:t>
                          </w:r>
                          <w:proofErr w:type="gramStart"/>
                          <w:r w:rsidRPr="009F5F6D">
                            <w:rPr>
                              <w:rFonts w:asciiTheme="minorHAnsi" w:hAnsiTheme="minorHAnsi" w:cstheme="minorHAnsi"/>
                              <w:sz w:val="18"/>
                            </w:rPr>
                            <w:t>pomiarów jako</w:t>
                          </w:r>
                          <w:proofErr w:type="gramEnd"/>
                          <w:r w:rsidRPr="009F5F6D">
                            <w:rPr>
                              <w:rFonts w:asciiTheme="minorHAnsi" w:hAnsiTheme="minorHAnsi" w:cstheme="minorHAnsi"/>
                              <w:sz w:val="18"/>
                            </w:rPr>
                            <w:t xml:space="preserve"> </w:t>
                          </w:r>
                          <w:r>
                            <w:rPr>
                              <w:rFonts w:asciiTheme="minorHAnsi" w:hAnsiTheme="minorHAnsi" w:cstheme="minorHAnsi"/>
                              <w:sz w:val="18"/>
                            </w:rPr>
                            <w:t>operator</w:t>
                          </w:r>
                        </w:p>
                      </w:txbxContent>
                    </v:textbox>
                  </v:shape>
                </v:group>
                <v:group id="Grupa 2229" o:spid="_x0000_s1311" style="position:absolute;left:5420;top:18523;width:40959;height:8060" coordsize="40959,8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Pole tekstowe 2200" o:spid="_x0000_s1312" type="#_x0000_t202" style="position:absolute;top:5797;width:9615;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EsAA&#10;AADdAAAADwAAAGRycy9kb3ducmV2LnhtbESPzQrCMBCE74LvEFbwIprqQaQaxR/8uXio+gBLs7bF&#10;ZlOaqNWnN4LgcZiZb5jZojGleFDtCssKhoMIBHFqdcGZgst525+AcB5ZY2mZFLzIwWLebs0w1vbJ&#10;CT1OPhMBwi5GBbn3VSylS3My6Aa2Ig7e1dYGfZB1JnWNzwA3pRxF0VgaLDgs5FjROqf0drobBbRM&#10;7Pt4czuTrDbr3bVg6sm9Ut1Os5yC8NT4f/jXPmgFo4CE7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vEsAAAADdAAAADwAAAAAAAAAAAAAAAACYAgAAZHJzL2Rvd25y&#10;ZXYueG1sUEsFBgAAAAAEAAQA9QAAAIUDAAAAAA==&#10;" filled="f" stroked="f">
                    <v:textbox inset="0,0,0,0">
                      <w:txbxContent>
                        <w:p w14:paraId="4BBDCFB0"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Zadanie krytyczne</w:t>
                          </w:r>
                        </w:p>
                      </w:txbxContent>
                    </v:textbox>
                  </v:shape>
                  <v:shape id="Pole tekstowe 2201" o:spid="_x0000_s1313" type="#_x0000_t202" style="position:absolute;left:518;width:9615;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KicMA&#10;AADdAAAADwAAAGRycy9kb3ducmV2LnhtbESPzarCMBSE94LvEI7gRjS1C5FqFH+46sZFe+8DHJpj&#10;W2xOSpOr1ac3guBymJlvmOW6M7W4UesqywqmkwgEcW51xYWCv9+f8RyE88gaa8uk4EEO1qt+b4mJ&#10;tndO6Zb5QgQIuwQVlN43iZQuL8mgm9iGOHgX2xr0QbaF1C3eA9zUMo6imTRYcVgosaFdSfk1+zcK&#10;aJPa5/nqDibd7neHS8U0kkelhoNuswDhqfPf8Kd90griOJrC+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KicMAAADdAAAADwAAAAAAAAAAAAAAAACYAgAAZHJzL2Rv&#10;d25yZXYueG1sUEsFBgAAAAAEAAQA9QAAAIgDAAAAAA==&#10;" filled="f" stroked="f">
                    <v:textbox inset="0,0,0,0">
                      <w:txbxContent>
                        <w:p w14:paraId="4BD562F6"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W laboratorium</w:t>
                          </w:r>
                        </w:p>
                      </w:txbxContent>
                    </v:textbox>
                  </v:shape>
                  <v:shape id="Pole tekstowe 2202" o:spid="_x0000_s1314" type="#_x0000_t202" style="position:absolute;left:31344;width:9615;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U/sUA&#10;AADdAAAADwAAAGRycy9kb3ducmV2LnhtbESPQWvCQBSE70L/w/IKXkQ35lAkdZUYqfXSQ2J/wCP7&#10;TILZtyG7TWJ/vVsoeBxm5htmu59MKwbqXWNZwXoVgSAurW64UvB9+VhuQDiPrLG1TAru5GC/e5lt&#10;MdF25JyGwlciQNglqKD2vkukdGVNBt3KdsTBu9reoA+yr6TucQxw08o4it6kwYbDQo0dZTWVt+LH&#10;KKA0t79fN3cy+eGYna4N00J+KjV/ndJ3EJ4m/wz/t89aQRxHMfy9CU9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RT+xQAAAN0AAAAPAAAAAAAAAAAAAAAAAJgCAABkcnMv&#10;ZG93bnJldi54bWxQSwUGAAAAAAQABAD1AAAAigMAAAAA&#10;" filled="f" stroked="f">
                    <v:textbox inset="0,0,0,0">
                      <w:txbxContent>
                        <w:p w14:paraId="544250E8"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W laboratorium</w:t>
                          </w:r>
                        </w:p>
                      </w:txbxContent>
                    </v:textbox>
                  </v:shape>
                  <v:shape id="Pole tekstowe 2203" o:spid="_x0000_s1315" type="#_x0000_t202" style="position:absolute;left:14752;width:9616;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xZcUA&#10;AADdAAAADwAAAGRycy9kb3ducmV2LnhtbESPzYrCQBCE7wu+w9CCl0UnG2GR6ET8Qd3LHqI+QJNp&#10;k5BMT8jMavTpnQXBY1FVX1GLZW8acaXOVZYVfE0iEMS51RUXCs6n3XgGwnlkjY1lUnAnB8t08LHA&#10;RNsbZ3Q9+kIECLsEFZTet4mULi/JoJvYljh4F9sZ9EF2hdQd3gLcNDKOom9psOKwUGJLm5Ly+vhn&#10;FNAqs4/f2u1Ntt5u9peK6VMelBoN+9UchKfev8Ov9o9WEMfRFP7fhCc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bFlxQAAAN0AAAAPAAAAAAAAAAAAAAAAAJgCAABkcnMv&#10;ZG93bnJldi54bWxQSwUGAAAAAAQABAD1AAAAigMAAAAA&#10;" filled="f" stroked="f">
                    <v:textbox inset="0,0,0,0">
                      <w:txbxContent>
                        <w:p w14:paraId="0F26B072" w14:textId="77777777" w:rsidR="0031506E" w:rsidRPr="00A85B3D" w:rsidRDefault="0031506E" w:rsidP="00E74303">
                          <w:pPr>
                            <w:spacing w:after="0" w:line="240" w:lineRule="auto"/>
                            <w:jc w:val="center"/>
                            <w:rPr>
                              <w:rFonts w:asciiTheme="minorHAnsi" w:hAnsiTheme="minorHAnsi" w:cstheme="minorHAnsi"/>
                              <w:sz w:val="18"/>
                            </w:rPr>
                          </w:pPr>
                          <w:r>
                            <w:rPr>
                              <w:rFonts w:asciiTheme="minorHAnsi" w:hAnsiTheme="minorHAnsi" w:cstheme="minorHAnsi"/>
                              <w:sz w:val="18"/>
                            </w:rPr>
                            <w:t>Na miejscu</w:t>
                          </w:r>
                        </w:p>
                      </w:txbxContent>
                    </v:textbox>
                  </v:shape>
                </v:group>
                <w10:anchorlock/>
              </v:group>
            </w:pict>
          </mc:Fallback>
        </mc:AlternateContent>
      </w:r>
    </w:p>
    <w:p w14:paraId="64974614" w14:textId="1BE7A1DE" w:rsidR="00A10F56" w:rsidRPr="00553B58" w:rsidRDefault="00A10F56" w:rsidP="00CD6E3C">
      <w:pPr>
        <w:spacing w:after="0"/>
        <w:rPr>
          <w:b/>
          <w:bCs/>
        </w:rPr>
      </w:pPr>
    </w:p>
    <w:p w14:paraId="0B74E765" w14:textId="7537D0C1" w:rsidR="005A45F5" w:rsidRPr="00553B58" w:rsidRDefault="005A45F5" w:rsidP="00CD6E3C">
      <w:pPr>
        <w:jc w:val="center"/>
        <w:rPr>
          <w:b/>
          <w:bCs/>
          <w:sz w:val="22"/>
        </w:rPr>
      </w:pPr>
      <w:r w:rsidRPr="00553B58">
        <w:rPr>
          <w:b/>
          <w:bCs/>
          <w:sz w:val="22"/>
        </w:rPr>
        <w:t xml:space="preserve">Rysunek 6-1.   Przykłady </w:t>
      </w:r>
      <w:r w:rsidR="00E74303" w:rsidRPr="00553B58">
        <w:rPr>
          <w:b/>
          <w:bCs/>
          <w:sz w:val="22"/>
        </w:rPr>
        <w:t>zadań krytycznych</w:t>
      </w:r>
      <w:r w:rsidRPr="00553B58">
        <w:rPr>
          <w:b/>
          <w:bCs/>
          <w:sz w:val="22"/>
        </w:rPr>
        <w:t xml:space="preserve"> </w:t>
      </w:r>
      <w:r w:rsidR="00E74303" w:rsidRPr="00553B58">
        <w:rPr>
          <w:b/>
          <w:bCs/>
          <w:sz w:val="22"/>
        </w:rPr>
        <w:t>w procesie pomiaru</w:t>
      </w:r>
      <w:r w:rsidRPr="00553B58">
        <w:rPr>
          <w:b/>
          <w:bCs/>
          <w:sz w:val="22"/>
        </w:rPr>
        <w:t xml:space="preserve"> tarcia</w:t>
      </w:r>
    </w:p>
    <w:p w14:paraId="1EDDB4A8" w14:textId="5B5AB480" w:rsidR="005A45F5" w:rsidRPr="00553B58" w:rsidRDefault="005A45F5" w:rsidP="00CD6E3C">
      <w:pPr>
        <w:rPr>
          <w:sz w:val="22"/>
        </w:rPr>
      </w:pPr>
    </w:p>
    <w:p w14:paraId="3A6855E4" w14:textId="6879C294" w:rsidR="005A45F5" w:rsidRPr="00553B58" w:rsidRDefault="00311676" w:rsidP="00CD6E3C">
      <w:pPr>
        <w:tabs>
          <w:tab w:val="left" w:pos="1276"/>
        </w:tabs>
        <w:spacing w:before="200"/>
        <w:ind w:firstLine="425"/>
        <w:rPr>
          <w:sz w:val="22"/>
        </w:rPr>
      </w:pPr>
      <w:r w:rsidRPr="00553B58">
        <w:rPr>
          <w:sz w:val="22"/>
        </w:rPr>
        <w:t>6.1</w:t>
      </w:r>
      <w:r w:rsidR="00045E3D" w:rsidRPr="00553B58">
        <w:rPr>
          <w:sz w:val="22"/>
        </w:rPr>
        <w:t xml:space="preserve">9 </w:t>
      </w:r>
      <w:r w:rsidR="00045E3D" w:rsidRPr="00553B58">
        <w:rPr>
          <w:sz w:val="22"/>
        </w:rPr>
        <w:tab/>
      </w:r>
      <w:r w:rsidR="005A45F5" w:rsidRPr="00553B58">
        <w:rPr>
          <w:sz w:val="22"/>
        </w:rPr>
        <w:t>Dla każdego zadania można zidentyfikować potencjalne źródła niezgodności. Ważne jest, aby zwrócić szczególną uwagę na najważniejsze zadania, w tym analizę danych.</w:t>
      </w:r>
    </w:p>
    <w:p w14:paraId="4FB3E2E5" w14:textId="483C054C" w:rsidR="005A45F5" w:rsidRPr="00553B58" w:rsidRDefault="00311676" w:rsidP="00CD6E3C">
      <w:pPr>
        <w:tabs>
          <w:tab w:val="left" w:pos="1276"/>
        </w:tabs>
        <w:spacing w:before="200"/>
        <w:ind w:firstLine="425"/>
        <w:rPr>
          <w:sz w:val="22"/>
        </w:rPr>
      </w:pPr>
      <w:r w:rsidRPr="00553B58">
        <w:rPr>
          <w:sz w:val="22"/>
        </w:rPr>
        <w:t xml:space="preserve">6.20 </w:t>
      </w:r>
      <w:r w:rsidRPr="00553B58">
        <w:rPr>
          <w:sz w:val="22"/>
        </w:rPr>
        <w:tab/>
      </w:r>
      <w:r w:rsidR="005A45F5" w:rsidRPr="00553B58">
        <w:rPr>
          <w:sz w:val="22"/>
        </w:rPr>
        <w:t xml:space="preserve">Dla każdego zadania krytycznego określono pewne istotne kryteria w celu oceny wiedzy i umiejętności operatorów/użytkowników (patrz Tabela 6-1) oraz, w stosownych przypadkach, przedstawienia planu szkolenia. Plan szkolenia obejmuje teoretyczne i praktyczne szkolenie zawodowe przez wykwalifikowanych operatorów urządzeń. </w:t>
      </w:r>
    </w:p>
    <w:p w14:paraId="41A41D36" w14:textId="77777777" w:rsidR="0019648C" w:rsidRPr="00553B58" w:rsidRDefault="0019648C" w:rsidP="00CD6E3C">
      <w:pPr>
        <w:tabs>
          <w:tab w:val="left" w:pos="1276"/>
        </w:tabs>
        <w:spacing w:before="200" w:after="0"/>
        <w:rPr>
          <w:sz w:val="22"/>
        </w:rPr>
      </w:pPr>
    </w:p>
    <w:p w14:paraId="3904306B" w14:textId="77777777" w:rsidR="0019648C" w:rsidRPr="00553B58" w:rsidRDefault="0019648C" w:rsidP="00CD6E3C">
      <w:pPr>
        <w:spacing w:after="0"/>
        <w:jc w:val="center"/>
        <w:rPr>
          <w:b/>
          <w:sz w:val="22"/>
        </w:rPr>
      </w:pPr>
      <w:r w:rsidRPr="00553B58">
        <w:rPr>
          <w:b/>
          <w:sz w:val="22"/>
        </w:rPr>
        <w:t xml:space="preserve">Tabela 6-1. Przykłady poziomów umiejętności wymaganych do realizacji </w:t>
      </w:r>
      <w:r w:rsidRPr="00553B58">
        <w:rPr>
          <w:b/>
          <w:sz w:val="22"/>
        </w:rPr>
        <w:br/>
        <w:t>trzech krytycznych czynności</w:t>
      </w:r>
    </w:p>
    <w:p w14:paraId="036A88DA" w14:textId="672B0135" w:rsidR="0019648C" w:rsidRPr="00553B58" w:rsidRDefault="0019648C" w:rsidP="00CD6E3C">
      <w:pPr>
        <w:tabs>
          <w:tab w:val="left" w:pos="1276"/>
        </w:tabs>
        <w:spacing w:after="0"/>
        <w:rPr>
          <w:sz w:val="22"/>
        </w:rPr>
      </w:pPr>
    </w:p>
    <w:tbl>
      <w:tblPr>
        <w:tblStyle w:val="Tabela-Siatka1"/>
        <w:tblW w:w="0" w:type="auto"/>
        <w:tblLook w:val="04A0" w:firstRow="1" w:lastRow="0" w:firstColumn="1" w:lastColumn="0" w:noHBand="0" w:noVBand="1"/>
      </w:tblPr>
      <w:tblGrid>
        <w:gridCol w:w="1526"/>
        <w:gridCol w:w="1883"/>
        <w:gridCol w:w="1884"/>
        <w:gridCol w:w="1884"/>
        <w:gridCol w:w="1884"/>
      </w:tblGrid>
      <w:tr w:rsidR="00337817" w:rsidRPr="00553B58" w14:paraId="56D89592" w14:textId="77777777" w:rsidTr="00597F07">
        <w:tc>
          <w:tcPr>
            <w:tcW w:w="1526" w:type="dxa"/>
            <w:tcMar>
              <w:top w:w="85" w:type="dxa"/>
              <w:left w:w="57" w:type="dxa"/>
              <w:bottom w:w="85" w:type="dxa"/>
              <w:right w:w="57" w:type="dxa"/>
            </w:tcMar>
          </w:tcPr>
          <w:p w14:paraId="398CB948" w14:textId="77777777" w:rsidR="0019648C" w:rsidRPr="00553B58" w:rsidRDefault="0019648C" w:rsidP="00CD6E3C">
            <w:pPr>
              <w:spacing w:after="0" w:line="240" w:lineRule="auto"/>
              <w:jc w:val="center"/>
              <w:rPr>
                <w:b/>
                <w:sz w:val="20"/>
                <w:szCs w:val="20"/>
              </w:rPr>
            </w:pPr>
            <w:r w:rsidRPr="00553B58">
              <w:rPr>
                <w:b/>
                <w:sz w:val="20"/>
                <w:szCs w:val="20"/>
              </w:rPr>
              <w:t>Czynność krytyczna</w:t>
            </w:r>
          </w:p>
        </w:tc>
        <w:tc>
          <w:tcPr>
            <w:tcW w:w="1883" w:type="dxa"/>
            <w:tcMar>
              <w:top w:w="85" w:type="dxa"/>
              <w:left w:w="57" w:type="dxa"/>
              <w:bottom w:w="85" w:type="dxa"/>
              <w:right w:w="57" w:type="dxa"/>
            </w:tcMar>
          </w:tcPr>
          <w:p w14:paraId="66ACCFC7" w14:textId="77777777" w:rsidR="0019648C" w:rsidRPr="00553B58" w:rsidRDefault="0019648C" w:rsidP="00CD6E3C">
            <w:pPr>
              <w:spacing w:after="0" w:line="240" w:lineRule="auto"/>
              <w:jc w:val="center"/>
              <w:rPr>
                <w:b/>
                <w:sz w:val="20"/>
                <w:szCs w:val="20"/>
              </w:rPr>
            </w:pPr>
            <w:r w:rsidRPr="00553B58">
              <w:rPr>
                <w:b/>
                <w:sz w:val="20"/>
                <w:szCs w:val="20"/>
              </w:rPr>
              <w:t>Wymagana umiejętność</w:t>
            </w:r>
          </w:p>
        </w:tc>
        <w:tc>
          <w:tcPr>
            <w:tcW w:w="1884" w:type="dxa"/>
            <w:tcMar>
              <w:top w:w="85" w:type="dxa"/>
              <w:left w:w="57" w:type="dxa"/>
              <w:bottom w:w="85" w:type="dxa"/>
              <w:right w:w="57" w:type="dxa"/>
            </w:tcMar>
          </w:tcPr>
          <w:p w14:paraId="0EABF038" w14:textId="77777777" w:rsidR="0019648C" w:rsidRPr="00553B58" w:rsidRDefault="0019648C" w:rsidP="00CD6E3C">
            <w:pPr>
              <w:spacing w:after="0" w:line="240" w:lineRule="auto"/>
              <w:jc w:val="center"/>
              <w:rPr>
                <w:b/>
                <w:sz w:val="20"/>
                <w:szCs w:val="20"/>
              </w:rPr>
            </w:pPr>
            <w:r w:rsidRPr="00553B58">
              <w:rPr>
                <w:b/>
                <w:sz w:val="20"/>
                <w:szCs w:val="20"/>
              </w:rPr>
              <w:t>Kryteria kwalifikacji</w:t>
            </w:r>
          </w:p>
        </w:tc>
        <w:tc>
          <w:tcPr>
            <w:tcW w:w="1884" w:type="dxa"/>
            <w:tcMar>
              <w:top w:w="85" w:type="dxa"/>
              <w:left w:w="57" w:type="dxa"/>
              <w:bottom w:w="85" w:type="dxa"/>
              <w:right w:w="57" w:type="dxa"/>
            </w:tcMar>
          </w:tcPr>
          <w:p w14:paraId="752B4F89" w14:textId="77777777" w:rsidR="0019648C" w:rsidRPr="00553B58" w:rsidRDefault="0019648C" w:rsidP="00CD6E3C">
            <w:pPr>
              <w:spacing w:after="0" w:line="240" w:lineRule="auto"/>
              <w:jc w:val="center"/>
              <w:rPr>
                <w:b/>
                <w:sz w:val="20"/>
                <w:szCs w:val="20"/>
              </w:rPr>
            </w:pPr>
            <w:r w:rsidRPr="00553B58">
              <w:rPr>
                <w:b/>
                <w:sz w:val="20"/>
                <w:szCs w:val="20"/>
              </w:rPr>
              <w:t>Kryteria odświeżenia kwalifikacji</w:t>
            </w:r>
          </w:p>
        </w:tc>
        <w:tc>
          <w:tcPr>
            <w:tcW w:w="1884" w:type="dxa"/>
            <w:tcMar>
              <w:top w:w="85" w:type="dxa"/>
              <w:left w:w="57" w:type="dxa"/>
              <w:bottom w:w="85" w:type="dxa"/>
              <w:right w:w="57" w:type="dxa"/>
            </w:tcMar>
          </w:tcPr>
          <w:p w14:paraId="199727A5" w14:textId="77777777" w:rsidR="0019648C" w:rsidRPr="00553B58" w:rsidRDefault="0019648C" w:rsidP="00CD6E3C">
            <w:pPr>
              <w:spacing w:after="0" w:line="240" w:lineRule="auto"/>
              <w:jc w:val="center"/>
              <w:rPr>
                <w:b/>
                <w:sz w:val="20"/>
                <w:szCs w:val="20"/>
              </w:rPr>
            </w:pPr>
            <w:r w:rsidRPr="00553B58">
              <w:rPr>
                <w:b/>
                <w:sz w:val="20"/>
                <w:szCs w:val="20"/>
              </w:rPr>
              <w:t>Kryteria zawieszenia kwalifikacji</w:t>
            </w:r>
          </w:p>
        </w:tc>
      </w:tr>
      <w:tr w:rsidR="00337817" w:rsidRPr="00553B58" w14:paraId="2145CB67" w14:textId="77777777" w:rsidTr="00597F07">
        <w:tc>
          <w:tcPr>
            <w:tcW w:w="1526" w:type="dxa"/>
            <w:tcMar>
              <w:top w:w="85" w:type="dxa"/>
              <w:left w:w="57" w:type="dxa"/>
              <w:bottom w:w="85" w:type="dxa"/>
              <w:right w:w="57" w:type="dxa"/>
            </w:tcMar>
          </w:tcPr>
          <w:p w14:paraId="4DEED775" w14:textId="77777777" w:rsidR="0019648C" w:rsidRPr="00553B58" w:rsidRDefault="0019648C" w:rsidP="00CD6E3C">
            <w:pPr>
              <w:spacing w:after="0" w:line="240" w:lineRule="auto"/>
              <w:jc w:val="left"/>
              <w:rPr>
                <w:sz w:val="20"/>
                <w:szCs w:val="20"/>
              </w:rPr>
            </w:pPr>
            <w:r w:rsidRPr="00553B58">
              <w:rPr>
                <w:sz w:val="20"/>
                <w:szCs w:val="20"/>
              </w:rPr>
              <w:t>Wykonanie pomiaru przez kierowcę</w:t>
            </w:r>
          </w:p>
        </w:tc>
        <w:tc>
          <w:tcPr>
            <w:tcW w:w="1883" w:type="dxa"/>
            <w:tcMar>
              <w:top w:w="85" w:type="dxa"/>
              <w:left w:w="57" w:type="dxa"/>
              <w:bottom w:w="85" w:type="dxa"/>
              <w:right w:w="57" w:type="dxa"/>
            </w:tcMar>
          </w:tcPr>
          <w:p w14:paraId="5ECC800A" w14:textId="77777777" w:rsidR="0019648C" w:rsidRPr="00553B58" w:rsidRDefault="0019648C" w:rsidP="00CD6E3C">
            <w:pPr>
              <w:spacing w:after="0" w:line="240" w:lineRule="auto"/>
              <w:jc w:val="left"/>
              <w:rPr>
                <w:sz w:val="20"/>
                <w:szCs w:val="20"/>
              </w:rPr>
            </w:pPr>
            <w:r w:rsidRPr="00553B58">
              <w:rPr>
                <w:sz w:val="20"/>
                <w:szCs w:val="20"/>
              </w:rPr>
              <w:t>Umiejętność jazdy ze stałą prędkością</w:t>
            </w:r>
          </w:p>
        </w:tc>
        <w:tc>
          <w:tcPr>
            <w:tcW w:w="1884" w:type="dxa"/>
            <w:tcMar>
              <w:top w:w="85" w:type="dxa"/>
              <w:left w:w="57" w:type="dxa"/>
              <w:bottom w:w="85" w:type="dxa"/>
              <w:right w:w="57" w:type="dxa"/>
            </w:tcMar>
          </w:tcPr>
          <w:p w14:paraId="6658E5FC"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a) Posiadanie prawa jazdy</w:t>
            </w:r>
          </w:p>
          <w:p w14:paraId="7B7BD307"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b) Utrzymanie prędkości +/- 5 km/h podczas testu</w:t>
            </w:r>
          </w:p>
        </w:tc>
        <w:tc>
          <w:tcPr>
            <w:tcW w:w="1884" w:type="dxa"/>
            <w:tcMar>
              <w:top w:w="85" w:type="dxa"/>
              <w:left w:w="57" w:type="dxa"/>
              <w:bottom w:w="85" w:type="dxa"/>
              <w:right w:w="57" w:type="dxa"/>
            </w:tcMar>
          </w:tcPr>
          <w:p w14:paraId="585BB59E" w14:textId="77777777" w:rsidR="0019648C" w:rsidRPr="00553B58" w:rsidRDefault="0019648C" w:rsidP="00CD6E3C">
            <w:pPr>
              <w:spacing w:after="0" w:line="240" w:lineRule="auto"/>
              <w:jc w:val="left"/>
              <w:rPr>
                <w:sz w:val="20"/>
                <w:szCs w:val="20"/>
              </w:rPr>
            </w:pPr>
            <w:r w:rsidRPr="00553B58">
              <w:rPr>
                <w:sz w:val="20"/>
                <w:szCs w:val="20"/>
              </w:rPr>
              <w:t>Wykonanie dwóch serii testów jako kierowca w ciągu roku</w:t>
            </w:r>
          </w:p>
        </w:tc>
        <w:tc>
          <w:tcPr>
            <w:tcW w:w="1884" w:type="dxa"/>
            <w:tcMar>
              <w:top w:w="85" w:type="dxa"/>
              <w:left w:w="57" w:type="dxa"/>
              <w:bottom w:w="85" w:type="dxa"/>
              <w:right w:w="57" w:type="dxa"/>
            </w:tcMar>
          </w:tcPr>
          <w:p w14:paraId="515354D3"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a) Zawieszenie prawa jazdy</w:t>
            </w:r>
          </w:p>
          <w:p w14:paraId="04EA081C"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b) Co najmniej jeden nie zdany test</w:t>
            </w:r>
          </w:p>
        </w:tc>
      </w:tr>
      <w:tr w:rsidR="00337817" w:rsidRPr="00553B58" w14:paraId="522E5C7C" w14:textId="77777777" w:rsidTr="00597F07">
        <w:tc>
          <w:tcPr>
            <w:tcW w:w="1526" w:type="dxa"/>
            <w:tcMar>
              <w:top w:w="85" w:type="dxa"/>
              <w:left w:w="57" w:type="dxa"/>
              <w:bottom w:w="85" w:type="dxa"/>
              <w:right w:w="57" w:type="dxa"/>
            </w:tcMar>
          </w:tcPr>
          <w:p w14:paraId="3F10297E" w14:textId="02C1D203" w:rsidR="0019648C" w:rsidRPr="00553B58" w:rsidRDefault="0019648C" w:rsidP="00CD6E3C">
            <w:pPr>
              <w:spacing w:after="0" w:line="240" w:lineRule="auto"/>
              <w:jc w:val="left"/>
              <w:rPr>
                <w:sz w:val="20"/>
                <w:szCs w:val="20"/>
              </w:rPr>
            </w:pPr>
            <w:r w:rsidRPr="00553B58">
              <w:rPr>
                <w:sz w:val="20"/>
                <w:szCs w:val="20"/>
              </w:rPr>
              <w:t>Wykonanie pomiaru przez operatora</w:t>
            </w:r>
          </w:p>
        </w:tc>
        <w:tc>
          <w:tcPr>
            <w:tcW w:w="1883" w:type="dxa"/>
            <w:tcMar>
              <w:top w:w="85" w:type="dxa"/>
              <w:left w:w="57" w:type="dxa"/>
              <w:bottom w:w="85" w:type="dxa"/>
              <w:right w:w="57" w:type="dxa"/>
            </w:tcMar>
          </w:tcPr>
          <w:p w14:paraId="6A1489C2"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Znajomość:</w:t>
            </w:r>
          </w:p>
          <w:p w14:paraId="30F5C027"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a) funkcjonalności oraz sposobu użycia urządzenia;</w:t>
            </w:r>
          </w:p>
          <w:p w14:paraId="5ED9687D"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lastRenderedPageBreak/>
              <w:t>b) funkcjonalności oprogramowania; oraz</w:t>
            </w:r>
          </w:p>
          <w:p w14:paraId="558A78D2"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c) parametry kontroli w trakcie użytkowania.</w:t>
            </w:r>
          </w:p>
        </w:tc>
        <w:tc>
          <w:tcPr>
            <w:tcW w:w="1884" w:type="dxa"/>
            <w:tcMar>
              <w:top w:w="85" w:type="dxa"/>
              <w:left w:w="57" w:type="dxa"/>
              <w:bottom w:w="85" w:type="dxa"/>
              <w:right w:w="57" w:type="dxa"/>
            </w:tcMar>
          </w:tcPr>
          <w:p w14:paraId="3C4A0255"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lastRenderedPageBreak/>
              <w:t>a) Znajomość procedury</w:t>
            </w:r>
          </w:p>
          <w:p w14:paraId="7E483BE2"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b) Wykonanie testu pod nadzorem</w:t>
            </w:r>
          </w:p>
          <w:p w14:paraId="342E5878" w14:textId="77777777" w:rsidR="0019648C" w:rsidRPr="00553B58" w:rsidRDefault="0019648C" w:rsidP="00CD6E3C">
            <w:pPr>
              <w:tabs>
                <w:tab w:val="left" w:pos="191"/>
              </w:tabs>
              <w:spacing w:after="60" w:line="240" w:lineRule="auto"/>
              <w:ind w:left="191" w:hanging="191"/>
              <w:jc w:val="left"/>
              <w:rPr>
                <w:sz w:val="20"/>
                <w:szCs w:val="20"/>
              </w:rPr>
            </w:pPr>
            <w:r w:rsidRPr="00553B58">
              <w:rPr>
                <w:sz w:val="20"/>
                <w:szCs w:val="20"/>
              </w:rPr>
              <w:t xml:space="preserve">c) Uzyskanie co najmniej 8 na 10 </w:t>
            </w:r>
            <w:r w:rsidRPr="00553B58">
              <w:rPr>
                <w:sz w:val="20"/>
                <w:szCs w:val="20"/>
              </w:rPr>
              <w:lastRenderedPageBreak/>
              <w:t>prawidłowych odpowiedzi w teście wielokrotnego wyboru</w:t>
            </w:r>
          </w:p>
        </w:tc>
        <w:tc>
          <w:tcPr>
            <w:tcW w:w="1884" w:type="dxa"/>
            <w:tcMar>
              <w:top w:w="85" w:type="dxa"/>
              <w:left w:w="57" w:type="dxa"/>
              <w:bottom w:w="85" w:type="dxa"/>
              <w:right w:w="57" w:type="dxa"/>
            </w:tcMar>
          </w:tcPr>
          <w:p w14:paraId="7104C7BC" w14:textId="77777777" w:rsidR="0019648C" w:rsidRPr="00553B58" w:rsidRDefault="0019648C" w:rsidP="00CD6E3C">
            <w:pPr>
              <w:spacing w:after="0" w:line="240" w:lineRule="auto"/>
              <w:jc w:val="left"/>
              <w:rPr>
                <w:sz w:val="20"/>
                <w:szCs w:val="20"/>
              </w:rPr>
            </w:pPr>
            <w:r w:rsidRPr="00553B58">
              <w:rPr>
                <w:sz w:val="20"/>
                <w:szCs w:val="20"/>
              </w:rPr>
              <w:lastRenderedPageBreak/>
              <w:t>Wykonanie jednej serii testów jako operator w ciągu roku</w:t>
            </w:r>
          </w:p>
        </w:tc>
        <w:tc>
          <w:tcPr>
            <w:tcW w:w="1884" w:type="dxa"/>
            <w:tcMar>
              <w:top w:w="85" w:type="dxa"/>
              <w:left w:w="57" w:type="dxa"/>
              <w:bottom w:w="85" w:type="dxa"/>
              <w:right w:w="57" w:type="dxa"/>
            </w:tcMar>
          </w:tcPr>
          <w:p w14:paraId="5F6F76D3" w14:textId="154F2C2C" w:rsidR="0019648C" w:rsidRPr="00553B58" w:rsidRDefault="0019648C" w:rsidP="00CD6E3C">
            <w:pPr>
              <w:spacing w:after="0" w:line="240" w:lineRule="auto"/>
              <w:jc w:val="left"/>
              <w:rPr>
                <w:sz w:val="20"/>
                <w:szCs w:val="20"/>
              </w:rPr>
            </w:pPr>
            <w:r w:rsidRPr="00553B58">
              <w:rPr>
                <w:sz w:val="20"/>
                <w:szCs w:val="20"/>
              </w:rPr>
              <w:t xml:space="preserve">Co najmniej jeden </w:t>
            </w:r>
            <w:r w:rsidR="00337817" w:rsidRPr="00553B58">
              <w:rPr>
                <w:sz w:val="20"/>
                <w:szCs w:val="20"/>
              </w:rPr>
              <w:t>niezdany</w:t>
            </w:r>
            <w:r w:rsidRPr="00553B58">
              <w:rPr>
                <w:sz w:val="20"/>
                <w:szCs w:val="20"/>
              </w:rPr>
              <w:t xml:space="preserve"> test</w:t>
            </w:r>
          </w:p>
        </w:tc>
      </w:tr>
      <w:tr w:rsidR="00337817" w:rsidRPr="00553B58" w14:paraId="26FF497F" w14:textId="77777777" w:rsidTr="00337817">
        <w:tc>
          <w:tcPr>
            <w:tcW w:w="1526" w:type="dxa"/>
            <w:shd w:val="clear" w:color="auto" w:fill="auto"/>
            <w:tcMar>
              <w:top w:w="85" w:type="dxa"/>
              <w:left w:w="57" w:type="dxa"/>
              <w:bottom w:w="85" w:type="dxa"/>
              <w:right w:w="57" w:type="dxa"/>
            </w:tcMar>
          </w:tcPr>
          <w:p w14:paraId="0614930F" w14:textId="17E01266" w:rsidR="0019648C" w:rsidRPr="00553B58" w:rsidRDefault="0019648C" w:rsidP="00CD6E3C">
            <w:pPr>
              <w:spacing w:after="0" w:line="240" w:lineRule="auto"/>
              <w:jc w:val="left"/>
              <w:rPr>
                <w:sz w:val="20"/>
                <w:szCs w:val="20"/>
              </w:rPr>
            </w:pPr>
            <w:r w:rsidRPr="00553B58">
              <w:rPr>
                <w:sz w:val="20"/>
                <w:szCs w:val="20"/>
              </w:rPr>
              <w:t xml:space="preserve">Metrologiczne potwierdzenie </w:t>
            </w:r>
            <w:r w:rsidR="00337817" w:rsidRPr="00553B58">
              <w:rPr>
                <w:sz w:val="20"/>
                <w:szCs w:val="20"/>
              </w:rPr>
              <w:t xml:space="preserve">sprawności </w:t>
            </w:r>
            <w:r w:rsidRPr="00553B58">
              <w:rPr>
                <w:sz w:val="20"/>
                <w:szCs w:val="20"/>
              </w:rPr>
              <w:t>urządzenia</w:t>
            </w:r>
          </w:p>
        </w:tc>
        <w:tc>
          <w:tcPr>
            <w:tcW w:w="1883" w:type="dxa"/>
            <w:shd w:val="clear" w:color="auto" w:fill="auto"/>
            <w:tcMar>
              <w:top w:w="85" w:type="dxa"/>
              <w:left w:w="57" w:type="dxa"/>
              <w:bottom w:w="85" w:type="dxa"/>
              <w:right w:w="57" w:type="dxa"/>
            </w:tcMar>
          </w:tcPr>
          <w:p w14:paraId="5E5A6C48" w14:textId="16FB1505" w:rsidR="0019648C" w:rsidRPr="00553B58" w:rsidRDefault="00337817" w:rsidP="00CD6E3C">
            <w:pPr>
              <w:spacing w:after="0" w:line="240" w:lineRule="auto"/>
              <w:jc w:val="left"/>
              <w:rPr>
                <w:sz w:val="20"/>
                <w:szCs w:val="20"/>
              </w:rPr>
            </w:pPr>
            <w:r w:rsidRPr="00553B58">
              <w:rPr>
                <w:sz w:val="20"/>
                <w:szCs w:val="20"/>
              </w:rPr>
              <w:t xml:space="preserve">Umiejętność </w:t>
            </w:r>
            <w:r w:rsidR="0019648C" w:rsidRPr="00553B58">
              <w:rPr>
                <w:sz w:val="20"/>
                <w:szCs w:val="20"/>
              </w:rPr>
              <w:t>kalibrowania czujników w laboratorium</w:t>
            </w:r>
          </w:p>
        </w:tc>
        <w:tc>
          <w:tcPr>
            <w:tcW w:w="1884" w:type="dxa"/>
            <w:shd w:val="clear" w:color="auto" w:fill="auto"/>
            <w:tcMar>
              <w:top w:w="85" w:type="dxa"/>
              <w:left w:w="57" w:type="dxa"/>
              <w:bottom w:w="85" w:type="dxa"/>
              <w:right w:w="57" w:type="dxa"/>
            </w:tcMar>
          </w:tcPr>
          <w:p w14:paraId="4DF8EB16" w14:textId="6CABC34D" w:rsidR="0019648C" w:rsidRPr="00553B58" w:rsidRDefault="00597F07" w:rsidP="00CD6E3C">
            <w:pPr>
              <w:spacing w:after="60" w:line="240" w:lineRule="auto"/>
              <w:jc w:val="left"/>
              <w:rPr>
                <w:sz w:val="20"/>
                <w:szCs w:val="20"/>
              </w:rPr>
            </w:pPr>
            <w:r w:rsidRPr="00553B58">
              <w:rPr>
                <w:sz w:val="20"/>
                <w:szCs w:val="20"/>
              </w:rPr>
              <w:t>Teoretyczne: znajomość</w:t>
            </w:r>
            <w:r w:rsidR="0019648C" w:rsidRPr="00553B58">
              <w:rPr>
                <w:sz w:val="20"/>
                <w:szCs w:val="20"/>
              </w:rPr>
              <w:t xml:space="preserve"> procedury</w:t>
            </w:r>
          </w:p>
          <w:p w14:paraId="73369488" w14:textId="77777777" w:rsidR="00337817" w:rsidRPr="00553B58" w:rsidRDefault="00597F07" w:rsidP="00CD6E3C">
            <w:pPr>
              <w:spacing w:after="60" w:line="240" w:lineRule="auto"/>
              <w:ind w:left="214" w:hanging="142"/>
              <w:jc w:val="left"/>
              <w:rPr>
                <w:sz w:val="20"/>
                <w:szCs w:val="20"/>
              </w:rPr>
            </w:pPr>
            <w:r w:rsidRPr="00553B58">
              <w:rPr>
                <w:sz w:val="20"/>
                <w:szCs w:val="20"/>
              </w:rPr>
              <w:t xml:space="preserve">- </w:t>
            </w:r>
            <w:r w:rsidR="0019648C" w:rsidRPr="00553B58">
              <w:rPr>
                <w:sz w:val="20"/>
                <w:szCs w:val="20"/>
              </w:rPr>
              <w:t xml:space="preserve">Uzyskanie co najmniej 8 na 10 prawidłowych odpowiedzi w teście wielokrotnego wyboru </w:t>
            </w:r>
          </w:p>
          <w:p w14:paraId="615F782B" w14:textId="755FE6E1" w:rsidR="0019648C" w:rsidRPr="00553B58" w:rsidRDefault="0019648C" w:rsidP="00CD6E3C">
            <w:pPr>
              <w:spacing w:after="60" w:line="240" w:lineRule="auto"/>
              <w:jc w:val="left"/>
              <w:rPr>
                <w:sz w:val="20"/>
                <w:szCs w:val="20"/>
              </w:rPr>
            </w:pPr>
            <w:r w:rsidRPr="00553B58">
              <w:rPr>
                <w:sz w:val="20"/>
                <w:szCs w:val="20"/>
              </w:rPr>
              <w:t xml:space="preserve">Praktyczne: wykonanie </w:t>
            </w:r>
            <w:r w:rsidR="00337817" w:rsidRPr="00553B58">
              <w:rPr>
                <w:sz w:val="20"/>
                <w:szCs w:val="20"/>
              </w:rPr>
              <w:t xml:space="preserve">jednej </w:t>
            </w:r>
            <w:r w:rsidRPr="00553B58">
              <w:rPr>
                <w:sz w:val="20"/>
                <w:szCs w:val="20"/>
              </w:rPr>
              <w:t>kalibracji pod nadzorem</w:t>
            </w:r>
          </w:p>
        </w:tc>
        <w:tc>
          <w:tcPr>
            <w:tcW w:w="1884" w:type="dxa"/>
            <w:shd w:val="clear" w:color="auto" w:fill="auto"/>
            <w:tcMar>
              <w:top w:w="85" w:type="dxa"/>
              <w:left w:w="57" w:type="dxa"/>
              <w:bottom w:w="85" w:type="dxa"/>
              <w:right w:w="57" w:type="dxa"/>
            </w:tcMar>
          </w:tcPr>
          <w:p w14:paraId="2691E6E9" w14:textId="77777777" w:rsidR="0019648C" w:rsidRPr="00553B58" w:rsidRDefault="0019648C" w:rsidP="00CD6E3C">
            <w:pPr>
              <w:spacing w:after="0" w:line="240" w:lineRule="auto"/>
              <w:jc w:val="left"/>
              <w:rPr>
                <w:sz w:val="20"/>
                <w:szCs w:val="20"/>
              </w:rPr>
            </w:pPr>
            <w:r w:rsidRPr="00553B58">
              <w:rPr>
                <w:sz w:val="20"/>
                <w:szCs w:val="20"/>
              </w:rPr>
              <w:t>Wykonanie dwóch kalibracji w laboratorium w ciągu roku</w:t>
            </w:r>
          </w:p>
        </w:tc>
        <w:tc>
          <w:tcPr>
            <w:tcW w:w="1884" w:type="dxa"/>
            <w:shd w:val="clear" w:color="auto" w:fill="auto"/>
            <w:tcMar>
              <w:top w:w="85" w:type="dxa"/>
              <w:left w:w="57" w:type="dxa"/>
              <w:bottom w:w="85" w:type="dxa"/>
              <w:right w:w="57" w:type="dxa"/>
            </w:tcMar>
          </w:tcPr>
          <w:p w14:paraId="46543197" w14:textId="77777777" w:rsidR="0019648C" w:rsidRPr="00553B58" w:rsidRDefault="0019648C" w:rsidP="00CD6E3C">
            <w:pPr>
              <w:spacing w:after="0" w:line="240" w:lineRule="auto"/>
              <w:jc w:val="left"/>
              <w:rPr>
                <w:sz w:val="20"/>
                <w:szCs w:val="20"/>
              </w:rPr>
            </w:pPr>
            <w:r w:rsidRPr="00553B58">
              <w:rPr>
                <w:sz w:val="20"/>
                <w:szCs w:val="20"/>
              </w:rPr>
              <w:t>Spowodowanie uszkodzenia urządzenia do mierzenia</w:t>
            </w:r>
          </w:p>
        </w:tc>
      </w:tr>
    </w:tbl>
    <w:p w14:paraId="773F0F60" w14:textId="77777777" w:rsidR="005A45F5" w:rsidRPr="00553B58" w:rsidRDefault="005A45F5" w:rsidP="00CD6E3C"/>
    <w:p w14:paraId="493DC179" w14:textId="2592B234" w:rsidR="005A45F5" w:rsidRPr="00553B58" w:rsidRDefault="00640743" w:rsidP="00CD6E3C">
      <w:pPr>
        <w:pStyle w:val="Nagwek2"/>
      </w:pPr>
      <w:bookmarkStart w:id="56" w:name="_Toc47702598"/>
      <w:r w:rsidRPr="00553B58">
        <w:t>Pomiar w przypadku wątpliwości</w:t>
      </w:r>
      <w:bookmarkEnd w:id="56"/>
      <w:r w:rsidRPr="00553B58">
        <w:t xml:space="preserve"> </w:t>
      </w:r>
    </w:p>
    <w:p w14:paraId="61341280" w14:textId="5F614F15" w:rsidR="005A45F5" w:rsidRPr="00553B58" w:rsidRDefault="005A45F5" w:rsidP="00CD6E3C">
      <w:pPr>
        <w:tabs>
          <w:tab w:val="left" w:pos="1276"/>
        </w:tabs>
        <w:spacing w:before="200"/>
        <w:ind w:firstLine="425"/>
        <w:rPr>
          <w:sz w:val="22"/>
        </w:rPr>
      </w:pPr>
      <w:r w:rsidRPr="00553B58">
        <w:rPr>
          <w:sz w:val="22"/>
        </w:rPr>
        <w:t>6.21</w:t>
      </w:r>
      <w:r w:rsidRPr="00553B58">
        <w:rPr>
          <w:sz w:val="22"/>
        </w:rPr>
        <w:tab/>
        <w:t xml:space="preserve">Celem badania niepewności </w:t>
      </w:r>
      <w:r w:rsidR="00337817" w:rsidRPr="00553B58">
        <w:rPr>
          <w:sz w:val="22"/>
        </w:rPr>
        <w:t xml:space="preserve">wskazań </w:t>
      </w:r>
      <w:r w:rsidRPr="00553B58">
        <w:rPr>
          <w:sz w:val="22"/>
        </w:rPr>
        <w:t>urządzeń jest</w:t>
      </w:r>
      <w:r w:rsidR="00337817" w:rsidRPr="00553B58">
        <w:rPr>
          <w:sz w:val="22"/>
        </w:rPr>
        <w:t>:</w:t>
      </w:r>
    </w:p>
    <w:p w14:paraId="25B6A6A6" w14:textId="77777777" w:rsidR="005A45F5" w:rsidRPr="00553B58" w:rsidRDefault="009A2AD5" w:rsidP="00CD6E3C">
      <w:pPr>
        <w:tabs>
          <w:tab w:val="left" w:pos="567"/>
        </w:tabs>
        <w:ind w:left="567" w:hanging="567"/>
        <w:rPr>
          <w:sz w:val="22"/>
        </w:rPr>
      </w:pPr>
      <w:r w:rsidRPr="00553B58">
        <w:rPr>
          <w:sz w:val="22"/>
        </w:rPr>
        <w:t xml:space="preserve">a) </w:t>
      </w:r>
      <w:r w:rsidRPr="00553B58">
        <w:rPr>
          <w:sz w:val="22"/>
        </w:rPr>
        <w:tab/>
      </w:r>
      <w:r w:rsidR="005A45F5" w:rsidRPr="00553B58">
        <w:rPr>
          <w:sz w:val="22"/>
        </w:rPr>
        <w:t>zidentyfikowanie wszystkich możliwych źródeł niepewności;</w:t>
      </w:r>
    </w:p>
    <w:p w14:paraId="6B23E23A" w14:textId="77777777" w:rsidR="005A45F5" w:rsidRPr="00553B58" w:rsidRDefault="009A2AD5" w:rsidP="00CD6E3C">
      <w:pPr>
        <w:tabs>
          <w:tab w:val="left" w:pos="567"/>
        </w:tabs>
        <w:spacing w:before="240"/>
        <w:ind w:left="567" w:hanging="567"/>
        <w:rPr>
          <w:sz w:val="22"/>
        </w:rPr>
      </w:pPr>
      <w:r w:rsidRPr="00553B58">
        <w:rPr>
          <w:sz w:val="22"/>
        </w:rPr>
        <w:t xml:space="preserve">b) </w:t>
      </w:r>
      <w:r w:rsidRPr="00553B58">
        <w:rPr>
          <w:sz w:val="22"/>
        </w:rPr>
        <w:tab/>
      </w:r>
      <w:r w:rsidR="005A45F5" w:rsidRPr="00553B58">
        <w:rPr>
          <w:sz w:val="22"/>
        </w:rPr>
        <w:t>oszacowanie niepewności związanych z tymi źródłami; i</w:t>
      </w:r>
    </w:p>
    <w:p w14:paraId="5AAAC68D" w14:textId="77777777" w:rsidR="005A45F5" w:rsidRPr="00553B58" w:rsidRDefault="009A2AD5" w:rsidP="00CD6E3C">
      <w:pPr>
        <w:tabs>
          <w:tab w:val="left" w:pos="567"/>
        </w:tabs>
        <w:ind w:left="567" w:hanging="567"/>
        <w:rPr>
          <w:sz w:val="22"/>
        </w:rPr>
      </w:pPr>
      <w:r w:rsidRPr="00553B58">
        <w:rPr>
          <w:sz w:val="22"/>
        </w:rPr>
        <w:t xml:space="preserve">c) </w:t>
      </w:r>
      <w:r w:rsidRPr="00553B58">
        <w:rPr>
          <w:sz w:val="22"/>
        </w:rPr>
        <w:tab/>
      </w:r>
      <w:r w:rsidR="005A45F5" w:rsidRPr="00553B58">
        <w:rPr>
          <w:sz w:val="22"/>
        </w:rPr>
        <w:t>zmniejszenie niepewności pomiaru.</w:t>
      </w:r>
    </w:p>
    <w:p w14:paraId="648FF63F" w14:textId="77777777" w:rsidR="005A45F5" w:rsidRPr="00553B58" w:rsidRDefault="005A45F5" w:rsidP="00CD6E3C">
      <w:pPr>
        <w:tabs>
          <w:tab w:val="left" w:pos="1276"/>
        </w:tabs>
        <w:spacing w:before="200"/>
        <w:ind w:firstLine="425"/>
        <w:rPr>
          <w:sz w:val="22"/>
        </w:rPr>
      </w:pPr>
      <w:r w:rsidRPr="00553B58">
        <w:rPr>
          <w:sz w:val="22"/>
        </w:rPr>
        <w:t>6.22</w:t>
      </w:r>
      <w:r w:rsidRPr="00553B58">
        <w:rPr>
          <w:sz w:val="22"/>
        </w:rPr>
        <w:tab/>
        <w:t>Jednym z podejść jest pogrupowanie źródeł zmian w pięć kategorii:</w:t>
      </w:r>
    </w:p>
    <w:p w14:paraId="01E6C5BA" w14:textId="3B21E54F" w:rsidR="005A45F5" w:rsidRPr="00553B58" w:rsidRDefault="005A45F5" w:rsidP="00CD6E3C">
      <w:pPr>
        <w:numPr>
          <w:ilvl w:val="0"/>
          <w:numId w:val="142"/>
        </w:numPr>
        <w:tabs>
          <w:tab w:val="left" w:pos="567"/>
        </w:tabs>
        <w:ind w:left="567" w:hanging="567"/>
        <w:rPr>
          <w:sz w:val="22"/>
        </w:rPr>
      </w:pPr>
      <w:r w:rsidRPr="00553B58">
        <w:rPr>
          <w:sz w:val="22"/>
        </w:rPr>
        <w:t>operator</w:t>
      </w:r>
      <w:r w:rsidR="00FA3624" w:rsidRPr="00553B58">
        <w:rPr>
          <w:sz w:val="22"/>
        </w:rPr>
        <w:t>:</w:t>
      </w:r>
      <w:r w:rsidRPr="00553B58">
        <w:rPr>
          <w:sz w:val="22"/>
        </w:rPr>
        <w:t xml:space="preserve"> każda osoba zaangażowana w proces (technik laboratoryjny, kierowca, operator itp.);</w:t>
      </w:r>
    </w:p>
    <w:p w14:paraId="0D3C2732" w14:textId="77777777" w:rsidR="005A45F5" w:rsidRPr="00553B58" w:rsidRDefault="005A45F5" w:rsidP="00CD6E3C">
      <w:pPr>
        <w:numPr>
          <w:ilvl w:val="0"/>
          <w:numId w:val="142"/>
        </w:numPr>
        <w:tabs>
          <w:tab w:val="left" w:pos="567"/>
        </w:tabs>
        <w:ind w:left="567" w:hanging="567"/>
        <w:rPr>
          <w:sz w:val="22"/>
        </w:rPr>
      </w:pPr>
      <w:r w:rsidRPr="00553B58">
        <w:rPr>
          <w:sz w:val="22"/>
        </w:rPr>
        <w:t>metody: szczegółowe wymagania dotyczące wykonywania pomiaru, takie jak procedury wewnętrzne, zalecenia oraz zasady i standardy na poziomie lokalnym, regionalnym lub międzynarodowym;</w:t>
      </w:r>
    </w:p>
    <w:p w14:paraId="57B86C9A" w14:textId="77777777" w:rsidR="005A45F5" w:rsidRPr="00553B58" w:rsidRDefault="005A45F5" w:rsidP="00CD6E3C">
      <w:pPr>
        <w:numPr>
          <w:ilvl w:val="0"/>
          <w:numId w:val="142"/>
        </w:numPr>
        <w:tabs>
          <w:tab w:val="left" w:pos="567"/>
        </w:tabs>
        <w:ind w:left="567" w:hanging="567"/>
        <w:rPr>
          <w:sz w:val="22"/>
        </w:rPr>
      </w:pPr>
      <w:r w:rsidRPr="00553B58">
        <w:rPr>
          <w:sz w:val="22"/>
        </w:rPr>
        <w:t>środki: dowolny środek (urządzenie, komputer, system akwizycji, oprogramowanie itp.) użyty do wykonania pomiarów i wytworzenia wyniku tarcia;</w:t>
      </w:r>
    </w:p>
    <w:p w14:paraId="592B2CB2" w14:textId="77777777" w:rsidR="005A45F5" w:rsidRPr="00553B58" w:rsidRDefault="005A45F5" w:rsidP="00CD6E3C">
      <w:pPr>
        <w:numPr>
          <w:ilvl w:val="0"/>
          <w:numId w:val="142"/>
        </w:numPr>
        <w:tabs>
          <w:tab w:val="left" w:pos="567"/>
        </w:tabs>
        <w:ind w:left="567" w:hanging="567"/>
        <w:rPr>
          <w:sz w:val="22"/>
        </w:rPr>
      </w:pPr>
      <w:r w:rsidRPr="00553B58">
        <w:rPr>
          <w:sz w:val="22"/>
        </w:rPr>
        <w:t>materiały: surowce, takie jak opony, użyte do uzyskania ostatecznych wyników; oraz</w:t>
      </w:r>
    </w:p>
    <w:p w14:paraId="685E94A2" w14:textId="77777777" w:rsidR="005A45F5" w:rsidRPr="00553B58" w:rsidRDefault="005A45F5" w:rsidP="00CD6E3C">
      <w:pPr>
        <w:numPr>
          <w:ilvl w:val="0"/>
          <w:numId w:val="142"/>
        </w:numPr>
        <w:tabs>
          <w:tab w:val="left" w:pos="567"/>
        </w:tabs>
        <w:ind w:left="567" w:hanging="567"/>
        <w:rPr>
          <w:sz w:val="22"/>
        </w:rPr>
      </w:pPr>
      <w:r w:rsidRPr="00553B58">
        <w:rPr>
          <w:sz w:val="22"/>
        </w:rPr>
        <w:t>środowisko: warunki, takie jak lokalizacja, czas, temperatura, czynniki ludzkie, kontekst lub kultura, w których zachodzi proces.</w:t>
      </w:r>
    </w:p>
    <w:p w14:paraId="243E7F30" w14:textId="77777777" w:rsidR="00FA3624" w:rsidRPr="00553B58" w:rsidRDefault="00311676" w:rsidP="00CD6E3C">
      <w:pPr>
        <w:tabs>
          <w:tab w:val="left" w:pos="1276"/>
        </w:tabs>
        <w:spacing w:before="200"/>
        <w:ind w:firstLine="425"/>
        <w:rPr>
          <w:sz w:val="22"/>
        </w:rPr>
      </w:pPr>
      <w:r w:rsidRPr="00553B58">
        <w:rPr>
          <w:sz w:val="22"/>
        </w:rPr>
        <w:t xml:space="preserve">6.23 </w:t>
      </w:r>
      <w:r w:rsidRPr="00553B58">
        <w:rPr>
          <w:sz w:val="22"/>
        </w:rPr>
        <w:tab/>
      </w:r>
      <w:r w:rsidR="005A45F5" w:rsidRPr="00553B58">
        <w:rPr>
          <w:sz w:val="22"/>
        </w:rPr>
        <w:t>Rysunek 6-2 przedstawia te kategorie na schemacie z niektórymi parametrami zidentyfikowanymi dla procesu pomiaru tarcia.</w:t>
      </w:r>
    </w:p>
    <w:p w14:paraId="30315AB3" w14:textId="6E2523E4" w:rsidR="005A45F5" w:rsidRPr="00553B58" w:rsidRDefault="00FA3624" w:rsidP="00CD6E3C">
      <w:pPr>
        <w:tabs>
          <w:tab w:val="left" w:pos="1276"/>
        </w:tabs>
        <w:spacing w:before="200"/>
        <w:ind w:firstLine="425"/>
        <w:rPr>
          <w:sz w:val="22"/>
        </w:rPr>
      </w:pPr>
      <w:r w:rsidRPr="00553B58">
        <w:rPr>
          <w:sz w:val="22"/>
        </w:rPr>
        <w:t xml:space="preserve">6.24 </w:t>
      </w:r>
      <w:r w:rsidRPr="00553B58">
        <w:rPr>
          <w:sz w:val="22"/>
        </w:rPr>
        <w:tab/>
      </w:r>
      <w:r w:rsidR="005A45F5" w:rsidRPr="00553B58">
        <w:rPr>
          <w:sz w:val="22"/>
        </w:rPr>
        <w:t>Większość zmienności można ograniczyć, odpow</w:t>
      </w:r>
      <w:r w:rsidRPr="00553B58">
        <w:rPr>
          <w:sz w:val="22"/>
        </w:rPr>
        <w:t>iednio kalibrując, ustawiając i </w:t>
      </w:r>
      <w:r w:rsidR="005A45F5" w:rsidRPr="00553B58">
        <w:rPr>
          <w:sz w:val="22"/>
        </w:rPr>
        <w:t>kontrolując urządzenie.</w:t>
      </w:r>
    </w:p>
    <w:p w14:paraId="0989AB2D" w14:textId="5E67B82C" w:rsidR="00FA3624" w:rsidRPr="00553B58" w:rsidRDefault="00FA3624" w:rsidP="00CD6E3C">
      <w:pPr>
        <w:tabs>
          <w:tab w:val="left" w:pos="1276"/>
        </w:tabs>
        <w:spacing w:before="200"/>
        <w:ind w:firstLine="425"/>
        <w:rPr>
          <w:sz w:val="22"/>
        </w:rPr>
      </w:pPr>
      <w:r w:rsidRPr="00553B58">
        <w:rPr>
          <w:sz w:val="22"/>
        </w:rPr>
        <w:lastRenderedPageBreak/>
        <w:t xml:space="preserve">6.25 </w:t>
      </w:r>
      <w:r w:rsidRPr="00553B58">
        <w:rPr>
          <w:sz w:val="22"/>
        </w:rPr>
        <w:tab/>
        <w:t>Organizacje eksperymentalne mogą wdrożyć projekt eksperymentalny, który ma możliwość przeprowadzenia badań w celu jak największej walidacji wpływające na parametry wpływające na wyniki tarcia i kwantyfikujące niepewności. Niepewności można również oszacować na podstawie doświadczenia lub porównania.</w:t>
      </w:r>
    </w:p>
    <w:p w14:paraId="4C114DCB" w14:textId="77777777" w:rsidR="004C2921" w:rsidRPr="00553B58" w:rsidRDefault="004C2921" w:rsidP="00CD6E3C">
      <w:pPr>
        <w:tabs>
          <w:tab w:val="left" w:pos="1276"/>
        </w:tabs>
        <w:spacing w:before="200"/>
        <w:ind w:firstLine="425"/>
        <w:rPr>
          <w:sz w:val="22"/>
        </w:rPr>
      </w:pPr>
    </w:p>
    <w:p w14:paraId="4E75D1B9" w14:textId="76FDE3B9" w:rsidR="00FA3624" w:rsidRPr="00553B58" w:rsidRDefault="004C2921" w:rsidP="00CD6E3C">
      <w:pPr>
        <w:tabs>
          <w:tab w:val="left" w:pos="1276"/>
        </w:tabs>
        <w:spacing w:after="0"/>
        <w:rPr>
          <w:sz w:val="22"/>
        </w:rPr>
      </w:pPr>
      <w:r w:rsidRPr="00553B58">
        <w:rPr>
          <w:noProof/>
          <w:sz w:val="22"/>
          <w:lang w:eastAsia="pl-PL"/>
        </w:rPr>
        <mc:AlternateContent>
          <mc:Choice Requires="wpg">
            <w:drawing>
              <wp:inline distT="0" distB="0" distL="0" distR="0" wp14:anchorId="18E82BC0" wp14:editId="1D910629">
                <wp:extent cx="5760085" cy="2924810"/>
                <wp:effectExtent l="19050" t="19050" r="12065" b="27940"/>
                <wp:docPr id="2255" name="Grupa 2255"/>
                <wp:cNvGraphicFramePr/>
                <a:graphic xmlns:a="http://schemas.openxmlformats.org/drawingml/2006/main">
                  <a:graphicData uri="http://schemas.microsoft.com/office/word/2010/wordprocessingGroup">
                    <wpg:wgp>
                      <wpg:cNvGrpSpPr/>
                      <wpg:grpSpPr>
                        <a:xfrm>
                          <a:off x="0" y="0"/>
                          <a:ext cx="5760085" cy="2924810"/>
                          <a:chOff x="0" y="0"/>
                          <a:chExt cx="5760085" cy="2924810"/>
                        </a:xfrm>
                      </wpg:grpSpPr>
                      <wpg:grpSp>
                        <wpg:cNvPr id="2253" name="Grupa 2253"/>
                        <wpg:cNvGrpSpPr/>
                        <wpg:grpSpPr>
                          <a:xfrm>
                            <a:off x="0" y="0"/>
                            <a:ext cx="5760085" cy="2924810"/>
                            <a:chOff x="0" y="0"/>
                            <a:chExt cx="5760085" cy="2924810"/>
                          </a:xfrm>
                        </wpg:grpSpPr>
                        <pic:pic xmlns:pic="http://schemas.openxmlformats.org/drawingml/2006/picture">
                          <pic:nvPicPr>
                            <pic:cNvPr id="2241" name="Obraz 224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60085" cy="2924810"/>
                            </a:xfrm>
                            <a:prstGeom prst="rect">
                              <a:avLst/>
                            </a:prstGeom>
                            <a:ln>
                              <a:solidFill>
                                <a:schemeClr val="tx1"/>
                              </a:solidFill>
                            </a:ln>
                          </pic:spPr>
                        </pic:pic>
                        <wpg:grpSp>
                          <wpg:cNvPr id="2252" name="Grupa 2252"/>
                          <wpg:cNvGrpSpPr/>
                          <wpg:grpSpPr>
                            <a:xfrm>
                              <a:off x="862552" y="546754"/>
                              <a:ext cx="4331165" cy="1762812"/>
                              <a:chOff x="0" y="0"/>
                              <a:chExt cx="4331165" cy="1762812"/>
                            </a:xfrm>
                          </wpg:grpSpPr>
                          <wps:wsp>
                            <wps:cNvPr id="2242" name="Pole tekstowe 2242"/>
                            <wps:cNvSpPr txBox="1">
                              <a:spLocks noChangeArrowheads="1"/>
                            </wps:cNvSpPr>
                            <wps:spPr bwMode="auto">
                              <a:xfrm>
                                <a:off x="593889" y="14140"/>
                                <a:ext cx="593889" cy="235670"/>
                              </a:xfrm>
                              <a:prstGeom prst="rect">
                                <a:avLst/>
                              </a:prstGeom>
                              <a:noFill/>
                              <a:ln w="9525">
                                <a:noFill/>
                                <a:miter lim="800000"/>
                                <a:headEnd/>
                                <a:tailEnd/>
                              </a:ln>
                            </wps:spPr>
                            <wps:txbx>
                              <w:txbxContent>
                                <w:p w14:paraId="5126EC48" w14:textId="4AE03438"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Urządzenie</w:t>
                                  </w:r>
                                </w:p>
                              </w:txbxContent>
                            </wps:txbx>
                            <wps:bodyPr rot="0" vert="horz" wrap="square" lIns="0" tIns="0" rIns="0" bIns="0" anchor="ctr" anchorCtr="0">
                              <a:noAutofit/>
                            </wps:bodyPr>
                          </wps:wsp>
                          <wps:wsp>
                            <wps:cNvPr id="2243" name="Pole tekstowe 2243"/>
                            <wps:cNvSpPr txBox="1">
                              <a:spLocks noChangeArrowheads="1"/>
                            </wps:cNvSpPr>
                            <wps:spPr bwMode="auto">
                              <a:xfrm>
                                <a:off x="1866508" y="0"/>
                                <a:ext cx="593889" cy="235670"/>
                              </a:xfrm>
                              <a:prstGeom prst="rect">
                                <a:avLst/>
                              </a:prstGeom>
                              <a:noFill/>
                              <a:ln w="9525">
                                <a:noFill/>
                                <a:miter lim="800000"/>
                                <a:headEnd/>
                                <a:tailEnd/>
                              </a:ln>
                            </wps:spPr>
                            <wps:txbx>
                              <w:txbxContent>
                                <w:p w14:paraId="4C2B5406" w14:textId="40FACBBD"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Operator</w:t>
                                  </w:r>
                                </w:p>
                              </w:txbxContent>
                            </wps:txbx>
                            <wps:bodyPr rot="0" vert="horz" wrap="square" lIns="0" tIns="0" rIns="0" bIns="0" anchor="ctr" anchorCtr="0">
                              <a:noAutofit/>
                            </wps:bodyPr>
                          </wps:wsp>
                          <wps:wsp>
                            <wps:cNvPr id="2244" name="Pole tekstowe 2244"/>
                            <wps:cNvSpPr txBox="1">
                              <a:spLocks noChangeArrowheads="1"/>
                            </wps:cNvSpPr>
                            <wps:spPr bwMode="auto">
                              <a:xfrm>
                                <a:off x="0" y="1517716"/>
                                <a:ext cx="593889" cy="235670"/>
                              </a:xfrm>
                              <a:prstGeom prst="rect">
                                <a:avLst/>
                              </a:prstGeom>
                              <a:noFill/>
                              <a:ln w="9525">
                                <a:noFill/>
                                <a:miter lim="800000"/>
                                <a:headEnd/>
                                <a:tailEnd/>
                              </a:ln>
                            </wps:spPr>
                            <wps:txbx>
                              <w:txbxContent>
                                <w:p w14:paraId="2E7D30D4" w14:textId="39F92F22"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Materiał</w:t>
                                  </w:r>
                                </w:p>
                              </w:txbxContent>
                            </wps:txbx>
                            <wps:bodyPr rot="0" vert="horz" wrap="square" lIns="0" tIns="0" rIns="0" bIns="0" anchor="ctr" anchorCtr="0">
                              <a:noAutofit/>
                            </wps:bodyPr>
                          </wps:wsp>
                          <wps:wsp>
                            <wps:cNvPr id="2245" name="Pole tekstowe 2245"/>
                            <wps:cNvSpPr txBox="1">
                              <a:spLocks noChangeArrowheads="1"/>
                            </wps:cNvSpPr>
                            <wps:spPr bwMode="auto">
                              <a:xfrm>
                                <a:off x="1187778" y="1527142"/>
                                <a:ext cx="593889" cy="235670"/>
                              </a:xfrm>
                              <a:prstGeom prst="rect">
                                <a:avLst/>
                              </a:prstGeom>
                              <a:noFill/>
                              <a:ln w="9525">
                                <a:noFill/>
                                <a:miter lim="800000"/>
                                <a:headEnd/>
                                <a:tailEnd/>
                              </a:ln>
                            </wps:spPr>
                            <wps:txbx>
                              <w:txbxContent>
                                <w:p w14:paraId="0156EFCC" w14:textId="5AB4411B"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Metoda</w:t>
                                  </w:r>
                                </w:p>
                              </w:txbxContent>
                            </wps:txbx>
                            <wps:bodyPr rot="0" vert="horz" wrap="square" lIns="0" tIns="0" rIns="0" bIns="0" anchor="ctr" anchorCtr="0">
                              <a:noAutofit/>
                            </wps:bodyPr>
                          </wps:wsp>
                          <wps:wsp>
                            <wps:cNvPr id="2246" name="Pole tekstowe 2246"/>
                            <wps:cNvSpPr txBox="1">
                              <a:spLocks noChangeArrowheads="1"/>
                            </wps:cNvSpPr>
                            <wps:spPr bwMode="auto">
                              <a:xfrm>
                                <a:off x="2399122" y="1527142"/>
                                <a:ext cx="593889" cy="235670"/>
                              </a:xfrm>
                              <a:prstGeom prst="rect">
                                <a:avLst/>
                              </a:prstGeom>
                              <a:noFill/>
                              <a:ln w="9525">
                                <a:noFill/>
                                <a:miter lim="800000"/>
                                <a:headEnd/>
                                <a:tailEnd/>
                              </a:ln>
                            </wps:spPr>
                            <wps:txbx>
                              <w:txbxContent>
                                <w:p w14:paraId="22C69B2A" w14:textId="1661AB18"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Środowisko</w:t>
                                  </w:r>
                                </w:p>
                              </w:txbxContent>
                            </wps:txbx>
                            <wps:bodyPr rot="0" vert="horz" wrap="square" lIns="0" tIns="0" rIns="0" bIns="0" anchor="ctr" anchorCtr="0">
                              <a:noAutofit/>
                            </wps:bodyPr>
                          </wps:wsp>
                          <wps:wsp>
                            <wps:cNvPr id="2247" name="Pole tekstowe 2247"/>
                            <wps:cNvSpPr txBox="1">
                              <a:spLocks noChangeArrowheads="1"/>
                            </wps:cNvSpPr>
                            <wps:spPr bwMode="auto">
                              <a:xfrm>
                                <a:off x="3558619" y="763571"/>
                                <a:ext cx="772546" cy="273378"/>
                              </a:xfrm>
                              <a:prstGeom prst="rect">
                                <a:avLst/>
                              </a:prstGeom>
                              <a:noFill/>
                              <a:ln w="9525">
                                <a:noFill/>
                                <a:miter lim="800000"/>
                                <a:headEnd/>
                                <a:tailEnd/>
                              </a:ln>
                            </wps:spPr>
                            <wps:txbx>
                              <w:txbxContent>
                                <w:p w14:paraId="6909DCE6" w14:textId="6631B083" w:rsidR="0031506E" w:rsidRPr="00A85B3D" w:rsidRDefault="0031506E" w:rsidP="00FA3624">
                                  <w:pPr>
                                    <w:spacing w:after="0" w:line="192" w:lineRule="auto"/>
                                    <w:jc w:val="center"/>
                                    <w:rPr>
                                      <w:rFonts w:asciiTheme="minorHAnsi" w:hAnsiTheme="minorHAnsi" w:cstheme="minorHAnsi"/>
                                      <w:sz w:val="18"/>
                                    </w:rPr>
                                  </w:pPr>
                                  <w:r>
                                    <w:rPr>
                                      <w:rFonts w:asciiTheme="minorHAnsi" w:hAnsiTheme="minorHAnsi" w:cstheme="minorHAnsi"/>
                                      <w:sz w:val="18"/>
                                    </w:rPr>
                                    <w:t>Wynik pomiaru tarcia</w:t>
                                  </w:r>
                                </w:p>
                              </w:txbxContent>
                            </wps:txbx>
                            <wps:bodyPr rot="0" vert="horz" wrap="square" lIns="0" tIns="0" rIns="0" bIns="0" anchor="ctr" anchorCtr="0">
                              <a:noAutofit/>
                            </wps:bodyPr>
                          </wps:wsp>
                        </wpg:grpSp>
                      </wpg:grpSp>
                      <wpg:grpSp>
                        <wpg:cNvPr id="2254" name="Grupa 2254"/>
                        <wpg:cNvGrpSpPr/>
                        <wpg:grpSpPr>
                          <a:xfrm>
                            <a:off x="94268" y="985101"/>
                            <a:ext cx="3398199" cy="933253"/>
                            <a:chOff x="0" y="0"/>
                            <a:chExt cx="3398199" cy="933253"/>
                          </a:xfrm>
                        </wpg:grpSpPr>
                        <wps:wsp>
                          <wps:cNvPr id="2248" name="Pole tekstowe 2248"/>
                          <wps:cNvSpPr txBox="1">
                            <a:spLocks noChangeArrowheads="1"/>
                          </wps:cNvSpPr>
                          <wps:spPr bwMode="auto">
                            <a:xfrm>
                              <a:off x="395926" y="0"/>
                              <a:ext cx="895350" cy="235585"/>
                            </a:xfrm>
                            <a:prstGeom prst="rect">
                              <a:avLst/>
                            </a:prstGeom>
                            <a:noFill/>
                            <a:ln w="9525">
                              <a:noFill/>
                              <a:miter lim="800000"/>
                              <a:headEnd/>
                              <a:tailEnd/>
                            </a:ln>
                          </wps:spPr>
                          <wps:txbx>
                            <w:txbxContent>
                              <w:p w14:paraId="3CFA5B1C" w14:textId="3DA27394" w:rsidR="0031506E" w:rsidRPr="004C2921" w:rsidRDefault="0031506E" w:rsidP="00FA3624">
                                <w:pPr>
                                  <w:spacing w:after="0" w:line="240" w:lineRule="auto"/>
                                  <w:jc w:val="center"/>
                                  <w:rPr>
                                    <w:rFonts w:asciiTheme="minorHAnsi" w:hAnsiTheme="minorHAnsi" w:cstheme="minorHAnsi"/>
                                    <w:sz w:val="16"/>
                                  </w:rPr>
                                </w:pPr>
                                <w:r w:rsidRPr="004C2921">
                                  <w:rPr>
                                    <w:rFonts w:asciiTheme="minorHAnsi" w:hAnsiTheme="minorHAnsi" w:cstheme="minorHAnsi"/>
                                    <w:sz w:val="16"/>
                                  </w:rPr>
                                  <w:t>Dysza kalibracyjna</w:t>
                                </w:r>
                              </w:p>
                            </w:txbxContent>
                          </wps:txbx>
                          <wps:bodyPr rot="0" vert="horz" wrap="square" lIns="0" tIns="0" rIns="0" bIns="0" anchor="ctr" anchorCtr="0">
                            <a:noAutofit/>
                          </wps:bodyPr>
                        </wps:wsp>
                        <wps:wsp>
                          <wps:cNvPr id="2249" name="Pole tekstowe 2249"/>
                          <wps:cNvSpPr txBox="1">
                            <a:spLocks noChangeArrowheads="1"/>
                          </wps:cNvSpPr>
                          <wps:spPr bwMode="auto">
                            <a:xfrm>
                              <a:off x="0" y="697583"/>
                              <a:ext cx="895350" cy="235585"/>
                            </a:xfrm>
                            <a:prstGeom prst="rect">
                              <a:avLst/>
                            </a:prstGeom>
                            <a:noFill/>
                            <a:ln w="9525">
                              <a:noFill/>
                              <a:miter lim="800000"/>
                              <a:headEnd/>
                              <a:tailEnd/>
                            </a:ln>
                          </wps:spPr>
                          <wps:txbx>
                            <w:txbxContent>
                              <w:p w14:paraId="19CB9141" w14:textId="02713F2C" w:rsidR="0031506E" w:rsidRPr="004C2921" w:rsidRDefault="0031506E" w:rsidP="00FA3624">
                                <w:pPr>
                                  <w:spacing w:after="0" w:line="240" w:lineRule="auto"/>
                                  <w:jc w:val="center"/>
                                  <w:rPr>
                                    <w:rFonts w:asciiTheme="minorHAnsi" w:hAnsiTheme="minorHAnsi" w:cstheme="minorHAnsi"/>
                                    <w:sz w:val="16"/>
                                  </w:rPr>
                                </w:pPr>
                                <w:r w:rsidRPr="004C2921">
                                  <w:rPr>
                                    <w:rFonts w:asciiTheme="minorHAnsi" w:hAnsiTheme="minorHAnsi" w:cstheme="minorHAnsi"/>
                                    <w:sz w:val="16"/>
                                  </w:rPr>
                                  <w:t>Testowana opona</w:t>
                                </w:r>
                              </w:p>
                            </w:txbxContent>
                          </wps:txbx>
                          <wps:bodyPr rot="0" vert="horz" wrap="square" lIns="0" tIns="0" rIns="0" bIns="0" anchor="ctr" anchorCtr="0">
                            <a:noAutofit/>
                          </wps:bodyPr>
                        </wps:wsp>
                        <wps:wsp>
                          <wps:cNvPr id="2250" name="Pole tekstowe 2250"/>
                          <wps:cNvSpPr txBox="1">
                            <a:spLocks noChangeArrowheads="1"/>
                          </wps:cNvSpPr>
                          <wps:spPr bwMode="auto">
                            <a:xfrm>
                              <a:off x="1484721" y="697583"/>
                              <a:ext cx="650449" cy="235585"/>
                            </a:xfrm>
                            <a:prstGeom prst="rect">
                              <a:avLst/>
                            </a:prstGeom>
                            <a:noFill/>
                            <a:ln w="9525">
                              <a:noFill/>
                              <a:miter lim="800000"/>
                              <a:headEnd/>
                              <a:tailEnd/>
                            </a:ln>
                          </wps:spPr>
                          <wps:txbx>
                            <w:txbxContent>
                              <w:p w14:paraId="6E53033D" w14:textId="081A60CA" w:rsidR="0031506E" w:rsidRPr="004C2921" w:rsidRDefault="0031506E" w:rsidP="004C2921">
                                <w:pPr>
                                  <w:spacing w:after="0" w:line="240" w:lineRule="auto"/>
                                  <w:jc w:val="center"/>
                                  <w:rPr>
                                    <w:rFonts w:asciiTheme="minorHAnsi" w:hAnsiTheme="minorHAnsi" w:cstheme="minorHAnsi"/>
                                    <w:sz w:val="16"/>
                                  </w:rPr>
                                </w:pPr>
                                <w:r w:rsidRPr="004C2921">
                                  <w:rPr>
                                    <w:rFonts w:asciiTheme="minorHAnsi" w:hAnsiTheme="minorHAnsi" w:cstheme="minorHAnsi"/>
                                    <w:sz w:val="16"/>
                                  </w:rPr>
                                  <w:t>Prędkość</w:t>
                                </w:r>
                              </w:p>
                            </w:txbxContent>
                          </wps:txbx>
                          <wps:bodyPr rot="0" vert="horz" wrap="square" lIns="0" tIns="0" rIns="0" bIns="0" anchor="ctr" anchorCtr="0">
                            <a:noAutofit/>
                          </wps:bodyPr>
                        </wps:wsp>
                        <wps:wsp>
                          <wps:cNvPr id="2251" name="Pole tekstowe 2251"/>
                          <wps:cNvSpPr txBox="1">
                            <a:spLocks noChangeArrowheads="1"/>
                          </wps:cNvSpPr>
                          <wps:spPr bwMode="auto">
                            <a:xfrm>
                              <a:off x="2502816" y="697583"/>
                              <a:ext cx="895383" cy="235670"/>
                            </a:xfrm>
                            <a:prstGeom prst="rect">
                              <a:avLst/>
                            </a:prstGeom>
                            <a:noFill/>
                            <a:ln w="9525">
                              <a:noFill/>
                              <a:miter lim="800000"/>
                              <a:headEnd/>
                              <a:tailEnd/>
                            </a:ln>
                          </wps:spPr>
                          <wps:txbx>
                            <w:txbxContent>
                              <w:p w14:paraId="48CD87C6" w14:textId="2026BD56" w:rsidR="0031506E" w:rsidRPr="004C2921" w:rsidRDefault="0031506E" w:rsidP="004C2921">
                                <w:pPr>
                                  <w:spacing w:after="0" w:line="240" w:lineRule="auto"/>
                                  <w:jc w:val="center"/>
                                  <w:rPr>
                                    <w:rFonts w:asciiTheme="minorHAnsi" w:hAnsiTheme="minorHAnsi" w:cstheme="minorHAnsi"/>
                                    <w:sz w:val="16"/>
                                  </w:rPr>
                                </w:pPr>
                                <w:r w:rsidRPr="004C2921">
                                  <w:rPr>
                                    <w:rFonts w:asciiTheme="minorHAnsi" w:hAnsiTheme="minorHAnsi" w:cstheme="minorHAnsi"/>
                                    <w:sz w:val="16"/>
                                  </w:rPr>
                                  <w:t>Temperatura</w:t>
                                </w:r>
                              </w:p>
                            </w:txbxContent>
                          </wps:txbx>
                          <wps:bodyPr rot="0" vert="horz" wrap="square" lIns="0" tIns="0" rIns="0" bIns="0" anchor="ctr" anchorCtr="0">
                            <a:noAutofit/>
                          </wps:bodyPr>
                        </wps:wsp>
                      </wpg:grpSp>
                    </wpg:wgp>
                  </a:graphicData>
                </a:graphic>
              </wp:inline>
            </w:drawing>
          </mc:Choice>
          <mc:Fallback>
            <w:pict>
              <v:group w14:anchorId="18E82BC0" id="Grupa 2255" o:spid="_x0000_s1316" style="width:453.55pt;height:230.3pt;mso-position-horizontal-relative:char;mso-position-vertical-relative:line" coordsize="57600,2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">
                <v:group id="Grupa 2253" o:spid="_x0000_s1317" style="position:absolute;width:57600;height:29248" coordsize="57600,2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Obraz 2241" o:spid="_x0000_s1318" type="#_x0000_t75" style="position:absolute;width:57600;height:2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y3nHAAAA3QAAAA8AAABkcnMvZG93bnJldi54bWxEj81qwzAQhO+BvoPYQi8hkW0aU9woIRgK&#10;LuTSpKXktljrH2KtjKXa7ttHhUKOw8x8w2z3s+nESINrLSuI1xEI4tLqlmsFn+e31QsI55E1dpZJ&#10;wS852O8eFlvMtJ34g8aTr0WAsMtQQeN9n0npyoYMurXtiYNX2cGgD3KopR5wCnDTySSKUmmw5bDQ&#10;YE95Q+X19GMUHJbvafnFxfdVHk2lqy6fL5tcqafH+fAKwtPs7+H/dqEVJMlzDH9vwhOQu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ny3nHAAAA3QAAAA8AAAAAAAAAAAAA&#10;AAAAnwIAAGRycy9kb3ducmV2LnhtbFBLBQYAAAAABAAEAPcAAACTAwAAAAA=&#10;" stroked="t" strokecolor="black [3213]">
                    <v:imagedata r:id="rId44" o:title=""/>
                    <v:path arrowok="t"/>
                  </v:shape>
                  <v:group id="Grupa 2252" o:spid="_x0000_s1319" style="position:absolute;left:8625;top:5467;width:43312;height:17628" coordsize="43311,17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Pole tekstowe 2242" o:spid="_x0000_s1320" type="#_x0000_t202" style="position:absolute;left:5938;top:141;width:5939;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tPsUA&#10;AADdAAAADwAAAGRycy9kb3ducmV2LnhtbESPzYrCQBCE7wu+w9CCl0UnG2SR6ET8Qd3LHqI+QJNp&#10;k5BMT8jMavTpnQXBY1FVX1GLZW8acaXOVZYVfE0iEMS51RUXCs6n3XgGwnlkjY1lUnAnB8t08LHA&#10;RNsbZ3Q9+kIECLsEFZTet4mULi/JoJvYljh4F9sZ9EF2hdQd3gLcNDKOom9psOKwUGJLm5Ly+vhn&#10;FNAqs4/f2u1Ntt5u9peK6VMelBoN+9UchKfev8Ov9o9WEMfTGP7fhCc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60+xQAAAN0AAAAPAAAAAAAAAAAAAAAAAJgCAABkcnMv&#10;ZG93bnJldi54bWxQSwUGAAAAAAQABAD1AAAAigMAAAAA&#10;" filled="f" stroked="f">
                      <v:textbox inset="0,0,0,0">
                        <w:txbxContent>
                          <w:p w14:paraId="5126EC48" w14:textId="4AE03438"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Urządzenie</w:t>
                            </w:r>
                          </w:p>
                        </w:txbxContent>
                      </v:textbox>
                    </v:shape>
                    <v:shape id="Pole tekstowe 2243" o:spid="_x0000_s1321" type="#_x0000_t202" style="position:absolute;left:18665;width:5938;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IpcYA&#10;AADdAAAADwAAAGRycy9kb3ducmV2LnhtbESPQWvCQBSE7wX/w/IEL6VumhYp0U2wirYXD1F/wCP7&#10;TILZtyG7JtFf3y0Uehxm5htmlY2mET11rras4HUegSAurK65VHA+7V4+QDiPrLGxTAru5CBLJ08r&#10;TLQdOKf+6EsRIOwSVFB53yZSuqIig25uW+LgXWxn0AfZlVJ3OAS4aWQcRQtpsOawUGFLm4qK6/Fm&#10;FNA6t4/D1e1N/rnd7C8107P8Umo2HddLEJ5G/x/+a39rBXH8/ga/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cIpcYAAADdAAAADwAAAAAAAAAAAAAAAACYAgAAZHJz&#10;L2Rvd25yZXYueG1sUEsFBgAAAAAEAAQA9QAAAIsDAAAAAA==&#10;" filled="f" stroked="f">
                      <v:textbox inset="0,0,0,0">
                        <w:txbxContent>
                          <w:p w14:paraId="4C2B5406" w14:textId="40FACBBD"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Operator</w:t>
                            </w:r>
                          </w:p>
                        </w:txbxContent>
                      </v:textbox>
                    </v:shape>
                    <v:shape id="Pole tekstowe 2244" o:spid="_x0000_s1322" type="#_x0000_t202" style="position:absolute;top:15177;width:5938;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Q0cUA&#10;AADdAAAADwAAAGRycy9kb3ducmV2LnhtbESPQWvCQBSE70L/w/IKXqTZNIhI6irWYuzFQ6I/4JF9&#10;JsHs25DdmrS/3i0IHoeZ+YZZbUbTihv1rrGs4D2KQRCXVjdcKTif9m9LEM4ja2wtk4JfcrBZv0xW&#10;mGo7cE63wlciQNilqKD2vkuldGVNBl1kO+LgXWxv0AfZV1L3OAS4aWUSxwtpsOGwUGNHu5rKa/Fj&#10;FNA2t3/Hq8tM/vm1yy4N00welJq+jtsPEJ5G/ww/2t9aQZLM5/D/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pDRxQAAAN0AAAAPAAAAAAAAAAAAAAAAAJgCAABkcnMv&#10;ZG93bnJldi54bWxQSwUGAAAAAAQABAD1AAAAigMAAAAA&#10;" filled="f" stroked="f">
                      <v:textbox inset="0,0,0,0">
                        <w:txbxContent>
                          <w:p w14:paraId="2E7D30D4" w14:textId="39F92F22"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Materiał</w:t>
                            </w:r>
                          </w:p>
                        </w:txbxContent>
                      </v:textbox>
                    </v:shape>
                    <v:shape id="Pole tekstowe 2245" o:spid="_x0000_s1323" type="#_x0000_t202" style="position:absolute;left:11877;top:15271;width:5939;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SsYA&#10;AADdAAAADwAAAGRycy9kb3ducmV2LnhtbESPQWvCQBSE7wX/w/IEL6VuGlop0U2wirYXD1F/wCP7&#10;TILZtyG7JtFf3y0Uehxm5htmlY2mET11rras4HUegSAurK65VHA+7V4+QDiPrLGxTAru5CBLJ08r&#10;TLQdOKf+6EsRIOwSVFB53yZSuqIig25uW+LgXWxn0AfZlVJ3OAS4aWQcRQtpsOawUGFLm4qK6/Fm&#10;FNA6t4/D1e1N/rnd7C8107P8Umo2HddLEJ5G/x/+a39rBXH89g6/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1SsYAAADdAAAADwAAAAAAAAAAAAAAAACYAgAAZHJz&#10;L2Rvd25yZXYueG1sUEsFBgAAAAAEAAQA9QAAAIsDAAAAAA==&#10;" filled="f" stroked="f">
                      <v:textbox inset="0,0,0,0">
                        <w:txbxContent>
                          <w:p w14:paraId="0156EFCC" w14:textId="5AB4411B"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Metoda</w:t>
                            </w:r>
                          </w:p>
                        </w:txbxContent>
                      </v:textbox>
                    </v:shape>
                    <v:shape id="Pole tekstowe 2246" o:spid="_x0000_s1324" type="#_x0000_t202" style="position:absolute;left:23991;top:15271;width:5939;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rPcUA&#10;AADdAAAADwAAAGRycy9kb3ducmV2LnhtbESPQWvCQBSE74L/YXlCL6IbQxGJrqIpTb30EPUHPLLP&#10;JJh9G7LbJO2v7xaEHoeZ+YbZHUbTiJ46V1tWsFpGIIgLq2suFdyu74sNCOeRNTaWScE3OTjsp5Md&#10;JtoOnFN/8aUIEHYJKqi8bxMpXVGRQbe0LXHw7rYz6IPsSqk7HALcNDKOorU0WHNYqLCltKLicfky&#10;CuiY25/Ph8tMfnpLs3vNNJcfSr3MxuMWhKfR/4ef7bNWEMeva/h7E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Ks9xQAAAN0AAAAPAAAAAAAAAAAAAAAAAJgCAABkcnMv&#10;ZG93bnJldi54bWxQSwUGAAAAAAQABAD1AAAAigMAAAAA&#10;" filled="f" stroked="f">
                      <v:textbox inset="0,0,0,0">
                        <w:txbxContent>
                          <w:p w14:paraId="22C69B2A" w14:textId="1661AB18" w:rsidR="0031506E" w:rsidRPr="00A85B3D" w:rsidRDefault="0031506E" w:rsidP="00FA3624">
                            <w:pPr>
                              <w:spacing w:after="0" w:line="240" w:lineRule="auto"/>
                              <w:jc w:val="center"/>
                              <w:rPr>
                                <w:rFonts w:asciiTheme="minorHAnsi" w:hAnsiTheme="minorHAnsi" w:cstheme="minorHAnsi"/>
                                <w:sz w:val="18"/>
                              </w:rPr>
                            </w:pPr>
                            <w:r>
                              <w:rPr>
                                <w:rFonts w:asciiTheme="minorHAnsi" w:hAnsiTheme="minorHAnsi" w:cstheme="minorHAnsi"/>
                                <w:sz w:val="18"/>
                              </w:rPr>
                              <w:t>Środowisko</w:t>
                            </w:r>
                          </w:p>
                        </w:txbxContent>
                      </v:textbox>
                    </v:shape>
                    <v:shape id="Pole tekstowe 2247" o:spid="_x0000_s1325" type="#_x0000_t202" style="position:absolute;left:35586;top:7635;width:7725;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OpsYA&#10;AADdAAAADwAAAGRycy9kb3ducmV2LnhtbESPQWvCQBSE7wX/w/IEL6VuGkot0U2wirYXD1F/wCP7&#10;TILZtyG7JtFf3y0Uehxm5htmlY2mET11rras4HUegSAurK65VHA+7V4+QDiPrLGxTAru5CBLJ08r&#10;TLQdOKf+6EsRIOwSVFB53yZSuqIig25uW+LgXWxn0AfZlVJ3OAS4aWQcRe/SYM1hocKWNhUV1+PN&#10;KKB1bh+Hq9ub/HO72V9qpmf5pdRsOq6XIDyN/j/81/7WCuL4bQG/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OpsYAAADdAAAADwAAAAAAAAAAAAAAAACYAgAAZHJz&#10;L2Rvd25yZXYueG1sUEsFBgAAAAAEAAQA9QAAAIsDAAAAAA==&#10;" filled="f" stroked="f">
                      <v:textbox inset="0,0,0,0">
                        <w:txbxContent>
                          <w:p w14:paraId="6909DCE6" w14:textId="6631B083" w:rsidR="0031506E" w:rsidRPr="00A85B3D" w:rsidRDefault="0031506E" w:rsidP="00FA3624">
                            <w:pPr>
                              <w:spacing w:after="0" w:line="192" w:lineRule="auto"/>
                              <w:jc w:val="center"/>
                              <w:rPr>
                                <w:rFonts w:asciiTheme="minorHAnsi" w:hAnsiTheme="minorHAnsi" w:cstheme="minorHAnsi"/>
                                <w:sz w:val="18"/>
                              </w:rPr>
                            </w:pPr>
                            <w:r>
                              <w:rPr>
                                <w:rFonts w:asciiTheme="minorHAnsi" w:hAnsiTheme="minorHAnsi" w:cstheme="minorHAnsi"/>
                                <w:sz w:val="18"/>
                              </w:rPr>
                              <w:t>Wynik pomiaru tarcia</w:t>
                            </w:r>
                          </w:p>
                        </w:txbxContent>
                      </v:textbox>
                    </v:shape>
                  </v:group>
                </v:group>
                <v:group id="Grupa 2254" o:spid="_x0000_s1326" style="position:absolute;left:942;top:9851;width:33982;height:9332" coordsize="33981,9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Pole tekstowe 2248" o:spid="_x0000_s1327" type="#_x0000_t202" style="position:absolute;left:3959;width:8953;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1MAA&#10;AADdAAAADwAAAGRycy9kb3ducmV2LnhtbERPy4rCMBTdC/5DuIIb0dQiItUo6uBj46LVD7g017bY&#10;3JQmo535erMQXB7Oe7XpTC2e1LrKsoLpJAJBnFtdcaHgdj2MFyCcR9ZYWyYFf+Rgs+73Vpho++KU&#10;npkvRAhhl6CC0vsmkdLlJRl0E9sQB+5uW4M+wLaQusVXCDe1jKNoLg1WHBpKbGhfUv7Ifo0C2qb2&#10;//JwR5PufvbHe8U0kielhoNuuwThqfNf8cd91grieBbmhj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a1MAAAADdAAAADwAAAAAAAAAAAAAAAACYAgAAZHJzL2Rvd25y&#10;ZXYueG1sUEsFBgAAAAAEAAQA9QAAAIUDAAAAAA==&#10;" filled="f" stroked="f">
                    <v:textbox inset="0,0,0,0">
                      <w:txbxContent>
                        <w:p w14:paraId="3CFA5B1C" w14:textId="3DA27394" w:rsidR="0031506E" w:rsidRPr="004C2921" w:rsidRDefault="0031506E" w:rsidP="00FA3624">
                          <w:pPr>
                            <w:spacing w:after="0" w:line="240" w:lineRule="auto"/>
                            <w:jc w:val="center"/>
                            <w:rPr>
                              <w:rFonts w:asciiTheme="minorHAnsi" w:hAnsiTheme="minorHAnsi" w:cstheme="minorHAnsi"/>
                              <w:sz w:val="16"/>
                            </w:rPr>
                          </w:pPr>
                          <w:r w:rsidRPr="004C2921">
                            <w:rPr>
                              <w:rFonts w:asciiTheme="minorHAnsi" w:hAnsiTheme="minorHAnsi" w:cstheme="minorHAnsi"/>
                              <w:sz w:val="16"/>
                            </w:rPr>
                            <w:t>Dysza kalibracyjna</w:t>
                          </w:r>
                        </w:p>
                      </w:txbxContent>
                    </v:textbox>
                  </v:shape>
                  <v:shape id="Pole tekstowe 2249" o:spid="_x0000_s1328" type="#_x0000_t202" style="position:absolute;top:6975;width:8953;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T8YA&#10;AADdAAAADwAAAGRycy9kb3ducmV2LnhtbESPQWvCQBSE7wX/w/IEL6VuGkqx0U2wirYXD1F/wCP7&#10;TILZtyG7JtFf3y0Uehxm5htmlY2mET11rras4HUegSAurK65VHA+7V4WIJxH1thYJgV3cpClk6cV&#10;JtoOnFN/9KUIEHYJKqi8bxMpXVGRQTe3LXHwLrYz6IPsSqk7HALcNDKOondpsOawUGFLm4qK6/Fm&#10;FNA6t4/D1e1N/rnd7C8107P8Umo2HddLEJ5G/x/+a39rBXH89gG/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8/T8YAAADdAAAADwAAAAAAAAAAAAAAAACYAgAAZHJz&#10;L2Rvd25yZXYueG1sUEsFBgAAAAAEAAQA9QAAAIsDAAAAAA==&#10;" filled="f" stroked="f">
                    <v:textbox inset="0,0,0,0">
                      <w:txbxContent>
                        <w:p w14:paraId="19CB9141" w14:textId="02713F2C" w:rsidR="0031506E" w:rsidRPr="004C2921" w:rsidRDefault="0031506E" w:rsidP="00FA3624">
                          <w:pPr>
                            <w:spacing w:after="0" w:line="240" w:lineRule="auto"/>
                            <w:jc w:val="center"/>
                            <w:rPr>
                              <w:rFonts w:asciiTheme="minorHAnsi" w:hAnsiTheme="minorHAnsi" w:cstheme="minorHAnsi"/>
                              <w:sz w:val="16"/>
                            </w:rPr>
                          </w:pPr>
                          <w:r w:rsidRPr="004C2921">
                            <w:rPr>
                              <w:rFonts w:asciiTheme="minorHAnsi" w:hAnsiTheme="minorHAnsi" w:cstheme="minorHAnsi"/>
                              <w:sz w:val="16"/>
                            </w:rPr>
                            <w:t>Testowana opona</w:t>
                          </w:r>
                        </w:p>
                      </w:txbxContent>
                    </v:textbox>
                  </v:shape>
                  <v:shape id="Pole tekstowe 2250" o:spid="_x0000_s1329" type="#_x0000_t202" style="position:absolute;left:14847;top:6975;width:6504;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AD8AA&#10;AADdAAAADwAAAGRycy9kb3ducmV2LnhtbERPy4rCMBTdC/5DuIIb0dSCItUo6uBj46LVD7g017bY&#10;3JQmo535erMQXB7Oe7XpTC2e1LrKsoLpJAJBnFtdcaHgdj2MFyCcR9ZYWyYFf+Rgs+73Vpho++KU&#10;npkvRAhhl6CC0vsmkdLlJRl0E9sQB+5uW4M+wLaQusVXCDe1jKNoLg1WHBpKbGhfUv7Ifo0C2qb2&#10;//JwR5PufvbHe8U0kielhoNuuwThqfNf8cd91grieBb2hz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wAD8AAAADdAAAADwAAAAAAAAAAAAAAAACYAgAAZHJzL2Rvd25y&#10;ZXYueG1sUEsFBgAAAAAEAAQA9QAAAIUDAAAAAA==&#10;" filled="f" stroked="f">
                    <v:textbox inset="0,0,0,0">
                      <w:txbxContent>
                        <w:p w14:paraId="6E53033D" w14:textId="081A60CA" w:rsidR="0031506E" w:rsidRPr="004C2921" w:rsidRDefault="0031506E" w:rsidP="004C2921">
                          <w:pPr>
                            <w:spacing w:after="0" w:line="240" w:lineRule="auto"/>
                            <w:jc w:val="center"/>
                            <w:rPr>
                              <w:rFonts w:asciiTheme="minorHAnsi" w:hAnsiTheme="minorHAnsi" w:cstheme="minorHAnsi"/>
                              <w:sz w:val="16"/>
                            </w:rPr>
                          </w:pPr>
                          <w:r w:rsidRPr="004C2921">
                            <w:rPr>
                              <w:rFonts w:asciiTheme="minorHAnsi" w:hAnsiTheme="minorHAnsi" w:cstheme="minorHAnsi"/>
                              <w:sz w:val="16"/>
                            </w:rPr>
                            <w:t>Prędkość</w:t>
                          </w:r>
                        </w:p>
                      </w:txbxContent>
                    </v:textbox>
                  </v:shape>
                  <v:shape id="Pole tekstowe 2251" o:spid="_x0000_s1330" type="#_x0000_t202" style="position:absolute;left:25028;top:6975;width:8953;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llMYA&#10;AADdAAAADwAAAGRycy9kb3ducmV2LnhtbESPzWrDMBCE74G+g9hCL6GWY2gIrpWQpDTtJQc7eYDF&#10;Wv8Qa2UsxXb79FWh0OMwM98w2W42nRhpcK1lBasoBkFcWt1yreB6eX/egHAeWWNnmRR8kYPd9mGR&#10;YartxDmNha9FgLBLUUHjfZ9K6cqGDLrI9sTBq+xg0Ac51FIPOAW46WQSx2tpsOWw0GBPx4bKW3E3&#10;Cmif2+/zzZ1Mfng7nqqWaSk/lHp6nPevIDzN/j/81/7UCpLkZQW/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llMYAAADdAAAADwAAAAAAAAAAAAAAAACYAgAAZHJz&#10;L2Rvd25yZXYueG1sUEsFBgAAAAAEAAQA9QAAAIsDAAAAAA==&#10;" filled="f" stroked="f">
                    <v:textbox inset="0,0,0,0">
                      <w:txbxContent>
                        <w:p w14:paraId="48CD87C6" w14:textId="2026BD56" w:rsidR="0031506E" w:rsidRPr="004C2921" w:rsidRDefault="0031506E" w:rsidP="004C2921">
                          <w:pPr>
                            <w:spacing w:after="0" w:line="240" w:lineRule="auto"/>
                            <w:jc w:val="center"/>
                            <w:rPr>
                              <w:rFonts w:asciiTheme="minorHAnsi" w:hAnsiTheme="minorHAnsi" w:cstheme="minorHAnsi"/>
                              <w:sz w:val="16"/>
                            </w:rPr>
                          </w:pPr>
                          <w:r w:rsidRPr="004C2921">
                            <w:rPr>
                              <w:rFonts w:asciiTheme="minorHAnsi" w:hAnsiTheme="minorHAnsi" w:cstheme="minorHAnsi"/>
                              <w:sz w:val="16"/>
                            </w:rPr>
                            <w:t>Temperatura</w:t>
                          </w:r>
                        </w:p>
                      </w:txbxContent>
                    </v:textbox>
                  </v:shape>
                </v:group>
                <w10:anchorlock/>
              </v:group>
            </w:pict>
          </mc:Fallback>
        </mc:AlternateContent>
      </w:r>
    </w:p>
    <w:p w14:paraId="4A0AC1DD" w14:textId="27A301F2" w:rsidR="005A45F5" w:rsidRPr="00553B58" w:rsidRDefault="005A45F5" w:rsidP="00CD6E3C">
      <w:pPr>
        <w:spacing w:after="0" w:line="259" w:lineRule="auto"/>
        <w:jc w:val="left"/>
      </w:pPr>
    </w:p>
    <w:p w14:paraId="19BC1C18" w14:textId="6ADCF2F0" w:rsidR="005A45F5" w:rsidRPr="00553B58" w:rsidRDefault="005A45F5" w:rsidP="00CD6E3C">
      <w:pPr>
        <w:jc w:val="center"/>
        <w:rPr>
          <w:b/>
          <w:bCs/>
          <w:sz w:val="22"/>
        </w:rPr>
      </w:pPr>
      <w:r w:rsidRPr="00553B58">
        <w:rPr>
          <w:b/>
          <w:bCs/>
          <w:sz w:val="22"/>
        </w:rPr>
        <w:t>Rysunek 6-2.   Przykłady kategorii oraz parametrów służących do określania</w:t>
      </w:r>
      <w:r w:rsidR="00FA3624" w:rsidRPr="00553B58">
        <w:rPr>
          <w:b/>
          <w:bCs/>
          <w:sz w:val="22"/>
        </w:rPr>
        <w:br/>
      </w:r>
      <w:r w:rsidRPr="00553B58">
        <w:rPr>
          <w:b/>
          <w:bCs/>
          <w:sz w:val="22"/>
        </w:rPr>
        <w:t xml:space="preserve"> współczynnika tarcia</w:t>
      </w:r>
    </w:p>
    <w:p w14:paraId="608E9245" w14:textId="18E6B376" w:rsidR="005A45F5" w:rsidRPr="00553B58" w:rsidRDefault="005A45F5" w:rsidP="00CD6E3C">
      <w:pPr>
        <w:rPr>
          <w:sz w:val="22"/>
        </w:rPr>
      </w:pPr>
    </w:p>
    <w:p w14:paraId="6BCFAB23" w14:textId="77777777" w:rsidR="005A45F5" w:rsidRPr="00553B58" w:rsidRDefault="005A45F5" w:rsidP="00CD6E3C">
      <w:pPr>
        <w:spacing w:before="240"/>
        <w:rPr>
          <w:b/>
          <w:i/>
          <w:sz w:val="22"/>
        </w:rPr>
      </w:pPr>
      <w:r w:rsidRPr="00553B58">
        <w:rPr>
          <w:b/>
          <w:i/>
          <w:sz w:val="22"/>
        </w:rPr>
        <w:t xml:space="preserve">Stabilność urządzeń do pomiaru tarcia </w:t>
      </w:r>
    </w:p>
    <w:p w14:paraId="18E551EE" w14:textId="77777777" w:rsidR="005A45F5" w:rsidRPr="00553B58" w:rsidRDefault="005A45F5" w:rsidP="00CD6E3C">
      <w:pPr>
        <w:tabs>
          <w:tab w:val="left" w:pos="1276"/>
        </w:tabs>
        <w:spacing w:before="200"/>
        <w:ind w:firstLine="425"/>
        <w:rPr>
          <w:sz w:val="22"/>
        </w:rPr>
      </w:pPr>
      <w:r w:rsidRPr="00553B58">
        <w:rPr>
          <w:sz w:val="22"/>
        </w:rPr>
        <w:t>6.26</w:t>
      </w:r>
      <w:r w:rsidR="00045E3D" w:rsidRPr="00553B58">
        <w:rPr>
          <w:sz w:val="22"/>
        </w:rPr>
        <w:t xml:space="preserve"> </w:t>
      </w:r>
      <w:r w:rsidRPr="00553B58">
        <w:rPr>
          <w:sz w:val="22"/>
        </w:rPr>
        <w:tab/>
        <w:t>Uznanym problemem jest niezawodność urządzeń do pomiaru tarcia. Do zapewnienia niezawodności można zastosować poniższe działania:</w:t>
      </w:r>
    </w:p>
    <w:p w14:paraId="3084E6D0" w14:textId="77777777" w:rsidR="005A45F5" w:rsidRPr="00553B58" w:rsidRDefault="00057DDF" w:rsidP="00CD6E3C">
      <w:pPr>
        <w:tabs>
          <w:tab w:val="left" w:pos="567"/>
        </w:tabs>
        <w:ind w:left="567" w:hanging="567"/>
        <w:rPr>
          <w:sz w:val="22"/>
        </w:rPr>
      </w:pPr>
      <w:r w:rsidRPr="00553B58">
        <w:rPr>
          <w:sz w:val="22"/>
        </w:rPr>
        <w:t xml:space="preserve">a) </w:t>
      </w:r>
      <w:r w:rsidRPr="00553B58">
        <w:rPr>
          <w:sz w:val="22"/>
        </w:rPr>
        <w:tab/>
      </w:r>
      <w:r w:rsidR="005A45F5" w:rsidRPr="00553B58">
        <w:rPr>
          <w:sz w:val="22"/>
        </w:rPr>
        <w:t>regularna kalibracja urządzenia pomiarowego: stałe kalibracji statycznej należy porównać z poprzednimi, aby potwierdzić, że urządzenie nie dryf</w:t>
      </w:r>
      <w:r w:rsidR="004301DF" w:rsidRPr="00553B58">
        <w:rPr>
          <w:sz w:val="22"/>
        </w:rPr>
        <w:t>owało (patrz R</w:t>
      </w:r>
      <w:r w:rsidR="005A45F5" w:rsidRPr="00553B58">
        <w:rPr>
          <w:sz w:val="22"/>
        </w:rPr>
        <w:t>ysunek 6-3); i</w:t>
      </w:r>
    </w:p>
    <w:p w14:paraId="75977ABF" w14:textId="77777777" w:rsidR="005A45F5" w:rsidRPr="00553B58" w:rsidRDefault="00057DDF" w:rsidP="00CD6E3C">
      <w:pPr>
        <w:tabs>
          <w:tab w:val="left" w:pos="567"/>
        </w:tabs>
        <w:ind w:left="567" w:hanging="567"/>
        <w:rPr>
          <w:sz w:val="22"/>
        </w:rPr>
      </w:pPr>
      <w:r w:rsidRPr="00553B58">
        <w:rPr>
          <w:sz w:val="22"/>
        </w:rPr>
        <w:t xml:space="preserve">b) </w:t>
      </w:r>
      <w:r w:rsidRPr="00553B58">
        <w:rPr>
          <w:sz w:val="22"/>
        </w:rPr>
        <w:tab/>
      </w:r>
      <w:r w:rsidR="005A45F5" w:rsidRPr="00553B58">
        <w:rPr>
          <w:sz w:val="22"/>
        </w:rPr>
        <w:t>pomiary na powierzchni odniesienia: powierzchnię, która jest narażona na niski lub brak cyrkulacji, można zidentyfikować i wykorzystać jako powierzchnię odniesienia. Stabilność urządzenia pomiarowego można zapewnić, oceniając trend współczynnika tarcia tej nawierzchni odniesienia. To zalecenie może być stosowane do pomiarów tarcia wykonywanych w celach utrzymania/konserwacji, ale może być trudne do zastosowania w pomiarach dokonywanych w okresie zimowych warunków (patrz Rysunek 6-4).</w:t>
      </w:r>
    </w:p>
    <w:p w14:paraId="56053DCA" w14:textId="124DE432" w:rsidR="004C2921" w:rsidRPr="00553B58" w:rsidRDefault="004C2921" w:rsidP="00CD6E3C">
      <w:pPr>
        <w:spacing w:after="160" w:line="259" w:lineRule="auto"/>
        <w:jc w:val="left"/>
        <w:rPr>
          <w:noProof/>
          <w:lang w:eastAsia="en-GB"/>
        </w:rPr>
      </w:pPr>
      <w:r w:rsidRPr="00553B58">
        <w:rPr>
          <w:noProof/>
          <w:lang w:eastAsia="en-GB"/>
        </w:rPr>
        <w:br w:type="page"/>
      </w:r>
    </w:p>
    <w:p w14:paraId="51380ACF" w14:textId="7B90CD16" w:rsidR="005A45F5" w:rsidRPr="00553B58" w:rsidRDefault="004C2921" w:rsidP="00CD6E3C">
      <w:r w:rsidRPr="00553B58">
        <w:rPr>
          <w:noProof/>
          <w:lang w:eastAsia="pl-PL"/>
        </w:rPr>
        <w:lastRenderedPageBreak/>
        <mc:AlternateContent>
          <mc:Choice Requires="wpg">
            <w:drawing>
              <wp:inline distT="0" distB="0" distL="0" distR="0" wp14:anchorId="710EEB54" wp14:editId="5FA61787">
                <wp:extent cx="5760085" cy="3063240"/>
                <wp:effectExtent l="19050" t="19050" r="12065" b="22860"/>
                <wp:docPr id="2282" name="Grupa 2282"/>
                <wp:cNvGraphicFramePr/>
                <a:graphic xmlns:a="http://schemas.openxmlformats.org/drawingml/2006/main">
                  <a:graphicData uri="http://schemas.microsoft.com/office/word/2010/wordprocessingGroup">
                    <wpg:wgp>
                      <wpg:cNvGrpSpPr/>
                      <wpg:grpSpPr>
                        <a:xfrm>
                          <a:off x="0" y="0"/>
                          <a:ext cx="5760085" cy="3063240"/>
                          <a:chOff x="0" y="0"/>
                          <a:chExt cx="5760085" cy="3063240"/>
                        </a:xfrm>
                      </wpg:grpSpPr>
                      <wpg:grpSp>
                        <wpg:cNvPr id="2281" name="Grupa 2281"/>
                        <wpg:cNvGrpSpPr/>
                        <wpg:grpSpPr>
                          <a:xfrm>
                            <a:off x="0" y="0"/>
                            <a:ext cx="5760085" cy="3063240"/>
                            <a:chOff x="0" y="0"/>
                            <a:chExt cx="5760085" cy="3063240"/>
                          </a:xfrm>
                        </wpg:grpSpPr>
                        <wpg:grpSp>
                          <wpg:cNvPr id="2279" name="Grupa 2279"/>
                          <wpg:cNvGrpSpPr/>
                          <wpg:grpSpPr>
                            <a:xfrm>
                              <a:off x="0" y="0"/>
                              <a:ext cx="5760085" cy="3063240"/>
                              <a:chOff x="0" y="0"/>
                              <a:chExt cx="5760085" cy="3063240"/>
                            </a:xfrm>
                          </wpg:grpSpPr>
                          <pic:pic xmlns:pic="http://schemas.openxmlformats.org/drawingml/2006/picture">
                            <pic:nvPicPr>
                              <pic:cNvPr id="2256" name="Obraz 225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60085" cy="3063240"/>
                              </a:xfrm>
                              <a:prstGeom prst="rect">
                                <a:avLst/>
                              </a:prstGeom>
                              <a:ln>
                                <a:solidFill>
                                  <a:schemeClr val="tx1"/>
                                </a:solidFill>
                              </a:ln>
                            </pic:spPr>
                          </pic:pic>
                          <wpg:grpSp>
                            <wpg:cNvPr id="2278" name="Grupa 2278"/>
                            <wpg:cNvGrpSpPr/>
                            <wpg:grpSpPr>
                              <a:xfrm>
                                <a:off x="523187" y="2238866"/>
                                <a:ext cx="4147631" cy="235670"/>
                                <a:chOff x="0" y="0"/>
                                <a:chExt cx="4147631" cy="235670"/>
                              </a:xfrm>
                            </wpg:grpSpPr>
                            <wps:wsp>
                              <wps:cNvPr id="2275" name="Pole tekstowe 2275"/>
                              <wps:cNvSpPr txBox="1">
                                <a:spLocks noChangeArrowheads="1"/>
                              </wps:cNvSpPr>
                              <wps:spPr bwMode="auto">
                                <a:xfrm>
                                  <a:off x="0" y="0"/>
                                  <a:ext cx="975511" cy="235670"/>
                                </a:xfrm>
                                <a:prstGeom prst="rect">
                                  <a:avLst/>
                                </a:prstGeom>
                                <a:noFill/>
                                <a:ln w="9525">
                                  <a:noFill/>
                                  <a:miter lim="800000"/>
                                  <a:headEnd/>
                                  <a:tailEnd/>
                                </a:ln>
                              </wps:spPr>
                              <wps:txbx>
                                <w:txbxContent>
                                  <w:p w14:paraId="78985E9B" w14:textId="065F6E3D"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w:t>
                                    </w:r>
                                  </w:p>
                                </w:txbxContent>
                              </wps:txbx>
                              <wps:bodyPr rot="0" vert="horz" wrap="square" lIns="0" tIns="0" rIns="0" bIns="0" anchor="ctr" anchorCtr="0">
                                <a:noAutofit/>
                              </wps:bodyPr>
                            </wps:wsp>
                            <wps:wsp>
                              <wps:cNvPr id="2276" name="Pole tekstowe 2276"/>
                              <wps:cNvSpPr txBox="1">
                                <a:spLocks noChangeArrowheads="1"/>
                              </wps:cNvSpPr>
                              <wps:spPr bwMode="auto">
                                <a:xfrm>
                                  <a:off x="1593130" y="0"/>
                                  <a:ext cx="975511" cy="235670"/>
                                </a:xfrm>
                                <a:prstGeom prst="rect">
                                  <a:avLst/>
                                </a:prstGeom>
                                <a:noFill/>
                                <a:ln w="9525">
                                  <a:noFill/>
                                  <a:miter lim="800000"/>
                                  <a:headEnd/>
                                  <a:tailEnd/>
                                </a:ln>
                              </wps:spPr>
                              <wps:txbx>
                                <w:txbxContent>
                                  <w:p w14:paraId="421FE5DC" w14:textId="4838C226"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N+1</w:t>
                                    </w:r>
                                  </w:p>
                                </w:txbxContent>
                              </wps:txbx>
                              <wps:bodyPr rot="0" vert="horz" wrap="square" lIns="0" tIns="0" rIns="0" bIns="0" anchor="ctr" anchorCtr="0">
                                <a:noAutofit/>
                              </wps:bodyPr>
                            </wps:wsp>
                            <wps:wsp>
                              <wps:cNvPr id="2277" name="Pole tekstowe 2277"/>
                              <wps:cNvSpPr txBox="1">
                                <a:spLocks noChangeArrowheads="1"/>
                              </wps:cNvSpPr>
                              <wps:spPr bwMode="auto">
                                <a:xfrm>
                                  <a:off x="3172120" y="0"/>
                                  <a:ext cx="975511" cy="235670"/>
                                </a:xfrm>
                                <a:prstGeom prst="rect">
                                  <a:avLst/>
                                </a:prstGeom>
                                <a:noFill/>
                                <a:ln w="9525">
                                  <a:noFill/>
                                  <a:miter lim="800000"/>
                                  <a:headEnd/>
                                  <a:tailEnd/>
                                </a:ln>
                              </wps:spPr>
                              <wps:txbx>
                                <w:txbxContent>
                                  <w:p w14:paraId="515339E9" w14:textId="130F7E7C"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N+2</w:t>
                                    </w:r>
                                  </w:p>
                                </w:txbxContent>
                              </wps:txbx>
                              <wps:bodyPr rot="0" vert="horz" wrap="square" lIns="0" tIns="0" rIns="0" bIns="0" anchor="ctr" anchorCtr="0">
                                <a:noAutofit/>
                              </wps:bodyPr>
                            </wps:wsp>
                          </wpg:grpSp>
                        </wpg:grpSp>
                        <wpg:grpSp>
                          <wpg:cNvPr id="2280" name="Grupa 2280"/>
                          <wpg:cNvGrpSpPr/>
                          <wpg:grpSpPr>
                            <a:xfrm>
                              <a:off x="1315039" y="1541283"/>
                              <a:ext cx="2577917" cy="235585"/>
                              <a:chOff x="0" y="0"/>
                              <a:chExt cx="2577917" cy="235585"/>
                            </a:xfrm>
                          </wpg:grpSpPr>
                          <wps:wsp>
                            <wps:cNvPr id="2273" name="Pole tekstowe 2273"/>
                            <wps:cNvSpPr txBox="1">
                              <a:spLocks noChangeArrowheads="1"/>
                            </wps:cNvSpPr>
                            <wps:spPr bwMode="auto">
                              <a:xfrm>
                                <a:off x="0" y="0"/>
                                <a:ext cx="975360" cy="235585"/>
                              </a:xfrm>
                              <a:prstGeom prst="rect">
                                <a:avLst/>
                              </a:prstGeom>
                              <a:noFill/>
                              <a:ln w="9525">
                                <a:noFill/>
                                <a:miter lim="800000"/>
                                <a:headEnd/>
                                <a:tailEnd/>
                              </a:ln>
                            </wps:spPr>
                            <wps:txbx>
                              <w:txbxContent>
                                <w:p w14:paraId="2EFB1012" w14:textId="17100DA0"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Pomiar N</w:t>
                                  </w:r>
                                </w:p>
                              </w:txbxContent>
                            </wps:txbx>
                            <wps:bodyPr rot="0" vert="horz" wrap="square" lIns="0" tIns="0" rIns="0" bIns="0" anchor="ctr" anchorCtr="0">
                              <a:noAutofit/>
                            </wps:bodyPr>
                          </wps:wsp>
                          <wps:wsp>
                            <wps:cNvPr id="2274" name="Pole tekstowe 2274"/>
                            <wps:cNvSpPr txBox="1">
                              <a:spLocks noChangeArrowheads="1"/>
                            </wps:cNvSpPr>
                            <wps:spPr bwMode="auto">
                              <a:xfrm>
                                <a:off x="1602557" y="0"/>
                                <a:ext cx="975360" cy="235585"/>
                              </a:xfrm>
                              <a:prstGeom prst="rect">
                                <a:avLst/>
                              </a:prstGeom>
                              <a:noFill/>
                              <a:ln w="9525">
                                <a:noFill/>
                                <a:miter lim="800000"/>
                                <a:headEnd/>
                                <a:tailEnd/>
                              </a:ln>
                            </wps:spPr>
                            <wps:txbx>
                              <w:txbxContent>
                                <w:p w14:paraId="1E953952" w14:textId="4E9DE79E"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Pomiar N+1</w:t>
                                  </w:r>
                                </w:p>
                              </w:txbxContent>
                            </wps:txbx>
                            <wps:bodyPr rot="0" vert="horz" wrap="square" lIns="0" tIns="0" rIns="0" bIns="0" anchor="ctr" anchorCtr="0">
                              <a:noAutofit/>
                            </wps:bodyPr>
                          </wps:wsp>
                        </wpg:grpSp>
                      </wpg:grpSp>
                      <wps:wsp>
                        <wps:cNvPr id="2272" name="Pole tekstowe 2272"/>
                        <wps:cNvSpPr txBox="1">
                          <a:spLocks noChangeArrowheads="1"/>
                        </wps:cNvSpPr>
                        <wps:spPr bwMode="auto">
                          <a:xfrm>
                            <a:off x="1300899" y="725864"/>
                            <a:ext cx="975511" cy="235670"/>
                          </a:xfrm>
                          <a:prstGeom prst="rect">
                            <a:avLst/>
                          </a:prstGeom>
                          <a:noFill/>
                          <a:ln w="9525">
                            <a:noFill/>
                            <a:miter lim="800000"/>
                            <a:headEnd/>
                            <a:tailEnd/>
                          </a:ln>
                        </wps:spPr>
                        <wps:txbx>
                          <w:txbxContent>
                            <w:p w14:paraId="573D8A42" w14:textId="2DCBEDBF"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Czy jest stabilne ?</w:t>
                              </w:r>
                            </w:p>
                          </w:txbxContent>
                        </wps:txbx>
                        <wps:bodyPr rot="0" vert="horz" wrap="square" lIns="0" tIns="0" rIns="0" bIns="0" anchor="ctr" anchorCtr="0">
                          <a:noAutofit/>
                        </wps:bodyPr>
                      </wps:wsp>
                    </wpg:wgp>
                  </a:graphicData>
                </a:graphic>
              </wp:inline>
            </w:drawing>
          </mc:Choice>
          <mc:Fallback>
            <w:pict>
              <v:group w14:anchorId="710EEB54" id="Grupa 2282" o:spid="_x0000_s1331" style="width:453.55pt;height:241.2pt;mso-position-horizontal-relative:char;mso-position-vertical-relative:line" coordsize="57600,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">
                <v:group id="Grupa 2281" o:spid="_x0000_s1332" style="position:absolute;width:57600;height:30632" coordsize="57600,30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group id="Grupa 2279" o:spid="_x0000_s1333" style="position:absolute;width:57600;height:30632" coordsize="57600,30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Obraz 2256" o:spid="_x0000_s1334" type="#_x0000_t75" style="position:absolute;width:57600;height:30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fYrGAAAA3QAAAA8AAABkcnMvZG93bnJldi54bWxEj0Frg0AUhO+F/oflFXopcdXQUIybEALS&#10;QkkgSS+5PdxXFd234m7V/vtuINDjMDPfMPl2Np0YaXCNZQVJFIMgLq1uuFLwdSkWbyCcR9bYWSYF&#10;v+Rgu3l8yDHTduITjWdfiQBhl6GC2vs+k9KVNRl0ke2Jg/dtB4M+yKGSesApwE0n0zheSYMNh4Ua&#10;e9rXVLbnH6PgWCUv10ObnvaO/fHziu9Fu1sq9fw079YgPM3+P3xvf2gFafq6gtub8AT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R9isYAAADdAAAADwAAAAAAAAAAAAAA&#10;AACfAgAAZHJzL2Rvd25yZXYueG1sUEsFBgAAAAAEAAQA9wAAAJIDAAAAAA==&#10;" stroked="t" strokecolor="black [3213]">
                      <v:imagedata r:id="rId46" o:title=""/>
                      <v:path arrowok="t"/>
                    </v:shape>
                    <v:group id="Grupa 2278" o:spid="_x0000_s1335" style="position:absolute;left:5231;top:22388;width:41477;height:2357" coordsize="41476,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Pole tekstowe 2275" o:spid="_x0000_s1336" type="#_x0000_t202" style="position:absolute;width:9755;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98YA&#10;AADdAAAADwAAAGRycy9kb3ducmV2LnhtbESPQWvCQBSE7wX/w/IEL6VuGmgt0U2wirYXD1F/wCP7&#10;TILZtyG7JtFf3y0Uehxm5htmlY2mET11rras4HUegSAurK65VHA+7V4+QDiPrLGxTAru5CBLJ08r&#10;TLQdOKf+6EsRIOwSVFB53yZSuqIig25uW+LgXWxn0AfZlVJ3OAS4aWQcRe/SYM1hocKWNhUV1+PN&#10;KKB1bh+Hq9ub/HO72V9qpmf5pdRsOq6XIDyN/j/81/7WCuJ48Qa/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7/98YAAADdAAAADwAAAAAAAAAAAAAAAACYAgAAZHJz&#10;L2Rvd25yZXYueG1sUEsFBgAAAAAEAAQA9QAAAIsDAAAAAA==&#10;" filled="f" stroked="f">
                        <v:textbox inset="0,0,0,0">
                          <w:txbxContent>
                            <w:p w14:paraId="78985E9B" w14:textId="065F6E3D"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w:t>
                              </w:r>
                            </w:p>
                          </w:txbxContent>
                        </v:textbox>
                      </v:shape>
                      <v:shape id="Pole tekstowe 2276" o:spid="_x0000_s1337" type="#_x0000_t202" style="position:absolute;left:15931;width:9755;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hgMUA&#10;AADdAAAADwAAAGRycy9kb3ducmV2LnhtbESPQWvCQBSE70L/w/IKXqTZNAeV1FWsxdiLh0R/wCP7&#10;TILZtyG7NWl/vVsQPA4z8w2z2oymFTfqXWNZwXsUgyAurW64UnA+7d+WIJxH1thaJgW/5GCzfpms&#10;MNV24Jxuha9EgLBLUUHtfZdK6cqaDLrIdsTBu9jeoA+yr6TucQhw08okjufSYMNhocaOdjWV1+LH&#10;KKBtbv+OV5eZ/PNrl10appk8KDV9HbcfIDyN/hl+tL+1giRZzO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GGAxQAAAN0AAAAPAAAAAAAAAAAAAAAAAJgCAABkcnMv&#10;ZG93bnJldi54bWxQSwUGAAAAAAQABAD1AAAAigMAAAAA&#10;" filled="f" stroked="f">
                        <v:textbox inset="0,0,0,0">
                          <w:txbxContent>
                            <w:p w14:paraId="421FE5DC" w14:textId="4838C226"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N+1</w:t>
                              </w:r>
                            </w:p>
                          </w:txbxContent>
                        </v:textbox>
                      </v:shape>
                      <v:shape id="Pole tekstowe 2277" o:spid="_x0000_s1338" type="#_x0000_t202" style="position:absolute;left:31721;width:9755;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EG8UA&#10;AADdAAAADwAAAGRycy9kb3ducmV2LnhtbESPQWvCQBSE74L/YXlCL6Ibc6gSXUVTmnrpIeoPeGSf&#10;STD7NmS3Sdpf3y0IPQ4z8w2zO4ymET11rrasYLWMQBAXVtdcKrhd3xcbEM4ja2wsk4JvcnDYTyc7&#10;TLQdOKf+4ksRIOwSVFB53yZSuqIig25pW+Lg3W1n0AfZlVJ3OAS4aWQcRa/SYM1hocKW0oqKx+XL&#10;KKBjbn8+Hy4z+ektze4101x+KPUyG49bEJ5G/x9+ts9aQRyv1/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QbxQAAAN0AAAAPAAAAAAAAAAAAAAAAAJgCAABkcnMv&#10;ZG93bnJldi54bWxQSwUGAAAAAAQABAD1AAAAigMAAAAA&#10;" filled="f" stroked="f">
                        <v:textbox inset="0,0,0,0">
                          <w:txbxContent>
                            <w:p w14:paraId="515339E9" w14:textId="130F7E7C"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Kalibracja N+2</w:t>
                              </w:r>
                            </w:p>
                          </w:txbxContent>
                        </v:textbox>
                      </v:shape>
                    </v:group>
                  </v:group>
                  <v:group id="Grupa 2280" o:spid="_x0000_s1339" style="position:absolute;left:13150;top:15412;width:25779;height:2356" coordsize="25779,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Pole tekstowe 2273" o:spid="_x0000_s1340" type="#_x0000_t202" style="position:absolute;width:9753;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CGMYA&#10;AADdAAAADwAAAGRycy9kb3ducmV2LnhtbESPQWvCQBSE7wX/w/IEL6VumkIt0U2wirYXD1F/wCP7&#10;TILZtyG7JtFf3y0Uehxm5htmlY2mET11rras4HUegSAurK65VHA+7V4+QDiPrLGxTAru5CBLJ08r&#10;TLQdOKf+6EsRIOwSVFB53yZSuqIig25uW+LgXWxn0AfZlVJ3OAS4aWQcRe/SYM1hocKWNhUV1+PN&#10;KKB1bh+Hq9ub/HO72V9qpmf5pdRsOq6XIDyN/j/81/7WCuJ48Qa/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vCGMYAAADdAAAADwAAAAAAAAAAAAAAAACYAgAAZHJz&#10;L2Rvd25yZXYueG1sUEsFBgAAAAAEAAQA9QAAAIsDAAAAAA==&#10;" filled="f" stroked="f">
                      <v:textbox inset="0,0,0,0">
                        <w:txbxContent>
                          <w:p w14:paraId="2EFB1012" w14:textId="17100DA0"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Pomiar N</w:t>
                            </w:r>
                          </w:p>
                        </w:txbxContent>
                      </v:textbox>
                    </v:shape>
                    <v:shape id="Pole tekstowe 2274" o:spid="_x0000_s1341" type="#_x0000_t202" style="position:absolute;left:16025;width:975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abMYA&#10;AADdAAAADwAAAGRycy9kb3ducmV2LnhtbESPQWvCQBSE7wX/w/IEL6VuGkot0U2wirYXD1F/wCP7&#10;TILZtyG7JtFf3y0Uehxm5htmlY2mET11rras4HUegSAurK65VHA+7V4+QDiPrLGxTAru5CBLJ08r&#10;TLQdOKf+6EsRIOwSVFB53yZSuqIig25uW+LgXWxn0AfZlVJ3OAS4aWQcRe/SYM1hocKWNhUV1+PN&#10;KKB1bh+Hq9ub/HO72V9qpmf5pdRsOq6XIDyN/j/81/7WCuJ48Qa/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JabMYAAADdAAAADwAAAAAAAAAAAAAAAACYAgAAZHJz&#10;L2Rvd25yZXYueG1sUEsFBgAAAAAEAAQA9QAAAIsDAAAAAA==&#10;" filled="f" stroked="f">
                      <v:textbox inset="0,0,0,0">
                        <w:txbxContent>
                          <w:p w14:paraId="1E953952" w14:textId="4E9DE79E"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Pomiar N+1</w:t>
                            </w:r>
                          </w:p>
                        </w:txbxContent>
                      </v:textbox>
                    </v:shape>
                  </v:group>
                </v:group>
                <v:shape id="Pole tekstowe 2272" o:spid="_x0000_s1342" type="#_x0000_t202" style="position:absolute;left:13008;top:7258;width:9756;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ng8UA&#10;AADdAAAADwAAAGRycy9kb3ducmV2LnhtbESPzYrCQBCE7wu+w9CCl0Unm4Mr0Yn4g7qXPUR9gCbT&#10;JiGZnpCZ1ejTOwuCx6KqvqIWy9404kqdqywr+JpEIIhzqysuFJxPu/EMhPPIGhvLpOBODpbp4GOB&#10;ibY3zuh69IUIEHYJKii9bxMpXV6SQTexLXHwLrYz6IPsCqk7vAW4aWQcRVNpsOKwUGJLm5Ly+vhn&#10;FNAqs4/f2u1Ntt5u9peK6VMelBoN+9UchKfev8Ov9o9WEMffMfy/CU9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2eDxQAAAN0AAAAPAAAAAAAAAAAAAAAAAJgCAABkcnMv&#10;ZG93bnJldi54bWxQSwUGAAAAAAQABAD1AAAAigMAAAAA&#10;" filled="f" stroked="f">
                  <v:textbox inset="0,0,0,0">
                    <w:txbxContent>
                      <w:p w14:paraId="573D8A42" w14:textId="2DCBEDBF" w:rsidR="0031506E" w:rsidRPr="00A85B3D" w:rsidRDefault="0031506E" w:rsidP="004C2921">
                        <w:pPr>
                          <w:spacing w:after="0" w:line="240" w:lineRule="auto"/>
                          <w:jc w:val="center"/>
                          <w:rPr>
                            <w:rFonts w:asciiTheme="minorHAnsi" w:hAnsiTheme="minorHAnsi" w:cstheme="minorHAnsi"/>
                            <w:sz w:val="18"/>
                          </w:rPr>
                        </w:pPr>
                        <w:r>
                          <w:rPr>
                            <w:rFonts w:asciiTheme="minorHAnsi" w:hAnsiTheme="minorHAnsi" w:cstheme="minorHAnsi"/>
                            <w:sz w:val="18"/>
                          </w:rPr>
                          <w:t xml:space="preserve">Czy jest </w:t>
                        </w:r>
                        <w:proofErr w:type="gramStart"/>
                        <w:r>
                          <w:rPr>
                            <w:rFonts w:asciiTheme="minorHAnsi" w:hAnsiTheme="minorHAnsi" w:cstheme="minorHAnsi"/>
                            <w:sz w:val="18"/>
                          </w:rPr>
                          <w:t>stabilne ?</w:t>
                        </w:r>
                        <w:proofErr w:type="gramEnd"/>
                      </w:p>
                    </w:txbxContent>
                  </v:textbox>
                </v:shape>
                <w10:anchorlock/>
              </v:group>
            </w:pict>
          </mc:Fallback>
        </mc:AlternateContent>
      </w:r>
    </w:p>
    <w:p w14:paraId="222061C6" w14:textId="2842D94B" w:rsidR="005A45F5" w:rsidRPr="00553B58" w:rsidRDefault="005A45F5" w:rsidP="00CD6E3C">
      <w:pPr>
        <w:spacing w:before="240"/>
        <w:jc w:val="center"/>
        <w:rPr>
          <w:b/>
          <w:sz w:val="20"/>
        </w:rPr>
      </w:pPr>
      <w:r w:rsidRPr="00553B58">
        <w:rPr>
          <w:b/>
          <w:sz w:val="20"/>
        </w:rPr>
        <w:t xml:space="preserve">Rysunek  6-3.   Zapewnienie stabilności w czasie urządzeń do pomiaru tarcia </w:t>
      </w:r>
      <w:r w:rsidR="004C2921" w:rsidRPr="00553B58">
        <w:rPr>
          <w:b/>
          <w:sz w:val="20"/>
        </w:rPr>
        <w:br/>
      </w:r>
      <w:r w:rsidRPr="00553B58">
        <w:rPr>
          <w:b/>
          <w:sz w:val="20"/>
        </w:rPr>
        <w:t>poprzez kalibrację statyczną</w:t>
      </w:r>
    </w:p>
    <w:p w14:paraId="50DD01DB" w14:textId="250EFB54" w:rsidR="005A45F5" w:rsidRPr="00553B58" w:rsidRDefault="005A45F5" w:rsidP="00CD6E3C"/>
    <w:p w14:paraId="134AC2CC" w14:textId="5E0DBF7A" w:rsidR="004C2921" w:rsidRPr="00553B58" w:rsidRDefault="00774412" w:rsidP="00CD6E3C">
      <w:pPr>
        <w:rPr>
          <w:noProof/>
          <w:lang w:eastAsia="en-GB"/>
        </w:rPr>
      </w:pPr>
      <w:r w:rsidRPr="00553B58">
        <w:rPr>
          <w:noProof/>
          <w:lang w:eastAsia="pl-PL"/>
        </w:rPr>
        <mc:AlternateContent>
          <mc:Choice Requires="wpg">
            <w:drawing>
              <wp:inline distT="0" distB="0" distL="0" distR="0" wp14:anchorId="307F971D" wp14:editId="01E17E92">
                <wp:extent cx="5760085" cy="3616325"/>
                <wp:effectExtent l="19050" t="19050" r="12065" b="22225"/>
                <wp:docPr id="2294" name="Grupa 2294"/>
                <wp:cNvGraphicFramePr/>
                <a:graphic xmlns:a="http://schemas.openxmlformats.org/drawingml/2006/main">
                  <a:graphicData uri="http://schemas.microsoft.com/office/word/2010/wordprocessingGroup">
                    <wpg:wgp>
                      <wpg:cNvGrpSpPr/>
                      <wpg:grpSpPr>
                        <a:xfrm>
                          <a:off x="0" y="0"/>
                          <a:ext cx="5760085" cy="3616325"/>
                          <a:chOff x="0" y="0"/>
                          <a:chExt cx="5760085" cy="3616325"/>
                        </a:xfrm>
                      </wpg:grpSpPr>
                      <wpg:grpSp>
                        <wpg:cNvPr id="2292" name="Grupa 2292"/>
                        <wpg:cNvGrpSpPr/>
                        <wpg:grpSpPr>
                          <a:xfrm>
                            <a:off x="0" y="0"/>
                            <a:ext cx="5760085" cy="3616325"/>
                            <a:chOff x="0" y="0"/>
                            <a:chExt cx="5760085" cy="3616325"/>
                          </a:xfrm>
                        </wpg:grpSpPr>
                        <wpg:grpSp>
                          <wpg:cNvPr id="2290" name="Grupa 2290"/>
                          <wpg:cNvGrpSpPr/>
                          <wpg:grpSpPr>
                            <a:xfrm>
                              <a:off x="0" y="0"/>
                              <a:ext cx="5760085" cy="3616325"/>
                              <a:chOff x="0" y="0"/>
                              <a:chExt cx="5760085" cy="3616325"/>
                            </a:xfrm>
                          </wpg:grpSpPr>
                          <pic:pic xmlns:pic="http://schemas.openxmlformats.org/drawingml/2006/picture">
                            <pic:nvPicPr>
                              <pic:cNvPr id="2283" name="Obraz 228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60085" cy="3616325"/>
                              </a:xfrm>
                              <a:prstGeom prst="rect">
                                <a:avLst/>
                              </a:prstGeom>
                              <a:ln>
                                <a:solidFill>
                                  <a:schemeClr val="tx1"/>
                                </a:solidFill>
                              </a:ln>
                            </pic:spPr>
                          </pic:pic>
                          <wpg:grpSp>
                            <wpg:cNvPr id="2289" name="Grupa 2289"/>
                            <wpg:cNvGrpSpPr/>
                            <wpg:grpSpPr>
                              <a:xfrm>
                                <a:off x="1069943" y="2743200"/>
                                <a:ext cx="3648029" cy="273050"/>
                                <a:chOff x="0" y="0"/>
                                <a:chExt cx="3648029" cy="273050"/>
                              </a:xfrm>
                            </wpg:grpSpPr>
                            <wps:wsp>
                              <wps:cNvPr id="2284" name="Pole tekstowe 2284"/>
                              <wps:cNvSpPr txBox="1">
                                <a:spLocks noChangeArrowheads="1"/>
                              </wps:cNvSpPr>
                              <wps:spPr bwMode="auto">
                                <a:xfrm>
                                  <a:off x="782424" y="0"/>
                                  <a:ext cx="504190" cy="273050"/>
                                </a:xfrm>
                                <a:prstGeom prst="rect">
                                  <a:avLst/>
                                </a:prstGeom>
                                <a:noFill/>
                                <a:ln w="9525">
                                  <a:noFill/>
                                  <a:miter lim="800000"/>
                                  <a:headEnd/>
                                  <a:tailEnd/>
                                </a:ln>
                              </wps:spPr>
                              <wps:txbx>
                                <w:txbxContent>
                                  <w:p w14:paraId="25A08C71" w14:textId="289F5292" w:rsidR="0031506E" w:rsidRPr="00774412" w:rsidRDefault="0031506E" w:rsidP="00774412">
                                    <w:pPr>
                                      <w:spacing w:after="0" w:line="192" w:lineRule="auto"/>
                                      <w:jc w:val="center"/>
                                      <w:rPr>
                                        <w:rFonts w:asciiTheme="minorHAnsi" w:hAnsiTheme="minorHAnsi" w:cstheme="minorHAnsi"/>
                                        <w:sz w:val="16"/>
                                      </w:rPr>
                                    </w:pPr>
                                    <w:r w:rsidRPr="00774412">
                                      <w:rPr>
                                        <w:rFonts w:asciiTheme="minorHAnsi" w:hAnsiTheme="minorHAnsi" w:cstheme="minorHAnsi"/>
                                        <w:sz w:val="16"/>
                                      </w:rPr>
                                      <w:t>Grudzień</w:t>
                                    </w:r>
                                    <w:r w:rsidRPr="00774412">
                                      <w:rPr>
                                        <w:rFonts w:asciiTheme="minorHAnsi" w:hAnsiTheme="minorHAnsi" w:cstheme="minorHAnsi"/>
                                        <w:sz w:val="16"/>
                                      </w:rPr>
                                      <w:br/>
                                      <w:t>2008</w:t>
                                    </w:r>
                                  </w:p>
                                </w:txbxContent>
                              </wps:txbx>
                              <wps:bodyPr rot="0" vert="horz" wrap="square" lIns="0" tIns="0" rIns="0" bIns="0" anchor="ctr" anchorCtr="0">
                                <a:noAutofit/>
                              </wps:bodyPr>
                            </wps:wsp>
                            <wps:wsp>
                              <wps:cNvPr id="2285" name="Pole tekstowe 2285"/>
                              <wps:cNvSpPr txBox="1">
                                <a:spLocks noChangeArrowheads="1"/>
                              </wps:cNvSpPr>
                              <wps:spPr bwMode="auto">
                                <a:xfrm>
                                  <a:off x="0" y="0"/>
                                  <a:ext cx="504190" cy="273050"/>
                                </a:xfrm>
                                <a:prstGeom prst="rect">
                                  <a:avLst/>
                                </a:prstGeom>
                                <a:noFill/>
                                <a:ln w="9525">
                                  <a:noFill/>
                                  <a:miter lim="800000"/>
                                  <a:headEnd/>
                                  <a:tailEnd/>
                                </a:ln>
                              </wps:spPr>
                              <wps:txbx>
                                <w:txbxContent>
                                  <w:p w14:paraId="25BAE951" w14:textId="248043A2"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Marzec</w:t>
                                    </w:r>
                                    <w:r>
                                      <w:rPr>
                                        <w:rFonts w:asciiTheme="minorHAnsi" w:hAnsiTheme="minorHAnsi" w:cstheme="minorHAnsi"/>
                                        <w:sz w:val="16"/>
                                      </w:rPr>
                                      <w:br/>
                                    </w:r>
                                    <w:r w:rsidRPr="00774412">
                                      <w:rPr>
                                        <w:rFonts w:asciiTheme="minorHAnsi" w:hAnsiTheme="minorHAnsi" w:cstheme="minorHAnsi"/>
                                        <w:sz w:val="16"/>
                                      </w:rPr>
                                      <w:t>2008</w:t>
                                    </w:r>
                                  </w:p>
                                </w:txbxContent>
                              </wps:txbx>
                              <wps:bodyPr rot="0" vert="horz" wrap="square" lIns="0" tIns="0" rIns="0" bIns="0" anchor="ctr" anchorCtr="0">
                                <a:noAutofit/>
                              </wps:bodyPr>
                            </wps:wsp>
                            <wps:wsp>
                              <wps:cNvPr id="2286" name="Pole tekstowe 2286"/>
                              <wps:cNvSpPr txBox="1">
                                <a:spLocks noChangeArrowheads="1"/>
                              </wps:cNvSpPr>
                              <wps:spPr bwMode="auto">
                                <a:xfrm>
                                  <a:off x="1578989" y="0"/>
                                  <a:ext cx="504190" cy="273050"/>
                                </a:xfrm>
                                <a:prstGeom prst="rect">
                                  <a:avLst/>
                                </a:prstGeom>
                                <a:noFill/>
                                <a:ln w="9525">
                                  <a:noFill/>
                                  <a:miter lim="800000"/>
                                  <a:headEnd/>
                                  <a:tailEnd/>
                                </a:ln>
                              </wps:spPr>
                              <wps:txbx>
                                <w:txbxContent>
                                  <w:p w14:paraId="787F9C02" w14:textId="38B78A09"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Wrzesień</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11</w:t>
                                    </w:r>
                                  </w:p>
                                </w:txbxContent>
                              </wps:txbx>
                              <wps:bodyPr rot="0" vert="horz" wrap="square" lIns="0" tIns="0" rIns="0" bIns="0" anchor="ctr" anchorCtr="0">
                                <a:noAutofit/>
                              </wps:bodyPr>
                            </wps:wsp>
                            <wps:wsp>
                              <wps:cNvPr id="2287" name="Pole tekstowe 2287"/>
                              <wps:cNvSpPr txBox="1">
                                <a:spLocks noChangeArrowheads="1"/>
                              </wps:cNvSpPr>
                              <wps:spPr bwMode="auto">
                                <a:xfrm>
                                  <a:off x="2361414" y="0"/>
                                  <a:ext cx="504190" cy="273050"/>
                                </a:xfrm>
                                <a:prstGeom prst="rect">
                                  <a:avLst/>
                                </a:prstGeom>
                                <a:noFill/>
                                <a:ln w="9525">
                                  <a:noFill/>
                                  <a:miter lim="800000"/>
                                  <a:headEnd/>
                                  <a:tailEnd/>
                                </a:ln>
                              </wps:spPr>
                              <wps:txbx>
                                <w:txbxContent>
                                  <w:p w14:paraId="06C7482A" w14:textId="64FBCF4C"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Czerwiec</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14</w:t>
                                    </w:r>
                                  </w:p>
                                </w:txbxContent>
                              </wps:txbx>
                              <wps:bodyPr rot="0" vert="horz" wrap="square" lIns="0" tIns="0" rIns="0" bIns="0" anchor="ctr" anchorCtr="0">
                                <a:noAutofit/>
                              </wps:bodyPr>
                            </wps:wsp>
                            <wps:wsp>
                              <wps:cNvPr id="2288" name="Pole tekstowe 2288"/>
                              <wps:cNvSpPr txBox="1">
                                <a:spLocks noChangeArrowheads="1"/>
                              </wps:cNvSpPr>
                              <wps:spPr bwMode="auto">
                                <a:xfrm>
                                  <a:off x="3143839" y="0"/>
                                  <a:ext cx="504190" cy="273050"/>
                                </a:xfrm>
                                <a:prstGeom prst="rect">
                                  <a:avLst/>
                                </a:prstGeom>
                                <a:noFill/>
                                <a:ln w="9525">
                                  <a:noFill/>
                                  <a:miter lim="800000"/>
                                  <a:headEnd/>
                                  <a:tailEnd/>
                                </a:ln>
                              </wps:spPr>
                              <wps:txbx>
                                <w:txbxContent>
                                  <w:p w14:paraId="0F06282A" w14:textId="77B2345C"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Marzec</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17</w:t>
                                    </w:r>
                                  </w:p>
                                </w:txbxContent>
                              </wps:txbx>
                              <wps:bodyPr rot="0" vert="horz" wrap="square" lIns="0" tIns="0" rIns="0" bIns="0" anchor="ctr" anchorCtr="0">
                                <a:noAutofit/>
                              </wps:bodyPr>
                            </wps:wsp>
                          </wpg:grpSp>
                        </wpg:grpSp>
                        <wps:wsp>
                          <wps:cNvPr id="2291" name="Pole tekstowe 2291"/>
                          <wps:cNvSpPr txBox="1">
                            <a:spLocks noChangeArrowheads="1"/>
                          </wps:cNvSpPr>
                          <wps:spPr bwMode="auto">
                            <a:xfrm>
                              <a:off x="2615939" y="3115558"/>
                              <a:ext cx="504334" cy="273377"/>
                            </a:xfrm>
                            <a:prstGeom prst="rect">
                              <a:avLst/>
                            </a:prstGeom>
                            <a:noFill/>
                            <a:ln w="9525">
                              <a:noFill/>
                              <a:miter lim="800000"/>
                              <a:headEnd/>
                              <a:tailEnd/>
                            </a:ln>
                          </wps:spPr>
                          <wps:txbx>
                            <w:txbxContent>
                              <w:p w14:paraId="516387C0" w14:textId="74CDB2E4" w:rsidR="0031506E" w:rsidRPr="00774412" w:rsidRDefault="0031506E" w:rsidP="00774412">
                                <w:pPr>
                                  <w:spacing w:after="0" w:line="240" w:lineRule="auto"/>
                                  <w:jc w:val="center"/>
                                  <w:rPr>
                                    <w:rFonts w:asciiTheme="minorHAnsi" w:hAnsiTheme="minorHAnsi" w:cstheme="minorHAnsi"/>
                                    <w:b/>
                                    <w:sz w:val="18"/>
                                  </w:rPr>
                                </w:pPr>
                                <w:r w:rsidRPr="00774412">
                                  <w:rPr>
                                    <w:rFonts w:asciiTheme="minorHAnsi" w:hAnsiTheme="minorHAnsi" w:cstheme="minorHAnsi"/>
                                    <w:b/>
                                    <w:sz w:val="18"/>
                                  </w:rPr>
                                  <w:t>Daty</w:t>
                                </w:r>
                              </w:p>
                            </w:txbxContent>
                          </wps:txbx>
                          <wps:bodyPr rot="0" vert="horz" wrap="square" lIns="0" tIns="0" rIns="0" bIns="0" anchor="ctr" anchorCtr="0">
                            <a:noAutofit/>
                          </wps:bodyPr>
                        </wps:wsp>
                      </wpg:grpSp>
                      <wps:wsp>
                        <wps:cNvPr id="2293" name="Pole tekstowe 2293"/>
                        <wps:cNvSpPr txBox="1">
                          <a:spLocks noChangeArrowheads="1"/>
                        </wps:cNvSpPr>
                        <wps:spPr bwMode="auto">
                          <a:xfrm>
                            <a:off x="608029" y="452486"/>
                            <a:ext cx="221530" cy="2446255"/>
                          </a:xfrm>
                          <a:prstGeom prst="rect">
                            <a:avLst/>
                          </a:prstGeom>
                          <a:noFill/>
                          <a:ln w="9525">
                            <a:noFill/>
                            <a:miter lim="800000"/>
                            <a:headEnd/>
                            <a:tailEnd/>
                          </a:ln>
                        </wps:spPr>
                        <wps:txbx>
                          <w:txbxContent>
                            <w:p w14:paraId="46B10D6F" w14:textId="6F883A95" w:rsidR="0031506E" w:rsidRPr="00774412" w:rsidRDefault="0031506E" w:rsidP="00774412">
                              <w:pPr>
                                <w:spacing w:after="0" w:line="240" w:lineRule="auto"/>
                                <w:jc w:val="center"/>
                                <w:rPr>
                                  <w:rFonts w:asciiTheme="minorHAnsi" w:hAnsiTheme="minorHAnsi" w:cstheme="minorHAnsi"/>
                                  <w:sz w:val="20"/>
                                </w:rPr>
                              </w:pPr>
                              <w:r w:rsidRPr="00774412">
                                <w:rPr>
                                  <w:rFonts w:asciiTheme="minorHAnsi" w:hAnsiTheme="minorHAnsi" w:cstheme="minorHAnsi"/>
                                  <w:sz w:val="20"/>
                                </w:rPr>
                                <w:t>Współczynnik tarcia urządzenia odniesienia</w:t>
                              </w:r>
                            </w:p>
                          </w:txbxContent>
                        </wps:txbx>
                        <wps:bodyPr rot="0" vert="vert270" wrap="square" lIns="0" tIns="0" rIns="0" bIns="0" anchor="ctr" anchorCtr="0">
                          <a:noAutofit/>
                        </wps:bodyPr>
                      </wps:wsp>
                    </wpg:wgp>
                  </a:graphicData>
                </a:graphic>
              </wp:inline>
            </w:drawing>
          </mc:Choice>
          <mc:Fallback>
            <w:pict>
              <v:group w14:anchorId="307F971D" id="Grupa 2294" o:spid="_x0000_s1343" style="width:453.55pt;height:284.75pt;mso-position-horizontal-relative:char;mso-position-vertical-relative:line" coordsize="57600,3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">
                <v:group id="Grupa 2292" o:spid="_x0000_s1344" style="position:absolute;width:57600;height:36163" coordsize="57600,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group id="Grupa 2290" o:spid="_x0000_s1345" style="position:absolute;width:57600;height:36163" coordsize="57600,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Obraz 2283" o:spid="_x0000_s1346" type="#_x0000_t75" style="position:absolute;width:57600;height:3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q47GAAAA3QAAAA8AAABkcnMvZG93bnJldi54bWxEj0FrwkAUhO+C/2F5gre6aYSi0VXaoKi9&#10;lMbW8yP7mqTNvl2yq6b/3i0UPA4z8w2zXPemFRfqfGNZweMkAUFcWt1wpeDjuH2YgfABWWNrmRT8&#10;kof1ajhYYqbtld/pUoRKRAj7DBXUIbhMSl/WZNBPrCOO3pftDIYou0rqDq8RblqZJsmTNNhwXKjR&#10;UV5T+VOcjYKde5nu307Fqzt8zr/lhpqty3OlxqP+eQEiUB/u4f/2XitI09kU/t7E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GrjsYAAADdAAAADwAAAAAAAAAAAAAA&#10;AACfAgAAZHJzL2Rvd25yZXYueG1sUEsFBgAAAAAEAAQA9wAAAJIDAAAAAA==&#10;" stroked="t" strokecolor="black [3213]">
                      <v:imagedata r:id="rId48" o:title=""/>
                      <v:path arrowok="t"/>
                    </v:shape>
                    <v:group id="Grupa 2289" o:spid="_x0000_s1347" style="position:absolute;left:10699;top:27432;width:36480;height:2730" coordsize="36480,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Pole tekstowe 2284" o:spid="_x0000_s1348" type="#_x0000_t202" style="position:absolute;left:7824;width:504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qS8UA&#10;AADdAAAADwAAAGRycy9kb3ducmV2LnhtbESPzYrCQBCE74LvMLSwF9GJYVkkOhF/0N3LHqI+QJPp&#10;/GCmJ2RGzfr0zoLgsaiqr6jlqjeNuFHnassKZtMIBHFudc2lgvNpP5mDcB5ZY2OZFPyRg1U6HCwx&#10;0fbOGd2OvhQBwi5BBZX3bSKlyysy6Ka2JQ5eYTuDPsiulLrDe4CbRsZR9CUN1hwWKmxpW1F+OV6N&#10;Alpn9vF7cQeTbXbbQ1EzjeW3Uh+jfr0A4an37/Cr/aMVxPH8E/7fhCc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ypLxQAAAN0AAAAPAAAAAAAAAAAAAAAAAJgCAABkcnMv&#10;ZG93bnJldi54bWxQSwUGAAAAAAQABAD1AAAAigMAAAAA&#10;" filled="f" stroked="f">
                        <v:textbox inset="0,0,0,0">
                          <w:txbxContent>
                            <w:p w14:paraId="25A08C71" w14:textId="289F5292" w:rsidR="0031506E" w:rsidRPr="00774412" w:rsidRDefault="0031506E" w:rsidP="00774412">
                              <w:pPr>
                                <w:spacing w:after="0" w:line="192" w:lineRule="auto"/>
                                <w:jc w:val="center"/>
                                <w:rPr>
                                  <w:rFonts w:asciiTheme="minorHAnsi" w:hAnsiTheme="minorHAnsi" w:cstheme="minorHAnsi"/>
                                  <w:sz w:val="16"/>
                                </w:rPr>
                              </w:pPr>
                              <w:r w:rsidRPr="00774412">
                                <w:rPr>
                                  <w:rFonts w:asciiTheme="minorHAnsi" w:hAnsiTheme="minorHAnsi" w:cstheme="minorHAnsi"/>
                                  <w:sz w:val="16"/>
                                </w:rPr>
                                <w:t>Grudzień</w:t>
                              </w:r>
                              <w:r w:rsidRPr="00774412">
                                <w:rPr>
                                  <w:rFonts w:asciiTheme="minorHAnsi" w:hAnsiTheme="minorHAnsi" w:cstheme="minorHAnsi"/>
                                  <w:sz w:val="16"/>
                                </w:rPr>
                                <w:br/>
                                <w:t>2008</w:t>
                              </w:r>
                            </w:p>
                          </w:txbxContent>
                        </v:textbox>
                      </v:shape>
                      <v:shape id="Pole tekstowe 2285" o:spid="_x0000_s1349" type="#_x0000_t202" style="position:absolute;width:5041;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P0MUA&#10;AADdAAAADwAAAGRycy9kb3ducmV2LnhtbESPzYrCQBCE74LvMLSwF9GJgV0kOhF/0N3LHqI+QJPp&#10;/GCmJ2RGzfr0zoLgsaiqr6jlqjeNuFHnassKZtMIBHFudc2lgvNpP5mDcB5ZY2OZFPyRg1U6HCwx&#10;0fbOGd2OvhQBwi5BBZX3bSKlyysy6Ka2JQ5eYTuDPsiulLrDe4CbRsZR9CUN1hwWKmxpW1F+OV6N&#10;Alpn9vF7cQeTbXbbQ1EzjeW3Uh+jfr0A4an37/Cr/aMVxPH8E/7fhCc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4/QxQAAAN0AAAAPAAAAAAAAAAAAAAAAAJgCAABkcnMv&#10;ZG93bnJldi54bWxQSwUGAAAAAAQABAD1AAAAigMAAAAA&#10;" filled="f" stroked="f">
                        <v:textbox inset="0,0,0,0">
                          <w:txbxContent>
                            <w:p w14:paraId="25BAE951" w14:textId="248043A2"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Marzec</w:t>
                              </w:r>
                              <w:r>
                                <w:rPr>
                                  <w:rFonts w:asciiTheme="minorHAnsi" w:hAnsiTheme="minorHAnsi" w:cstheme="minorHAnsi"/>
                                  <w:sz w:val="16"/>
                                </w:rPr>
                                <w:br/>
                              </w:r>
                              <w:r w:rsidRPr="00774412">
                                <w:rPr>
                                  <w:rFonts w:asciiTheme="minorHAnsi" w:hAnsiTheme="minorHAnsi" w:cstheme="minorHAnsi"/>
                                  <w:sz w:val="16"/>
                                </w:rPr>
                                <w:t>2008</w:t>
                              </w:r>
                            </w:p>
                          </w:txbxContent>
                        </v:textbox>
                      </v:shape>
                      <v:shape id="Pole tekstowe 2286" o:spid="_x0000_s1350" type="#_x0000_t202" style="position:absolute;left:15789;width:504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Rp8MA&#10;AADdAAAADwAAAGRycy9kb3ducmV2LnhtbESPwarCMBRE94L/EK7gRp6pXYhUo/gUfW5ctPoBl+ba&#10;Fpub0kSt7+uNILgcZuYMs1h1phZ3al1lWcFkHIEgzq2uuFBwPu1+ZiCcR9ZYWyYFT3KwWvZ7C0y0&#10;fXBK98wXIkDYJaig9L5JpHR5SQbd2DbEwbvY1qAPsi2kbvER4KaWcRRNpcGKw0KJDW1Kyq/ZzSig&#10;dWr/j1e3N+nvdrO/VEwj+afUcNCt5yA8df4b/rQPWkEcz6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kRp8MAAADdAAAADwAAAAAAAAAAAAAAAACYAgAAZHJzL2Rv&#10;d25yZXYueG1sUEsFBgAAAAAEAAQA9QAAAIgDAAAAAA==&#10;" filled="f" stroked="f">
                        <v:textbox inset="0,0,0,0">
                          <w:txbxContent>
                            <w:p w14:paraId="787F9C02" w14:textId="38B78A09"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Wrzesień</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11</w:t>
                              </w:r>
                            </w:p>
                          </w:txbxContent>
                        </v:textbox>
                      </v:shape>
                      <v:shape id="Pole tekstowe 2287" o:spid="_x0000_s1351" type="#_x0000_t202" style="position:absolute;left:23614;width:504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0PMUA&#10;AADdAAAADwAAAGRycy9kb3ducmV2LnhtbESPzYrCQBCE74LvMLSwF9GJOexKdCL+oLuXPUR9gCbT&#10;+cFMT8iMmvXpnQXBY1FVX1HLVW8acaPO1ZYVzKYRCOLc6ppLBefTfjIH4TyyxsYyKfgjB6t0OFhi&#10;ou2dM7odfSkChF2CCirv20RKl1dk0E1tSxy8wnYGfZBdKXWH9wA3jYyj6FMarDksVNjStqL8crwa&#10;BbTO7OP34g4m2+y2h6JmGstvpT5G/XoBwlPv3+FX+0criOP5F/y/CU9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Q8xQAAAN0AAAAPAAAAAAAAAAAAAAAAAJgCAABkcnMv&#10;ZG93bnJldi54bWxQSwUGAAAAAAQABAD1AAAAigMAAAAA&#10;" filled="f" stroked="f">
                        <v:textbox inset="0,0,0,0">
                          <w:txbxContent>
                            <w:p w14:paraId="06C7482A" w14:textId="64FBCF4C"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Czerwiec</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14</w:t>
                              </w:r>
                            </w:p>
                          </w:txbxContent>
                        </v:textbox>
                      </v:shape>
                      <v:shape id="Pole tekstowe 2288" o:spid="_x0000_s1352" type="#_x0000_t202" style="position:absolute;left:31438;width:5042;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gTr4A&#10;AADdAAAADwAAAGRycy9kb3ducmV2LnhtbERPSwrCMBDdC94hjOBGNLULkWoUP/jZuKh6gKEZ22Iz&#10;KU3U6unNQnD5eP/5sjWVeFLjSssKxqMIBHFmdcm5gutlN5yCcB5ZY2WZFLzJwXLR7cwx0fbFKT3P&#10;PhchhF2CCgrv60RKlxVk0I1sTRy4m20M+gCbXOoGXyHcVDKOook0WHJoKLCmTUHZ/fwwCmiV2s/p&#10;7vYmXW83+1vJNJAHpfq9djUD4an1f/HPfdQK4nga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KIE6+AAAA3QAAAA8AAAAAAAAAAAAAAAAAmAIAAGRycy9kb3ducmV2&#10;LnhtbFBLBQYAAAAABAAEAPUAAACDAwAAAAA=&#10;" filled="f" stroked="f">
                        <v:textbox inset="0,0,0,0">
                          <w:txbxContent>
                            <w:p w14:paraId="0F06282A" w14:textId="77B2345C" w:rsidR="0031506E" w:rsidRPr="00774412" w:rsidRDefault="0031506E" w:rsidP="00774412">
                              <w:pPr>
                                <w:spacing w:after="0" w:line="192" w:lineRule="auto"/>
                                <w:jc w:val="center"/>
                                <w:rPr>
                                  <w:rFonts w:asciiTheme="minorHAnsi" w:hAnsiTheme="minorHAnsi" w:cstheme="minorHAnsi"/>
                                  <w:sz w:val="16"/>
                                </w:rPr>
                              </w:pPr>
                              <w:r>
                                <w:rPr>
                                  <w:rFonts w:asciiTheme="minorHAnsi" w:hAnsiTheme="minorHAnsi" w:cstheme="minorHAnsi"/>
                                  <w:sz w:val="16"/>
                                </w:rPr>
                                <w:t>Marzec</w:t>
                              </w:r>
                              <w:r>
                                <w:rPr>
                                  <w:rFonts w:asciiTheme="minorHAnsi" w:hAnsiTheme="minorHAnsi" w:cstheme="minorHAnsi"/>
                                  <w:sz w:val="16"/>
                                </w:rPr>
                                <w:br/>
                              </w:r>
                              <w:r w:rsidRPr="00774412">
                                <w:rPr>
                                  <w:rFonts w:asciiTheme="minorHAnsi" w:hAnsiTheme="minorHAnsi" w:cstheme="minorHAnsi"/>
                                  <w:sz w:val="16"/>
                                </w:rPr>
                                <w:t>20</w:t>
                              </w:r>
                              <w:r>
                                <w:rPr>
                                  <w:rFonts w:asciiTheme="minorHAnsi" w:hAnsiTheme="minorHAnsi" w:cstheme="minorHAnsi"/>
                                  <w:sz w:val="16"/>
                                </w:rPr>
                                <w:t>17</w:t>
                              </w:r>
                            </w:p>
                          </w:txbxContent>
                        </v:textbox>
                      </v:shape>
                    </v:group>
                  </v:group>
                  <v:shape id="Pole tekstowe 2291" o:spid="_x0000_s1353" type="#_x0000_t202" style="position:absolute;left:26159;top:31155;width:5043;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sYA&#10;AADdAAAADwAAAGRycy9kb3ducmV2LnhtbESPzWrDMBCE74G+g9hCL6GW40NJXCshSWnaSw528gCL&#10;tf4h1spYiu326atCocdhZr5hst1sOjHS4FrLClZRDIK4tLrlWsH18v68BuE8ssbOMin4Ige77cMi&#10;w1TbiXMaC1+LAGGXooLG+z6V0pUNGXSR7YmDV9nBoA9yqKUecApw08kkjl+kwZbDQoM9HRsqb8Xd&#10;KKB9br/PN3cy+eHteKpapqX8UOrpcd6/gvA0+//wX/tTK0iSzQ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DsYAAADdAAAADwAAAAAAAAAAAAAAAACYAgAAZHJz&#10;L2Rvd25yZXYueG1sUEsFBgAAAAAEAAQA9QAAAIsDAAAAAA==&#10;" filled="f" stroked="f">
                    <v:textbox inset="0,0,0,0">
                      <w:txbxContent>
                        <w:p w14:paraId="516387C0" w14:textId="74CDB2E4" w:rsidR="0031506E" w:rsidRPr="00774412" w:rsidRDefault="0031506E" w:rsidP="00774412">
                          <w:pPr>
                            <w:spacing w:after="0" w:line="240" w:lineRule="auto"/>
                            <w:jc w:val="center"/>
                            <w:rPr>
                              <w:rFonts w:asciiTheme="minorHAnsi" w:hAnsiTheme="minorHAnsi" w:cstheme="minorHAnsi"/>
                              <w:b/>
                              <w:sz w:val="18"/>
                            </w:rPr>
                          </w:pPr>
                          <w:r w:rsidRPr="00774412">
                            <w:rPr>
                              <w:rFonts w:asciiTheme="minorHAnsi" w:hAnsiTheme="minorHAnsi" w:cstheme="minorHAnsi"/>
                              <w:b/>
                              <w:sz w:val="18"/>
                            </w:rPr>
                            <w:t>Daty</w:t>
                          </w:r>
                        </w:p>
                      </w:txbxContent>
                    </v:textbox>
                  </v:shape>
                </v:group>
                <v:shape id="Pole tekstowe 2293" o:spid="_x0000_s1354" type="#_x0000_t202" style="position:absolute;left:6080;top:4524;width:2215;height:2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XMMgA&#10;AADdAAAADwAAAGRycy9kb3ducmV2LnhtbESPT2vCQBTE74LfYXmCF6kb0xJq6iq2ECgeSv3Xktsj&#10;+5oEs29DdtX47buFgsdhZn7DLFa9acSFOldbVjCbRiCIC6trLhUc9tnDMwjnkTU2lknBjRyslsPB&#10;AlNtr7yly86XIkDYpaig8r5NpXRFRQbd1LbEwfuxnUEfZFdK3eE1wE0j4yhKpMGaw0KFLb1VVJx2&#10;Z6Pg6VhEefL1YbLJbJN/ZslrPv/eKjUe9esXEJ56fw//t9+1gjieP8Lfm/A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JcwyAAAAN0AAAAPAAAAAAAAAAAAAAAAAJgCAABk&#10;cnMvZG93bnJldi54bWxQSwUGAAAAAAQABAD1AAAAjQMAAAAA&#10;" filled="f" stroked="f">
                  <v:textbox style="layout-flow:vertical;mso-layout-flow-alt:bottom-to-top" inset="0,0,0,0">
                    <w:txbxContent>
                      <w:p w14:paraId="46B10D6F" w14:textId="6F883A95" w:rsidR="0031506E" w:rsidRPr="00774412" w:rsidRDefault="0031506E" w:rsidP="00774412">
                        <w:pPr>
                          <w:spacing w:after="0" w:line="240" w:lineRule="auto"/>
                          <w:jc w:val="center"/>
                          <w:rPr>
                            <w:rFonts w:asciiTheme="minorHAnsi" w:hAnsiTheme="minorHAnsi" w:cstheme="minorHAnsi"/>
                            <w:sz w:val="20"/>
                          </w:rPr>
                        </w:pPr>
                        <w:r w:rsidRPr="00774412">
                          <w:rPr>
                            <w:rFonts w:asciiTheme="minorHAnsi" w:hAnsiTheme="minorHAnsi" w:cstheme="minorHAnsi"/>
                            <w:sz w:val="20"/>
                          </w:rPr>
                          <w:t>Współczynnik tarcia urządzenia odniesienia</w:t>
                        </w:r>
                      </w:p>
                    </w:txbxContent>
                  </v:textbox>
                </v:shape>
                <w10:anchorlock/>
              </v:group>
            </w:pict>
          </mc:Fallback>
        </mc:AlternateContent>
      </w:r>
    </w:p>
    <w:p w14:paraId="1FE95A7C" w14:textId="77777777" w:rsidR="005A45F5" w:rsidRPr="00553B58" w:rsidRDefault="005A45F5" w:rsidP="00CD6E3C">
      <w:pPr>
        <w:spacing w:before="240"/>
        <w:jc w:val="center"/>
        <w:rPr>
          <w:b/>
          <w:sz w:val="22"/>
        </w:rPr>
      </w:pPr>
      <w:r w:rsidRPr="00553B58">
        <w:rPr>
          <w:b/>
          <w:sz w:val="22"/>
        </w:rPr>
        <w:t>Rysunek 6-4.   Zapewnienie właściwej stabilności urządzeń do mierzenia tarcia poprzez pomiar referencyjny nawierzchni (pomiary dla celów utrzymania)</w:t>
      </w:r>
    </w:p>
    <w:p w14:paraId="564107DC" w14:textId="3FE15B8E" w:rsidR="005A45F5" w:rsidRPr="00553B58" w:rsidRDefault="005A45F5" w:rsidP="00CD6E3C">
      <w:pPr>
        <w:spacing w:after="160" w:line="259" w:lineRule="auto"/>
        <w:jc w:val="left"/>
      </w:pPr>
    </w:p>
    <w:p w14:paraId="17D76156" w14:textId="4F364659" w:rsidR="005A45F5" w:rsidRPr="00553B58" w:rsidRDefault="00640743" w:rsidP="00CD6E3C">
      <w:pPr>
        <w:pStyle w:val="Nagwek2"/>
      </w:pPr>
      <w:bookmarkStart w:id="57" w:name="_Toc47702599"/>
      <w:r w:rsidRPr="00553B58">
        <w:lastRenderedPageBreak/>
        <w:t>Operacyjne urządzenia do pomiaru tarcia</w:t>
      </w:r>
      <w:bookmarkEnd w:id="57"/>
    </w:p>
    <w:p w14:paraId="3CBDCEA0" w14:textId="5AE1A189" w:rsidR="005A45F5" w:rsidRPr="00553B58" w:rsidRDefault="00311676" w:rsidP="00CD6E3C">
      <w:pPr>
        <w:tabs>
          <w:tab w:val="left" w:pos="1276"/>
        </w:tabs>
        <w:spacing w:before="200"/>
        <w:ind w:firstLine="425"/>
        <w:rPr>
          <w:sz w:val="22"/>
        </w:rPr>
      </w:pPr>
      <w:r w:rsidRPr="00553B58">
        <w:rPr>
          <w:sz w:val="22"/>
        </w:rPr>
        <w:t>6.2</w:t>
      </w:r>
      <w:r w:rsidR="00045E3D" w:rsidRPr="00553B58">
        <w:rPr>
          <w:sz w:val="22"/>
        </w:rPr>
        <w:t xml:space="preserve">7 </w:t>
      </w:r>
      <w:r w:rsidR="00045E3D" w:rsidRPr="00553B58">
        <w:rPr>
          <w:sz w:val="22"/>
        </w:rPr>
        <w:tab/>
      </w:r>
      <w:r w:rsidR="005A45F5" w:rsidRPr="00553B58">
        <w:rPr>
          <w:sz w:val="22"/>
        </w:rPr>
        <w:t xml:space="preserve">Niewłaściwe przeszkolenie personelu i niewystarczające zarządzanie niepewnościami przyczyniają się do wysokiego poziomu zmienności odczytów tarcia. W związku z tym w procesie oceny charakterystyk tarcia nawierzchni drogi startowej pojawiają się błędy. W oparciu o korelację statystyczną z urządzeniem referencyjnym stosowanym zgodnie z zasadami określonymi w </w:t>
      </w:r>
      <w:r w:rsidR="00EC1567" w:rsidRPr="00553B58">
        <w:rPr>
          <w:sz w:val="22"/>
        </w:rPr>
        <w:t xml:space="preserve">punktach od </w:t>
      </w:r>
      <w:r w:rsidR="005A45F5" w:rsidRPr="00553B58">
        <w:rPr>
          <w:sz w:val="22"/>
        </w:rPr>
        <w:t>6.21 do 6.26 dotyczącymi kontrolowania niepewności i stabilności czasowej, a także szkoleniem personelu, regularna organizacja porównań jest jedną z metod zarz</w:t>
      </w:r>
      <w:r w:rsidR="00EC1567" w:rsidRPr="00553B58">
        <w:rPr>
          <w:sz w:val="22"/>
        </w:rPr>
        <w:t>ądzania niepewnością związaną z </w:t>
      </w:r>
      <w:r w:rsidR="005A45F5" w:rsidRPr="00553B58">
        <w:rPr>
          <w:sz w:val="22"/>
        </w:rPr>
        <w:t xml:space="preserve">obsługą urządzeń do pomiaru tarcia.  </w:t>
      </w:r>
    </w:p>
    <w:p w14:paraId="58AC944F" w14:textId="77777777" w:rsidR="005A45F5" w:rsidRPr="00553B58" w:rsidRDefault="00311676" w:rsidP="00CD6E3C">
      <w:pPr>
        <w:tabs>
          <w:tab w:val="left" w:pos="1276"/>
        </w:tabs>
        <w:spacing w:before="200"/>
        <w:ind w:firstLine="425"/>
        <w:rPr>
          <w:sz w:val="22"/>
        </w:rPr>
      </w:pPr>
      <w:r w:rsidRPr="00553B58">
        <w:rPr>
          <w:sz w:val="22"/>
        </w:rPr>
        <w:t>6.2</w:t>
      </w:r>
      <w:r w:rsidR="00045E3D" w:rsidRPr="00553B58">
        <w:rPr>
          <w:sz w:val="22"/>
        </w:rPr>
        <w:t xml:space="preserve">8 </w:t>
      </w:r>
      <w:r w:rsidR="00045E3D" w:rsidRPr="00553B58">
        <w:rPr>
          <w:sz w:val="22"/>
        </w:rPr>
        <w:tab/>
      </w:r>
      <w:r w:rsidR="005A45F5" w:rsidRPr="00553B58">
        <w:rPr>
          <w:sz w:val="22"/>
        </w:rPr>
        <w:t>Prawidłowe zarządzanie niepewnościami związanymi z urządzeniami do pomiaru tarcia lub flotą urządzeń do pomiaru tarcia i uzyskanymi z nich pomiarami nie jest łatwym zadaniem. Kiedy Państwo ustala kryteria, należy wziąć pod uwagę tę złożoność.</w:t>
      </w:r>
    </w:p>
    <w:p w14:paraId="6FC27FC6" w14:textId="77777777" w:rsidR="005A45F5" w:rsidRPr="00553B58" w:rsidRDefault="00311676" w:rsidP="00CD6E3C">
      <w:pPr>
        <w:tabs>
          <w:tab w:val="left" w:pos="1276"/>
        </w:tabs>
        <w:spacing w:before="200"/>
        <w:ind w:firstLine="425"/>
        <w:rPr>
          <w:sz w:val="22"/>
        </w:rPr>
      </w:pPr>
      <w:r w:rsidRPr="00553B58">
        <w:rPr>
          <w:sz w:val="22"/>
        </w:rPr>
        <w:t>6.2</w:t>
      </w:r>
      <w:r w:rsidR="00045E3D" w:rsidRPr="00553B58">
        <w:rPr>
          <w:sz w:val="22"/>
        </w:rPr>
        <w:t xml:space="preserve">9 </w:t>
      </w:r>
      <w:r w:rsidR="00045E3D" w:rsidRPr="00553B58">
        <w:rPr>
          <w:sz w:val="22"/>
        </w:rPr>
        <w:tab/>
      </w:r>
      <w:r w:rsidR="005A45F5" w:rsidRPr="00553B58">
        <w:rPr>
          <w:sz w:val="22"/>
        </w:rPr>
        <w:t>Ważną cechą pomiarów tarcia jest to, że nie można ich łatwo powiązać ze skalą absolutną (dokładność), ale są bardziej odpowiednie do porównywania (niepewność), np. porównywanie dróg startowych lub ich części i różnych prędkości. Drogi startowe lub ich części można zatem uszeregować w porównywalnej skali lepszej / gorszej.</w:t>
      </w:r>
    </w:p>
    <w:p w14:paraId="13ACD069" w14:textId="77777777" w:rsidR="005A45F5" w:rsidRPr="00553B58" w:rsidRDefault="00311676" w:rsidP="00CD6E3C">
      <w:pPr>
        <w:tabs>
          <w:tab w:val="left" w:pos="1276"/>
        </w:tabs>
        <w:spacing w:before="200"/>
        <w:ind w:firstLine="425"/>
        <w:rPr>
          <w:sz w:val="22"/>
        </w:rPr>
      </w:pPr>
      <w:r w:rsidRPr="00553B58">
        <w:rPr>
          <w:sz w:val="22"/>
        </w:rPr>
        <w:t xml:space="preserve">6.30 </w:t>
      </w:r>
      <w:r w:rsidRPr="00553B58">
        <w:rPr>
          <w:sz w:val="22"/>
        </w:rPr>
        <w:tab/>
      </w:r>
      <w:r w:rsidR="005A45F5" w:rsidRPr="00553B58">
        <w:rPr>
          <w:sz w:val="22"/>
        </w:rPr>
        <w:t>Z powyższego wynika, że urządzenie do pomiaru tarcia stosowane na wielu drogach startowych na wielu lotniskach będzie w stanie zidentyfikować drogi startowe (lub ich części) i ich względną jakość oraz określić, które z nich wymagają dokładniejszej oceny charakterystyk tarcia nawierzchni.</w:t>
      </w:r>
    </w:p>
    <w:p w14:paraId="67C3FAD3" w14:textId="77777777" w:rsidR="005A45F5" w:rsidRPr="00553B58" w:rsidRDefault="00311676" w:rsidP="00CD6E3C">
      <w:pPr>
        <w:tabs>
          <w:tab w:val="left" w:pos="1276"/>
        </w:tabs>
        <w:spacing w:before="200"/>
        <w:ind w:firstLine="425"/>
        <w:rPr>
          <w:sz w:val="22"/>
        </w:rPr>
      </w:pPr>
      <w:r w:rsidRPr="00553B58">
        <w:rPr>
          <w:sz w:val="22"/>
        </w:rPr>
        <w:t xml:space="preserve">6.31 </w:t>
      </w:r>
      <w:r w:rsidRPr="00553B58">
        <w:rPr>
          <w:sz w:val="22"/>
        </w:rPr>
        <w:tab/>
      </w:r>
      <w:r w:rsidR="005A45F5" w:rsidRPr="00553B58">
        <w:rPr>
          <w:sz w:val="22"/>
        </w:rPr>
        <w:t>Obsługa urządzenia do pomiaru tarcia na wielu drogach startowych na różnych lotniskach będzie również wymagać mniejszej liczby indywidualnych urządzeń do pomiaru tarcia w danym obszarze lub regionie, a tym samym mniej personelu do obsługi całej floty urządzeń do pomiaru tarcia.</w:t>
      </w:r>
    </w:p>
    <w:p w14:paraId="647A50B5" w14:textId="77777777" w:rsidR="005A45F5" w:rsidRPr="00553B58" w:rsidRDefault="005A45F5" w:rsidP="00CD6E3C">
      <w:pPr>
        <w:tabs>
          <w:tab w:val="left" w:pos="1276"/>
        </w:tabs>
        <w:spacing w:before="200"/>
        <w:ind w:firstLine="425"/>
        <w:rPr>
          <w:sz w:val="22"/>
        </w:rPr>
      </w:pPr>
      <w:r w:rsidRPr="00553B58">
        <w:rPr>
          <w:sz w:val="22"/>
        </w:rPr>
        <w:t>6.32</w:t>
      </w:r>
      <w:r w:rsidRPr="00553B58">
        <w:rPr>
          <w:sz w:val="22"/>
        </w:rPr>
        <w:tab/>
        <w:t>Gdy państwo ustala lub zgadza się na normę wydajności dla samo</w:t>
      </w:r>
      <w:r w:rsidR="00057DDF" w:rsidRPr="00553B58">
        <w:rPr>
          <w:sz w:val="22"/>
        </w:rPr>
        <w:t>-</w:t>
      </w:r>
      <w:r w:rsidRPr="00553B58">
        <w:rPr>
          <w:sz w:val="22"/>
        </w:rPr>
        <w:t>zraszającego się urządzenia do ciągłego pomiaru tarcia, możliwe są trzy scenariusze:</w:t>
      </w:r>
    </w:p>
    <w:p w14:paraId="43772AB6" w14:textId="77777777" w:rsidR="005A45F5" w:rsidRPr="00553B58" w:rsidRDefault="00057DDF" w:rsidP="00CD6E3C">
      <w:pPr>
        <w:tabs>
          <w:tab w:val="left" w:pos="567"/>
        </w:tabs>
        <w:ind w:left="567" w:hanging="567"/>
        <w:rPr>
          <w:sz w:val="22"/>
        </w:rPr>
      </w:pPr>
      <w:r w:rsidRPr="00553B58">
        <w:rPr>
          <w:sz w:val="22"/>
        </w:rPr>
        <w:t xml:space="preserve">a) </w:t>
      </w:r>
      <w:r w:rsidRPr="00553B58">
        <w:rPr>
          <w:sz w:val="22"/>
        </w:rPr>
        <w:tab/>
      </w:r>
      <w:r w:rsidR="005A45F5" w:rsidRPr="00553B58">
        <w:rPr>
          <w:sz w:val="22"/>
        </w:rPr>
        <w:t>każde lotnisko ma swoje własne urządzenie/urządzenia do pomiaru tarcia;</w:t>
      </w:r>
    </w:p>
    <w:p w14:paraId="4DAE64BA" w14:textId="77777777" w:rsidR="005A45F5" w:rsidRPr="00553B58" w:rsidRDefault="00057DDF" w:rsidP="00CD6E3C">
      <w:pPr>
        <w:tabs>
          <w:tab w:val="left" w:pos="567"/>
        </w:tabs>
        <w:ind w:left="567" w:hanging="567"/>
        <w:rPr>
          <w:sz w:val="22"/>
        </w:rPr>
      </w:pPr>
      <w:r w:rsidRPr="00553B58">
        <w:rPr>
          <w:sz w:val="22"/>
        </w:rPr>
        <w:t xml:space="preserve">b) </w:t>
      </w:r>
      <w:r w:rsidRPr="00553B58">
        <w:rPr>
          <w:sz w:val="22"/>
        </w:rPr>
        <w:tab/>
      </w:r>
      <w:r w:rsidR="005A45F5" w:rsidRPr="00553B58">
        <w:rPr>
          <w:sz w:val="22"/>
        </w:rPr>
        <w:t>usługa jest świadczona przez niezależnych usługodawców; lub</w:t>
      </w:r>
    </w:p>
    <w:p w14:paraId="365B20E4" w14:textId="77777777" w:rsidR="005A45F5" w:rsidRPr="00553B58" w:rsidRDefault="00057DDF" w:rsidP="00CD6E3C">
      <w:pPr>
        <w:tabs>
          <w:tab w:val="left" w:pos="567"/>
        </w:tabs>
        <w:ind w:left="567" w:hanging="567"/>
        <w:rPr>
          <w:sz w:val="22"/>
        </w:rPr>
      </w:pPr>
      <w:r w:rsidRPr="00553B58">
        <w:rPr>
          <w:sz w:val="22"/>
        </w:rPr>
        <w:t xml:space="preserve">c) </w:t>
      </w:r>
      <w:r w:rsidRPr="00553B58">
        <w:rPr>
          <w:sz w:val="22"/>
        </w:rPr>
        <w:tab/>
        <w:t xml:space="preserve">kombinacja </w:t>
      </w:r>
      <w:r w:rsidR="005A45F5" w:rsidRPr="00553B58">
        <w:rPr>
          <w:sz w:val="22"/>
        </w:rPr>
        <w:t>a) i b).</w:t>
      </w:r>
    </w:p>
    <w:p w14:paraId="6109A531" w14:textId="77777777"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3 </w:t>
      </w:r>
      <w:r w:rsidR="00045E3D" w:rsidRPr="00553B58">
        <w:rPr>
          <w:sz w:val="22"/>
        </w:rPr>
        <w:tab/>
      </w:r>
      <w:r w:rsidR="005A45F5" w:rsidRPr="00553B58">
        <w:rPr>
          <w:sz w:val="22"/>
        </w:rPr>
        <w:t>Kiedy każde lotnisko ma swoje własne urządzenie do pomiaru tarcia, wiążę się to z dużą liczbą urządzeń do pomiaru tarcia i najprawdopodobniej koniecznością określenia procedur i zasad pomiaru. W związku z tym zaangażowana jest także duża liczba osób. Gdy usługa jest wykonywana przez niezależnych usługodawców, zaangażowanych jest mniej urządzeń do pomiaru tarcia (i mniej osób), co ma wpływ na ilość szkoleń. Z punktu widzenia wydajności zarządzania całkowitą niepewnością, preferowana jest koncepcja dostawców usług.</w:t>
      </w:r>
    </w:p>
    <w:p w14:paraId="4A1324E3" w14:textId="77777777"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4. </w:t>
      </w:r>
      <w:r w:rsidR="00045E3D" w:rsidRPr="00553B58">
        <w:rPr>
          <w:sz w:val="22"/>
        </w:rPr>
        <w:tab/>
      </w:r>
      <w:r w:rsidR="005A45F5" w:rsidRPr="00553B58">
        <w:rPr>
          <w:sz w:val="22"/>
        </w:rPr>
        <w:t>Z punktu widzenia wydajności w zakresie identyfikacji dróg startowych o niskiej jakości lub ich części koncepcja niezależnych dostawców usług ma tę zaletę, że zwiększa prawdopodobieństwo identyfikacji dróg startowych o niskiej jakości. Wynika to z prostego faktu, że urządzenia do pomiaru tarcia są używane na wielu drogach startowych na wielu lotniskach. Ta koncepcja upraszcza także nadzór nad całkowitą liczbą dróg startowych wymagających obsługi w danym państwie lub regionie.</w:t>
      </w:r>
    </w:p>
    <w:p w14:paraId="5B7AFB5E" w14:textId="77777777" w:rsidR="005A45F5" w:rsidRPr="00553B58" w:rsidRDefault="00311676" w:rsidP="00CD6E3C">
      <w:pPr>
        <w:tabs>
          <w:tab w:val="left" w:pos="1276"/>
        </w:tabs>
        <w:spacing w:before="200"/>
        <w:ind w:firstLine="425"/>
        <w:rPr>
          <w:sz w:val="22"/>
        </w:rPr>
      </w:pPr>
      <w:r w:rsidRPr="00553B58">
        <w:rPr>
          <w:sz w:val="22"/>
        </w:rPr>
        <w:lastRenderedPageBreak/>
        <w:t>6.3</w:t>
      </w:r>
      <w:r w:rsidR="00045E3D" w:rsidRPr="00553B58">
        <w:rPr>
          <w:sz w:val="22"/>
        </w:rPr>
        <w:t xml:space="preserve">5. </w:t>
      </w:r>
      <w:r w:rsidR="00045E3D" w:rsidRPr="00553B58">
        <w:rPr>
          <w:sz w:val="22"/>
        </w:rPr>
        <w:tab/>
      </w:r>
      <w:r w:rsidR="005A45F5" w:rsidRPr="00553B58">
        <w:rPr>
          <w:sz w:val="22"/>
        </w:rPr>
        <w:t>Pomiary tarcia do celów konserwacji/utrzymania nie są potrzebne na co dzień, ponieważ procesy powodujące nawarstwianie się gumy, zmiany geometrii lub polerowanie przebiegają powoli, przy czym najczęściej nawarstwiają się gumy.</w:t>
      </w:r>
    </w:p>
    <w:p w14:paraId="180A3C5D" w14:textId="421F8917" w:rsidR="005A45F5" w:rsidRPr="00553B58" w:rsidRDefault="00640743" w:rsidP="00CD6E3C">
      <w:pPr>
        <w:pStyle w:val="Nagwek2"/>
      </w:pPr>
      <w:bookmarkStart w:id="58" w:name="_Toc47702600"/>
      <w:r w:rsidRPr="00553B58">
        <w:t>Operacyjne użytkowanie — ubity śnieg i lód</w:t>
      </w:r>
      <w:bookmarkEnd w:id="58"/>
    </w:p>
    <w:p w14:paraId="5BBA6EE3" w14:textId="77777777"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6 </w:t>
      </w:r>
      <w:r w:rsidR="00045E3D" w:rsidRPr="00553B58">
        <w:rPr>
          <w:sz w:val="22"/>
        </w:rPr>
        <w:tab/>
      </w:r>
      <w:r w:rsidR="005A45F5" w:rsidRPr="00553B58">
        <w:rPr>
          <w:sz w:val="22"/>
        </w:rPr>
        <w:t>Gdy państwo ustala lub zgadza się z normą dotyczącą urządzeń do pomiaru tarcia do użytku operacyjnego w warunkach zimowych, scenariusz jest inny. Urządzenie do pomiaru tarcia jest używane na co dzień, gdy występują ubite powierzchnie pokryte śniegiem lub lodem.</w:t>
      </w:r>
    </w:p>
    <w:p w14:paraId="1A3CCFA9" w14:textId="77777777"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7 </w:t>
      </w:r>
      <w:r w:rsidR="00045E3D" w:rsidRPr="00553B58">
        <w:rPr>
          <w:sz w:val="22"/>
        </w:rPr>
        <w:tab/>
      </w:r>
      <w:r w:rsidR="005A45F5" w:rsidRPr="00553B58">
        <w:rPr>
          <w:sz w:val="22"/>
        </w:rPr>
        <w:t>Istnieją dwie główne kategorie używanych urządzeń do pomiaru tarcia: ciągłe urządzenia do pomiaru tarcia i spowalniacze. Istnieją zalety i wady dla obu kategorii.</w:t>
      </w:r>
    </w:p>
    <w:p w14:paraId="29F74E07" w14:textId="711CEFE5"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8 </w:t>
      </w:r>
      <w:r w:rsidR="00045E3D" w:rsidRPr="00553B58">
        <w:rPr>
          <w:sz w:val="22"/>
        </w:rPr>
        <w:tab/>
      </w:r>
      <w:r w:rsidR="005A45F5" w:rsidRPr="00553B58">
        <w:rPr>
          <w:sz w:val="22"/>
        </w:rPr>
        <w:t xml:space="preserve">Urządzenia do ciągłego pomiaru tarcia zapewniają ciągłe odczyty, zapewniają płynniejsze środowisko pracy dla operatora i wymagają mniej czasu przebywania na drodze startowej. Jednak operator jest dalej usuwany z procesu pomiaru w porównaniu do stosowania procedury korzystania z </w:t>
      </w:r>
      <w:r w:rsidR="00996E89" w:rsidRPr="00553B58">
        <w:rPr>
          <w:sz w:val="22"/>
        </w:rPr>
        <w:t>opóźniacza (</w:t>
      </w:r>
      <w:r w:rsidR="005A45F5" w:rsidRPr="00553B58">
        <w:rPr>
          <w:sz w:val="22"/>
        </w:rPr>
        <w:t>decelerometru</w:t>
      </w:r>
      <w:r w:rsidR="00996E89" w:rsidRPr="00553B58">
        <w:rPr>
          <w:sz w:val="22"/>
        </w:rPr>
        <w:t>)</w:t>
      </w:r>
      <w:r w:rsidR="005A45F5" w:rsidRPr="00553B58">
        <w:rPr>
          <w:sz w:val="22"/>
        </w:rPr>
        <w:t>.</w:t>
      </w:r>
    </w:p>
    <w:p w14:paraId="0F792EE6" w14:textId="3BC7817C" w:rsidR="005A45F5" w:rsidRPr="00553B58" w:rsidRDefault="00311676" w:rsidP="00CD6E3C">
      <w:pPr>
        <w:tabs>
          <w:tab w:val="left" w:pos="1276"/>
        </w:tabs>
        <w:spacing w:before="200"/>
        <w:ind w:firstLine="425"/>
        <w:rPr>
          <w:sz w:val="22"/>
        </w:rPr>
      </w:pPr>
      <w:r w:rsidRPr="00553B58">
        <w:rPr>
          <w:sz w:val="22"/>
        </w:rPr>
        <w:t>6.3</w:t>
      </w:r>
      <w:r w:rsidR="00045E3D" w:rsidRPr="00553B58">
        <w:rPr>
          <w:sz w:val="22"/>
        </w:rPr>
        <w:t xml:space="preserve">9 </w:t>
      </w:r>
      <w:r w:rsidR="00045E3D" w:rsidRPr="00553B58">
        <w:rPr>
          <w:sz w:val="22"/>
        </w:rPr>
        <w:tab/>
      </w:r>
      <w:r w:rsidR="005A45F5" w:rsidRPr="00553B58">
        <w:rPr>
          <w:sz w:val="22"/>
        </w:rPr>
        <w:t xml:space="preserve">Podczas pracy spowalniacza proces pomiaru punktowego jest mniej płynny dla operatora. Główną różnicą między </w:t>
      </w:r>
      <w:r w:rsidR="00996E89" w:rsidRPr="00553B58">
        <w:rPr>
          <w:sz w:val="22"/>
        </w:rPr>
        <w:t xml:space="preserve">opóźniaczami </w:t>
      </w:r>
      <w:r w:rsidR="005A45F5" w:rsidRPr="00553B58">
        <w:rPr>
          <w:sz w:val="22"/>
        </w:rPr>
        <w:t xml:space="preserve">a innymi typami urządzeń jest to, że operator jest integralną częścią procesu pomiarowego podczas korzystania z </w:t>
      </w:r>
      <w:r w:rsidR="00996E89" w:rsidRPr="00553B58">
        <w:rPr>
          <w:sz w:val="22"/>
        </w:rPr>
        <w:t>opóźniacza</w:t>
      </w:r>
      <w:r w:rsidR="005A45F5" w:rsidRPr="00553B58">
        <w:rPr>
          <w:sz w:val="22"/>
        </w:rPr>
        <w:t>. Oprócz przeprowadzenia pomiaru operator może wyczuć zachowanie pojazdu, w którym zainst</w:t>
      </w:r>
      <w:r w:rsidR="003507F0" w:rsidRPr="00553B58">
        <w:rPr>
          <w:sz w:val="22"/>
        </w:rPr>
        <w:t>alowany jest decelerometer, a w </w:t>
      </w:r>
      <w:r w:rsidR="005A45F5" w:rsidRPr="00553B58">
        <w:rPr>
          <w:sz w:val="22"/>
        </w:rPr>
        <w:t>konsekwencji proces hamowania. Zapewnia to dodatkowe informacje w całym procesie oceny, gdy wszystkie dostępne informacje mają zostać uwzględnione w procedurze obniżenia lub uaktualnienia. Korzystanie z spowalniacza wymaga dłuższego czasu przebywania na drodze startowej.</w:t>
      </w:r>
    </w:p>
    <w:p w14:paraId="3708E48E" w14:textId="77777777" w:rsidR="005A45F5" w:rsidRPr="00553B58" w:rsidRDefault="00311676" w:rsidP="00CD6E3C">
      <w:pPr>
        <w:tabs>
          <w:tab w:val="left" w:pos="1276"/>
        </w:tabs>
        <w:spacing w:before="200"/>
        <w:ind w:firstLine="425"/>
        <w:rPr>
          <w:sz w:val="22"/>
        </w:rPr>
      </w:pPr>
      <w:r w:rsidRPr="00553B58">
        <w:rPr>
          <w:sz w:val="22"/>
        </w:rPr>
        <w:t xml:space="preserve">6.40 </w:t>
      </w:r>
      <w:r w:rsidRPr="00553B58">
        <w:rPr>
          <w:sz w:val="22"/>
        </w:rPr>
        <w:tab/>
      </w:r>
      <w:r w:rsidR="005A45F5" w:rsidRPr="00553B58">
        <w:rPr>
          <w:sz w:val="22"/>
        </w:rPr>
        <w:t>Historyczne progi odczytów miernika Tapleya były oparte na odczytach ubitego śniegu lub lodu przed i po czynnościach konserwacyjnych (piaskowaniu) oraz po usunięciu luźnego śniegu na ubitym śniegu lub lodzie. Dane zbierano w warunkach operacyjnych, wykorzystując zgłaszanie przez pilotów opinie dot. hamowania w krajach skandynawskich pod koniec lat 50. XX wieku. Piasek był albo luźny, albo „przyklejany” do ubitej powierzchni śniegu / lodu przez stopienie / zamarznięcie lodu za pomocą palników piaskowych z otwartym płomieniem.</w:t>
      </w:r>
    </w:p>
    <w:p w14:paraId="6B34DB7F" w14:textId="77777777" w:rsidR="005A45F5" w:rsidRPr="00553B58" w:rsidRDefault="005A45F5" w:rsidP="00CD6E3C">
      <w:pPr>
        <w:tabs>
          <w:tab w:val="left" w:pos="1276"/>
        </w:tabs>
        <w:spacing w:before="200"/>
        <w:ind w:firstLine="425"/>
      </w:pPr>
      <w:r w:rsidRPr="00553B58">
        <w:rPr>
          <w:sz w:val="22"/>
        </w:rPr>
        <w:t>6.41</w:t>
      </w:r>
      <w:r w:rsidR="00045E3D" w:rsidRPr="00553B58">
        <w:rPr>
          <w:sz w:val="22"/>
        </w:rPr>
        <w:t xml:space="preserve"> </w:t>
      </w:r>
      <w:r w:rsidRPr="00553B58">
        <w:rPr>
          <w:sz w:val="22"/>
        </w:rPr>
        <w:tab/>
        <w:t>Gdy wprowadzono urządzenia do ciągłego pomiaru tarcia, w przypadku częściowego pokrycia ubity śnieg lub lód, operatorzy urządzeń do pomiaru tarcia musieli wykorzystać swoje doświadczenie przy interpretacji mierzonych wartości. Odczyty uzyskane z powierzchni ubitego śniegu i lodu w zasadzie wykraczały poza zakres podstawowego założenia i musiały być odpowiednio traktowane podczas tworzenia części całościowej oceny.</w:t>
      </w:r>
    </w:p>
    <w:p w14:paraId="65D59504" w14:textId="77777777" w:rsidR="005A45F5" w:rsidRPr="00553B58" w:rsidRDefault="005A45F5" w:rsidP="00CD6E3C">
      <w:pPr>
        <w:sectPr w:rsidR="005A45F5" w:rsidRPr="00553B58" w:rsidSect="009A2AD5">
          <w:pgSz w:w="11906" w:h="16838"/>
          <w:pgMar w:top="1417" w:right="1417" w:bottom="1417" w:left="1418" w:header="708" w:footer="708" w:gutter="0"/>
          <w:cols w:space="708"/>
          <w:docGrid w:linePitch="360"/>
        </w:sectPr>
      </w:pPr>
    </w:p>
    <w:p w14:paraId="4DC29A49" w14:textId="77777777" w:rsidR="005A45F5" w:rsidRPr="00553B58" w:rsidRDefault="005A45F5" w:rsidP="00CD6E3C"/>
    <w:p w14:paraId="3DA5C893" w14:textId="77777777" w:rsidR="005A45F5" w:rsidRPr="00553B58" w:rsidRDefault="004C01A1" w:rsidP="00CD6E3C">
      <w:pPr>
        <w:pStyle w:val="Nagwek1"/>
      </w:pPr>
      <w:bookmarkStart w:id="59" w:name="_Toc47702601"/>
      <w:r w:rsidRPr="00553B58">
        <w:t>ROZDZIAŁ</w:t>
      </w:r>
      <w:r w:rsidR="005A45F5" w:rsidRPr="00553B58">
        <w:t xml:space="preserve"> 7</w:t>
      </w:r>
      <w:r w:rsidR="007A7F81" w:rsidRPr="00553B58">
        <w:t xml:space="preserve"> </w:t>
      </w:r>
      <w:r w:rsidRPr="00553B58">
        <w:br/>
      </w:r>
      <w:r w:rsidR="007A7F81" w:rsidRPr="00553B58">
        <w:br/>
      </w:r>
      <w:r w:rsidRPr="00553B58">
        <w:t>Bezpieczeństwo, czynnik ludzki oraz zagrożenia</w:t>
      </w:r>
      <w:bookmarkEnd w:id="59"/>
    </w:p>
    <w:p w14:paraId="1C0C7204" w14:textId="77777777" w:rsidR="005A45F5" w:rsidRPr="00553B58" w:rsidRDefault="005A45F5" w:rsidP="00CD6E3C"/>
    <w:p w14:paraId="247EC94A" w14:textId="10401F6A" w:rsidR="005A45F5" w:rsidRPr="00553B58" w:rsidRDefault="00640743" w:rsidP="00CD6E3C">
      <w:pPr>
        <w:pStyle w:val="Nagwek2"/>
      </w:pPr>
      <w:bookmarkStart w:id="60" w:name="_Toc47702602"/>
      <w:r w:rsidRPr="00553B58">
        <w:t>Bezpieczeństwo</w:t>
      </w:r>
      <w:bookmarkEnd w:id="60"/>
    </w:p>
    <w:p w14:paraId="2EFCDA73" w14:textId="77777777" w:rsidR="005A45F5" w:rsidRPr="00553B58" w:rsidRDefault="005A45F5" w:rsidP="00CD6E3C">
      <w:pPr>
        <w:spacing w:before="240"/>
        <w:rPr>
          <w:b/>
          <w:bCs/>
          <w:i/>
          <w:sz w:val="22"/>
        </w:rPr>
      </w:pPr>
      <w:r w:rsidRPr="00553B58">
        <w:rPr>
          <w:b/>
          <w:bCs/>
          <w:i/>
          <w:sz w:val="22"/>
        </w:rPr>
        <w:t>Ewolucja bezpieczeństwa</w:t>
      </w:r>
    </w:p>
    <w:p w14:paraId="35553AF4" w14:textId="77777777" w:rsidR="005A45F5" w:rsidRPr="00553B58" w:rsidRDefault="005A45F5" w:rsidP="00CD6E3C">
      <w:pPr>
        <w:tabs>
          <w:tab w:val="left" w:pos="1276"/>
        </w:tabs>
        <w:spacing w:before="200"/>
        <w:ind w:firstLine="425"/>
        <w:rPr>
          <w:sz w:val="22"/>
        </w:rPr>
      </w:pPr>
      <w:r w:rsidRPr="00553B58">
        <w:rPr>
          <w:sz w:val="22"/>
        </w:rPr>
        <w:t>7.1</w:t>
      </w:r>
      <w:r w:rsidRPr="00553B58">
        <w:rPr>
          <w:sz w:val="22"/>
        </w:rPr>
        <w:tab/>
        <w:t>Z perspektywy czasu, historyczny rozwój bezpieczeństwa lotniczego można podzielić na trzy odrębne obszary:</w:t>
      </w:r>
    </w:p>
    <w:p w14:paraId="21C37FEE" w14:textId="74A3BEFE" w:rsidR="005A45F5" w:rsidRPr="00553B58" w:rsidRDefault="00057DDF" w:rsidP="00CD6E3C">
      <w:pPr>
        <w:tabs>
          <w:tab w:val="left" w:pos="567"/>
        </w:tabs>
        <w:ind w:left="567" w:hanging="567"/>
        <w:rPr>
          <w:sz w:val="22"/>
        </w:rPr>
      </w:pPr>
      <w:r w:rsidRPr="00553B58">
        <w:rPr>
          <w:sz w:val="22"/>
        </w:rPr>
        <w:t xml:space="preserve">a) </w:t>
      </w:r>
      <w:r w:rsidRPr="00553B58">
        <w:rPr>
          <w:sz w:val="22"/>
        </w:rPr>
        <w:tab/>
      </w:r>
      <w:r w:rsidR="005A45F5" w:rsidRPr="00553B58">
        <w:rPr>
          <w:sz w:val="22"/>
        </w:rPr>
        <w:t xml:space="preserve">system kruchy (lata </w:t>
      </w:r>
      <w:r w:rsidR="00951737" w:rsidRPr="00553B58">
        <w:rPr>
          <w:sz w:val="22"/>
        </w:rPr>
        <w:t>1920 - 1970</w:t>
      </w:r>
      <w:r w:rsidR="005A45F5" w:rsidRPr="00553B58">
        <w:rPr>
          <w:sz w:val="22"/>
        </w:rPr>
        <w:t>);</w:t>
      </w:r>
    </w:p>
    <w:p w14:paraId="640F8668" w14:textId="3DECFCD0" w:rsidR="005A45F5" w:rsidRPr="00553B58" w:rsidRDefault="00057DDF" w:rsidP="00CD6E3C">
      <w:pPr>
        <w:tabs>
          <w:tab w:val="left" w:pos="567"/>
        </w:tabs>
        <w:ind w:left="567" w:hanging="567"/>
        <w:rPr>
          <w:sz w:val="22"/>
        </w:rPr>
      </w:pPr>
      <w:r w:rsidRPr="00553B58">
        <w:rPr>
          <w:sz w:val="22"/>
        </w:rPr>
        <w:t xml:space="preserve">b) </w:t>
      </w:r>
      <w:r w:rsidRPr="00553B58">
        <w:rPr>
          <w:sz w:val="22"/>
        </w:rPr>
        <w:tab/>
      </w:r>
      <w:r w:rsidR="005A45F5" w:rsidRPr="00553B58">
        <w:rPr>
          <w:sz w:val="22"/>
        </w:rPr>
        <w:t xml:space="preserve">system bezpieczny </w:t>
      </w:r>
      <w:r w:rsidR="00951737" w:rsidRPr="00553B58">
        <w:rPr>
          <w:sz w:val="22"/>
        </w:rPr>
        <w:t xml:space="preserve">(lata 1970 do połowy lat 90-tych); </w:t>
      </w:r>
      <w:r w:rsidR="005A45F5" w:rsidRPr="00553B58">
        <w:rPr>
          <w:sz w:val="22"/>
        </w:rPr>
        <w:t>oraz</w:t>
      </w:r>
    </w:p>
    <w:p w14:paraId="42A41F6B" w14:textId="2F62095F" w:rsidR="005A45F5" w:rsidRPr="00553B58" w:rsidRDefault="00057DDF" w:rsidP="00CD6E3C">
      <w:pPr>
        <w:tabs>
          <w:tab w:val="left" w:pos="567"/>
        </w:tabs>
        <w:ind w:left="567" w:hanging="567"/>
        <w:rPr>
          <w:sz w:val="22"/>
        </w:rPr>
      </w:pPr>
      <w:r w:rsidRPr="00553B58">
        <w:rPr>
          <w:sz w:val="22"/>
        </w:rPr>
        <w:t xml:space="preserve">c) </w:t>
      </w:r>
      <w:r w:rsidRPr="00553B58">
        <w:rPr>
          <w:sz w:val="22"/>
        </w:rPr>
        <w:tab/>
      </w:r>
      <w:r w:rsidR="005A45F5" w:rsidRPr="00553B58">
        <w:rPr>
          <w:sz w:val="22"/>
        </w:rPr>
        <w:t xml:space="preserve">system bardzo bezpieczny </w:t>
      </w:r>
      <w:r w:rsidR="00951737" w:rsidRPr="00553B58">
        <w:rPr>
          <w:sz w:val="22"/>
        </w:rPr>
        <w:t>(lata połowy lat 90-tych do teraz);</w:t>
      </w:r>
    </w:p>
    <w:p w14:paraId="2D562B55" w14:textId="77777777" w:rsidR="005A45F5" w:rsidRPr="00553B58" w:rsidRDefault="00311676" w:rsidP="00CD6E3C">
      <w:pPr>
        <w:tabs>
          <w:tab w:val="left" w:pos="1276"/>
        </w:tabs>
        <w:spacing w:before="200"/>
        <w:ind w:firstLine="425"/>
        <w:rPr>
          <w:sz w:val="22"/>
        </w:rPr>
      </w:pPr>
      <w:r w:rsidRPr="00553B58">
        <w:rPr>
          <w:sz w:val="22"/>
        </w:rPr>
        <w:t xml:space="preserve">7.2 </w:t>
      </w:r>
      <w:r w:rsidRPr="00553B58">
        <w:rPr>
          <w:sz w:val="22"/>
        </w:rPr>
        <w:tab/>
      </w:r>
      <w:r w:rsidR="005A45F5" w:rsidRPr="00553B58">
        <w:rPr>
          <w:sz w:val="22"/>
        </w:rPr>
        <w:t xml:space="preserve">W przyszłości zadania służby ATM będą polegały na zaawansowanych usługach wymiany i udostępniania danych, które będą przekazywać informacje lotnicze. Warunkiem jest dostarczenie wszystkich informacji w formacie cyfrowym, aby można je było przetwarzać automatycznie bez interwencji człowieka. „Cyfrowy NOTAM” lub RCR może być </w:t>
      </w:r>
      <w:r w:rsidR="00057DDF" w:rsidRPr="00553B58">
        <w:rPr>
          <w:sz w:val="22"/>
        </w:rPr>
        <w:t>zdefiniowany, jako</w:t>
      </w:r>
      <w:r w:rsidR="005A45F5" w:rsidRPr="00553B58">
        <w:rPr>
          <w:sz w:val="22"/>
        </w:rPr>
        <w:t xml:space="preserve"> ustrukturyzowany zestaw danych, który zawiera informacje obecnie dystrybuowane w wiadomościach tekstowych NOTAM. </w:t>
      </w:r>
    </w:p>
    <w:p w14:paraId="5DC91F17" w14:textId="77777777" w:rsidR="005A45F5" w:rsidRPr="00553B58" w:rsidRDefault="00311676" w:rsidP="00CD6E3C">
      <w:pPr>
        <w:tabs>
          <w:tab w:val="left" w:pos="1276"/>
        </w:tabs>
        <w:spacing w:before="200"/>
        <w:ind w:firstLine="425"/>
        <w:rPr>
          <w:sz w:val="22"/>
        </w:rPr>
      </w:pPr>
      <w:r w:rsidRPr="00553B58">
        <w:rPr>
          <w:sz w:val="22"/>
        </w:rPr>
        <w:t xml:space="preserve">7.3 </w:t>
      </w:r>
      <w:r w:rsidRPr="00553B58">
        <w:rPr>
          <w:sz w:val="22"/>
        </w:rPr>
        <w:tab/>
      </w:r>
      <w:r w:rsidR="005A45F5" w:rsidRPr="00553B58">
        <w:rPr>
          <w:sz w:val="22"/>
        </w:rPr>
        <w:t>Nacisk kładziony jest na prawidłowe, kompletne i aktualne dane. Komunikaty NOTAM i RCR będą nadal wydawane, ale będą one oparte na konwersji cyfrowych danych lotniczych, które staną się odniesieniem.</w:t>
      </w:r>
    </w:p>
    <w:p w14:paraId="07BA8C93" w14:textId="74C7D60B" w:rsidR="005A45F5" w:rsidRPr="00553B58" w:rsidRDefault="00A640F3" w:rsidP="00CD6E3C">
      <w:pPr>
        <w:tabs>
          <w:tab w:val="left" w:pos="1276"/>
        </w:tabs>
        <w:spacing w:before="200"/>
        <w:ind w:firstLine="425"/>
        <w:rPr>
          <w:sz w:val="22"/>
        </w:rPr>
      </w:pPr>
      <w:r w:rsidRPr="00553B58">
        <w:rPr>
          <w:sz w:val="22"/>
        </w:rPr>
        <w:t xml:space="preserve">7.4 </w:t>
      </w:r>
      <w:r w:rsidRPr="00553B58">
        <w:rPr>
          <w:sz w:val="22"/>
        </w:rPr>
        <w:tab/>
      </w:r>
      <w:r w:rsidR="005A45F5" w:rsidRPr="00553B58">
        <w:rPr>
          <w:sz w:val="22"/>
        </w:rPr>
        <w:t>Ogólnie rzecz biorąc przepisy opracowane w ramach</w:t>
      </w:r>
      <w:r w:rsidR="00F66661" w:rsidRPr="00553B58">
        <w:rPr>
          <w:sz w:val="22"/>
        </w:rPr>
        <w:t xml:space="preserve"> systemu kruchego i zmienione w </w:t>
      </w:r>
      <w:r w:rsidR="005A45F5" w:rsidRPr="00553B58">
        <w:rPr>
          <w:sz w:val="22"/>
        </w:rPr>
        <w:t>system bezpieczny</w:t>
      </w:r>
      <w:r w:rsidR="00F66661" w:rsidRPr="00553B58">
        <w:rPr>
          <w:sz w:val="22"/>
        </w:rPr>
        <w:t>,</w:t>
      </w:r>
      <w:r w:rsidR="005A45F5" w:rsidRPr="00553B58">
        <w:rPr>
          <w:sz w:val="22"/>
        </w:rPr>
        <w:t xml:space="preserve"> obecnie muszą zostać zaktualizowane </w:t>
      </w:r>
      <w:r w:rsidR="00F66661" w:rsidRPr="00553B58">
        <w:rPr>
          <w:sz w:val="22"/>
        </w:rPr>
        <w:t>w systemie bardzo bezpiecznym z </w:t>
      </w:r>
      <w:r w:rsidR="005A45F5" w:rsidRPr="00553B58">
        <w:rPr>
          <w:sz w:val="22"/>
        </w:rPr>
        <w:t>wykorzystaniem cyfrowych, aktu</w:t>
      </w:r>
      <w:r w:rsidR="004301DF" w:rsidRPr="00553B58">
        <w:rPr>
          <w:sz w:val="22"/>
        </w:rPr>
        <w:t>alnych danych, jak pokazano na R</w:t>
      </w:r>
      <w:r w:rsidR="005A45F5" w:rsidRPr="00553B58">
        <w:rPr>
          <w:sz w:val="22"/>
        </w:rPr>
        <w:t>ysunku 7-1.</w:t>
      </w:r>
    </w:p>
    <w:p w14:paraId="1AAFA75D" w14:textId="5D4E8AF0" w:rsidR="00874CB0" w:rsidRPr="00553B58" w:rsidRDefault="00874CB0" w:rsidP="00CD6E3C">
      <w:pPr>
        <w:spacing w:after="160" w:line="259" w:lineRule="auto"/>
        <w:jc w:val="left"/>
      </w:pPr>
      <w:r w:rsidRPr="00553B58">
        <w:br w:type="page"/>
      </w:r>
    </w:p>
    <w:p w14:paraId="5FB46AF5" w14:textId="235010E4" w:rsidR="005A45F5" w:rsidRPr="00553B58" w:rsidRDefault="00874CB0" w:rsidP="00CD6E3C">
      <w:pPr>
        <w:spacing w:after="0"/>
      </w:pPr>
      <w:r w:rsidRPr="00553B58">
        <w:rPr>
          <w:noProof/>
          <w:lang w:eastAsia="pl-PL"/>
        </w:rPr>
        <w:lastRenderedPageBreak/>
        <mc:AlternateContent>
          <mc:Choice Requires="wpg">
            <w:drawing>
              <wp:inline distT="0" distB="0" distL="0" distR="0" wp14:anchorId="6DB37FCF" wp14:editId="53053D01">
                <wp:extent cx="5760720" cy="3667760"/>
                <wp:effectExtent l="19050" t="19050" r="11430" b="27940"/>
                <wp:docPr id="2302" name="Grupa 2302"/>
                <wp:cNvGraphicFramePr/>
                <a:graphic xmlns:a="http://schemas.openxmlformats.org/drawingml/2006/main">
                  <a:graphicData uri="http://schemas.microsoft.com/office/word/2010/wordprocessingGroup">
                    <wpg:wgp>
                      <wpg:cNvGrpSpPr/>
                      <wpg:grpSpPr>
                        <a:xfrm>
                          <a:off x="0" y="0"/>
                          <a:ext cx="5760720" cy="3667760"/>
                          <a:chOff x="0" y="0"/>
                          <a:chExt cx="5760720" cy="3667760"/>
                        </a:xfrm>
                      </wpg:grpSpPr>
                      <wpg:grpSp>
                        <wpg:cNvPr id="2301" name="Grupa 2301"/>
                        <wpg:cNvGrpSpPr/>
                        <wpg:grpSpPr>
                          <a:xfrm>
                            <a:off x="0" y="0"/>
                            <a:ext cx="5760720" cy="3667760"/>
                            <a:chOff x="0" y="0"/>
                            <a:chExt cx="5760720" cy="3667760"/>
                          </a:xfrm>
                        </wpg:grpSpPr>
                        <pic:pic xmlns:pic="http://schemas.openxmlformats.org/drawingml/2006/picture">
                          <pic:nvPicPr>
                            <pic:cNvPr id="2295" name="Obraz 229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60720" cy="3667760"/>
                            </a:xfrm>
                            <a:prstGeom prst="rect">
                              <a:avLst/>
                            </a:prstGeom>
                            <a:ln>
                              <a:solidFill>
                                <a:schemeClr val="tx1"/>
                              </a:solidFill>
                            </a:ln>
                          </pic:spPr>
                        </pic:pic>
                        <wpg:grpSp>
                          <wpg:cNvPr id="2300" name="Grupa 2300"/>
                          <wpg:cNvGrpSpPr/>
                          <wpg:grpSpPr>
                            <a:xfrm>
                              <a:off x="1036948" y="721150"/>
                              <a:ext cx="4633274" cy="1956062"/>
                              <a:chOff x="0" y="0"/>
                              <a:chExt cx="4633274" cy="1956062"/>
                            </a:xfrm>
                          </wpg:grpSpPr>
                          <wps:wsp>
                            <wps:cNvPr id="2296" name="Pole tekstowe 2296"/>
                            <wps:cNvSpPr txBox="1">
                              <a:spLocks noChangeArrowheads="1"/>
                            </wps:cNvSpPr>
                            <wps:spPr bwMode="auto">
                              <a:xfrm>
                                <a:off x="0" y="0"/>
                                <a:ext cx="2936450" cy="490194"/>
                              </a:xfrm>
                              <a:prstGeom prst="rect">
                                <a:avLst/>
                              </a:prstGeom>
                              <a:noFill/>
                              <a:ln w="9525">
                                <a:noFill/>
                                <a:miter lim="800000"/>
                                <a:headEnd/>
                                <a:tailEnd/>
                              </a:ln>
                            </wps:spPr>
                            <wps:txbx>
                              <w:txbxContent>
                                <w:p w14:paraId="2A1FBE30" w14:textId="35D404E9" w:rsidR="0031506E" w:rsidRPr="00F66661" w:rsidRDefault="0031506E" w:rsidP="00F66661">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System kruchy (lata 1920 - 1970)</w:t>
                                  </w:r>
                                </w:p>
                                <w:p w14:paraId="21CD2527" w14:textId="2FDDB32F" w:rsidR="0031506E" w:rsidRDefault="0031506E" w:rsidP="00F66661">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F66661">
                                    <w:rPr>
                                      <w:rFonts w:asciiTheme="minorHAnsi" w:hAnsiTheme="minorHAnsi" w:cstheme="minorHAnsi"/>
                                      <w:sz w:val="16"/>
                                    </w:rPr>
                                    <w:t>Indywidualne zarządzanie ryzykiem i intensywne szkolenia</w:t>
                                  </w:r>
                                </w:p>
                                <w:p w14:paraId="27D0C1C4" w14:textId="60BAB25F" w:rsidR="0031506E" w:rsidRPr="00F66661" w:rsidRDefault="0031506E" w:rsidP="00F66661">
                                  <w:pPr>
                                    <w:pStyle w:val="Akapitzlist"/>
                                    <w:numPr>
                                      <w:ilvl w:val="0"/>
                                      <w:numId w:val="165"/>
                                    </w:numPr>
                                    <w:spacing w:after="0" w:line="192" w:lineRule="auto"/>
                                    <w:ind w:left="567" w:hanging="425"/>
                                    <w:jc w:val="left"/>
                                    <w:rPr>
                                      <w:rFonts w:asciiTheme="minorHAnsi" w:hAnsiTheme="minorHAnsi" w:cstheme="minorHAnsi"/>
                                      <w:sz w:val="16"/>
                                    </w:rPr>
                                  </w:pPr>
                                  <w:r w:rsidRPr="00F66661">
                                    <w:rPr>
                                      <w:rFonts w:asciiTheme="minorHAnsi" w:hAnsiTheme="minorHAnsi" w:cstheme="minorHAnsi"/>
                                      <w:sz w:val="16"/>
                                    </w:rPr>
                                    <w:t>Badanie wypadków</w:t>
                                  </w:r>
                                </w:p>
                              </w:txbxContent>
                            </wps:txbx>
                            <wps:bodyPr rot="0" vert="horz" wrap="square" lIns="0" tIns="0" rIns="0" bIns="0" anchor="ctr" anchorCtr="0">
                              <a:noAutofit/>
                            </wps:bodyPr>
                          </wps:wsp>
                          <wps:wsp>
                            <wps:cNvPr id="2297" name="Pole tekstowe 2297"/>
                            <wps:cNvSpPr txBox="1">
                              <a:spLocks noChangeArrowheads="1"/>
                            </wps:cNvSpPr>
                            <wps:spPr bwMode="auto">
                              <a:xfrm>
                                <a:off x="772998" y="669303"/>
                                <a:ext cx="2936450" cy="490194"/>
                              </a:xfrm>
                              <a:prstGeom prst="rect">
                                <a:avLst/>
                              </a:prstGeom>
                              <a:noFill/>
                              <a:ln w="9525">
                                <a:noFill/>
                                <a:miter lim="800000"/>
                                <a:headEnd/>
                                <a:tailEnd/>
                              </a:ln>
                            </wps:spPr>
                            <wps:txbx>
                              <w:txbxContent>
                                <w:p w14:paraId="26134E32" w14:textId="5B6E24CC" w:rsidR="0031506E" w:rsidRPr="00F66661" w:rsidRDefault="0031506E" w:rsidP="00F66661">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 xml:space="preserve">System </w:t>
                                  </w:r>
                                  <w:r>
                                    <w:rPr>
                                      <w:rFonts w:asciiTheme="minorHAnsi" w:hAnsiTheme="minorHAnsi" w:cstheme="minorHAnsi"/>
                                      <w:b/>
                                      <w:sz w:val="16"/>
                                    </w:rPr>
                                    <w:t xml:space="preserve">bardzo </w:t>
                                  </w:r>
                                  <w:r w:rsidRPr="00F66661">
                                    <w:rPr>
                                      <w:rFonts w:asciiTheme="minorHAnsi" w:hAnsiTheme="minorHAnsi" w:cstheme="minorHAnsi"/>
                                      <w:b/>
                                      <w:sz w:val="16"/>
                                    </w:rPr>
                                    <w:t>bezpieczny (</w:t>
                                  </w:r>
                                  <w:r>
                                    <w:rPr>
                                      <w:rFonts w:asciiTheme="minorHAnsi" w:hAnsiTheme="minorHAnsi" w:cstheme="minorHAnsi"/>
                                      <w:b/>
                                      <w:sz w:val="16"/>
                                    </w:rPr>
                                    <w:t>od</w:t>
                                  </w:r>
                                  <w:r w:rsidRPr="00F66661">
                                    <w:rPr>
                                      <w:rFonts w:asciiTheme="minorHAnsi" w:hAnsiTheme="minorHAnsi" w:cstheme="minorHAnsi"/>
                                      <w:b/>
                                      <w:sz w:val="16"/>
                                    </w:rPr>
                                    <w:t xml:space="preserve"> połowy </w:t>
                                  </w:r>
                                  <w:r>
                                    <w:rPr>
                                      <w:rFonts w:asciiTheme="minorHAnsi" w:hAnsiTheme="minorHAnsi" w:cstheme="minorHAnsi"/>
                                      <w:b/>
                                      <w:sz w:val="16"/>
                                    </w:rPr>
                                    <w:t xml:space="preserve">lat </w:t>
                                  </w:r>
                                  <w:r w:rsidRPr="00F66661">
                                    <w:rPr>
                                      <w:rFonts w:asciiTheme="minorHAnsi" w:hAnsiTheme="minorHAnsi" w:cstheme="minorHAnsi"/>
                                      <w:b/>
                                      <w:sz w:val="16"/>
                                    </w:rPr>
                                    <w:t>90-tych</w:t>
                                  </w:r>
                                  <w:r>
                                    <w:rPr>
                                      <w:rFonts w:asciiTheme="minorHAnsi" w:hAnsiTheme="minorHAnsi" w:cstheme="minorHAnsi"/>
                                      <w:b/>
                                      <w:sz w:val="16"/>
                                    </w:rPr>
                                    <w:t xml:space="preserve"> to teraz</w:t>
                                  </w:r>
                                  <w:r w:rsidRPr="00F66661">
                                    <w:rPr>
                                      <w:rFonts w:asciiTheme="minorHAnsi" w:hAnsiTheme="minorHAnsi" w:cstheme="minorHAnsi"/>
                                      <w:b/>
                                      <w:sz w:val="16"/>
                                    </w:rPr>
                                    <w:t>)</w:t>
                                  </w:r>
                                </w:p>
                                <w:p w14:paraId="4DABAADB" w14:textId="6AD35361" w:rsidR="0031506E" w:rsidRDefault="0031506E" w:rsidP="00F66661">
                                  <w:pPr>
                                    <w:pStyle w:val="Akapitzlist"/>
                                    <w:numPr>
                                      <w:ilvl w:val="0"/>
                                      <w:numId w:val="165"/>
                                    </w:numPr>
                                    <w:spacing w:after="60" w:line="192" w:lineRule="auto"/>
                                    <w:ind w:left="567" w:hanging="425"/>
                                    <w:contextualSpacing w:val="0"/>
                                    <w:jc w:val="left"/>
                                    <w:rPr>
                                      <w:rFonts w:asciiTheme="minorHAnsi" w:hAnsiTheme="minorHAnsi" w:cstheme="minorHAnsi"/>
                                      <w:sz w:val="16"/>
                                    </w:rPr>
                                  </w:pPr>
                                  <w:r>
                                    <w:rPr>
                                      <w:rFonts w:asciiTheme="minorHAnsi" w:hAnsiTheme="minorHAnsi" w:cstheme="minorHAnsi"/>
                                      <w:sz w:val="16"/>
                                    </w:rPr>
                                    <w:t>Rozwój technologiczny i regulacje</w:t>
                                  </w:r>
                                </w:p>
                                <w:p w14:paraId="4DC67377" w14:textId="1B86A379" w:rsidR="0031506E" w:rsidRPr="00F66661" w:rsidRDefault="0031506E" w:rsidP="00F66661">
                                  <w:pPr>
                                    <w:pStyle w:val="Akapitzlist"/>
                                    <w:numPr>
                                      <w:ilvl w:val="0"/>
                                      <w:numId w:val="165"/>
                                    </w:numPr>
                                    <w:spacing w:after="0" w:line="192" w:lineRule="auto"/>
                                    <w:ind w:left="567" w:hanging="425"/>
                                    <w:jc w:val="left"/>
                                    <w:rPr>
                                      <w:rFonts w:asciiTheme="minorHAnsi" w:hAnsiTheme="minorHAnsi" w:cstheme="minorHAnsi"/>
                                      <w:sz w:val="16"/>
                                    </w:rPr>
                                  </w:pPr>
                                  <w:r w:rsidRPr="00F66661">
                                    <w:rPr>
                                      <w:rFonts w:asciiTheme="minorHAnsi" w:hAnsiTheme="minorHAnsi" w:cstheme="minorHAnsi"/>
                                      <w:sz w:val="16"/>
                                    </w:rPr>
                                    <w:t xml:space="preserve">Badanie </w:t>
                                  </w:r>
                                  <w:r>
                                    <w:rPr>
                                      <w:rFonts w:asciiTheme="minorHAnsi" w:hAnsiTheme="minorHAnsi" w:cstheme="minorHAnsi"/>
                                      <w:sz w:val="16"/>
                                    </w:rPr>
                                    <w:t>incydentów</w:t>
                                  </w:r>
                                </w:p>
                              </w:txbxContent>
                            </wps:txbx>
                            <wps:bodyPr rot="0" vert="horz" wrap="square" lIns="0" tIns="0" rIns="0" bIns="0" anchor="ctr" anchorCtr="0">
                              <a:noAutofit/>
                            </wps:bodyPr>
                          </wps:wsp>
                          <wps:wsp>
                            <wps:cNvPr id="2298" name="Pole tekstowe 2298"/>
                            <wps:cNvSpPr txBox="1">
                              <a:spLocks noChangeArrowheads="1"/>
                            </wps:cNvSpPr>
                            <wps:spPr bwMode="auto">
                              <a:xfrm>
                                <a:off x="1583703" y="1465868"/>
                                <a:ext cx="3049571" cy="490194"/>
                              </a:xfrm>
                              <a:prstGeom prst="rect">
                                <a:avLst/>
                              </a:prstGeom>
                              <a:noFill/>
                              <a:ln w="9525">
                                <a:noFill/>
                                <a:miter lim="800000"/>
                                <a:headEnd/>
                                <a:tailEnd/>
                              </a:ln>
                            </wps:spPr>
                            <wps:txbx>
                              <w:txbxContent>
                                <w:p w14:paraId="4E5FC8F1" w14:textId="77777777" w:rsidR="0031506E" w:rsidRPr="00F66661" w:rsidRDefault="0031506E" w:rsidP="00874CB0">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System bezpieczny (lata 70</w:t>
                                  </w:r>
                                  <w:r>
                                    <w:rPr>
                                      <w:rFonts w:asciiTheme="minorHAnsi" w:hAnsiTheme="minorHAnsi" w:cstheme="minorHAnsi"/>
                                      <w:b/>
                                      <w:sz w:val="16"/>
                                    </w:rPr>
                                    <w:t>-te</w:t>
                                  </w:r>
                                  <w:r w:rsidRPr="00F66661">
                                    <w:rPr>
                                      <w:rFonts w:asciiTheme="minorHAnsi" w:hAnsiTheme="minorHAnsi" w:cstheme="minorHAnsi"/>
                                      <w:b/>
                                      <w:sz w:val="16"/>
                                    </w:rPr>
                                    <w:t xml:space="preserve"> do połowy 90-tych)</w:t>
                                  </w:r>
                                </w:p>
                                <w:p w14:paraId="767E3A30" w14:textId="3A9F9226" w:rsidR="0031506E" w:rsidRDefault="0031506E" w:rsidP="00874CB0">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874CB0">
                                    <w:rPr>
                                      <w:rFonts w:asciiTheme="minorHAnsi" w:hAnsiTheme="minorHAnsi" w:cstheme="minorHAnsi"/>
                                      <w:sz w:val="16"/>
                                    </w:rPr>
                                    <w:t xml:space="preserve">Podejście do bezpieczeństwa </w:t>
                                  </w:r>
                                  <w:r>
                                    <w:rPr>
                                      <w:rFonts w:asciiTheme="minorHAnsi" w:hAnsiTheme="minorHAnsi" w:cstheme="minorHAnsi"/>
                                      <w:sz w:val="16"/>
                                    </w:rPr>
                                    <w:t xml:space="preserve">jak do </w:t>
                                  </w:r>
                                  <w:r w:rsidRPr="00874CB0">
                                    <w:rPr>
                                      <w:rFonts w:asciiTheme="minorHAnsi" w:hAnsiTheme="minorHAnsi" w:cstheme="minorHAnsi"/>
                                      <w:sz w:val="16"/>
                                    </w:rPr>
                                    <w:t xml:space="preserve">zarządzania biznesem </w:t>
                                  </w:r>
                                  <w:r>
                                    <w:rPr>
                                      <w:rFonts w:asciiTheme="minorHAnsi" w:hAnsiTheme="minorHAnsi" w:cstheme="minorHAnsi"/>
                                      <w:sz w:val="16"/>
                                    </w:rPr>
                                    <w:t>(SMS)</w:t>
                                  </w:r>
                                </w:p>
                                <w:p w14:paraId="396E455D" w14:textId="71A273A6" w:rsidR="0031506E" w:rsidRPr="00F66661" w:rsidRDefault="0031506E" w:rsidP="00874CB0">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874CB0">
                                    <w:rPr>
                                      <w:rFonts w:asciiTheme="minorHAnsi" w:hAnsiTheme="minorHAnsi" w:cstheme="minorHAnsi"/>
                                      <w:sz w:val="16"/>
                                    </w:rPr>
                                    <w:t>Rutynowe zbieranie i analiza danych operacyjnych</w:t>
                                  </w:r>
                                </w:p>
                              </w:txbxContent>
                            </wps:txbx>
                            <wps:bodyPr rot="0" vert="horz" wrap="square" lIns="0" tIns="0" rIns="0" bIns="0" anchor="ctr" anchorCtr="0">
                              <a:noAutofit/>
                            </wps:bodyPr>
                          </wps:wsp>
                        </wpg:grpSp>
                      </wpg:grpSp>
                      <wps:wsp>
                        <wps:cNvPr id="2299" name="Pole tekstowe 2299"/>
                        <wps:cNvSpPr txBox="1">
                          <a:spLocks noChangeArrowheads="1"/>
                        </wps:cNvSpPr>
                        <wps:spPr bwMode="auto">
                          <a:xfrm>
                            <a:off x="829559" y="2611224"/>
                            <a:ext cx="1696825" cy="428920"/>
                          </a:xfrm>
                          <a:prstGeom prst="rect">
                            <a:avLst/>
                          </a:prstGeom>
                          <a:noFill/>
                          <a:ln w="9525">
                            <a:noFill/>
                            <a:miter lim="800000"/>
                            <a:headEnd/>
                            <a:tailEnd/>
                          </a:ln>
                        </wps:spPr>
                        <wps:txbx>
                          <w:txbxContent>
                            <w:p w14:paraId="1C58C75C" w14:textId="3AE7E91F" w:rsidR="0031506E" w:rsidRPr="00874CB0" w:rsidRDefault="0031506E" w:rsidP="00874CB0">
                              <w:pPr>
                                <w:spacing w:after="60" w:line="240" w:lineRule="auto"/>
                                <w:jc w:val="left"/>
                                <w:rPr>
                                  <w:rFonts w:asciiTheme="minorHAnsi" w:hAnsiTheme="minorHAnsi" w:cstheme="minorHAnsi"/>
                                  <w:b/>
                                  <w:sz w:val="16"/>
                                </w:rPr>
                              </w:pPr>
                              <w:r w:rsidRPr="00874CB0">
                                <w:rPr>
                                  <w:rFonts w:asciiTheme="minorHAnsi" w:hAnsiTheme="minorHAnsi" w:cstheme="minorHAnsi"/>
                                  <w:sz w:val="16"/>
                                </w:rPr>
                                <w:t xml:space="preserve">Mniej niż jedna katastrofalna awaria </w:t>
                              </w:r>
                              <w:r>
                                <w:rPr>
                                  <w:rFonts w:asciiTheme="minorHAnsi" w:hAnsiTheme="minorHAnsi" w:cstheme="minorHAnsi"/>
                                  <w:sz w:val="16"/>
                                </w:rPr>
                                <w:br/>
                              </w:r>
                              <w:r w:rsidRPr="00874CB0">
                                <w:rPr>
                                  <w:rFonts w:asciiTheme="minorHAnsi" w:hAnsiTheme="minorHAnsi" w:cstheme="minorHAnsi"/>
                                  <w:sz w:val="16"/>
                                </w:rPr>
                                <w:t>na milion</w:t>
                              </w:r>
                              <w:r>
                                <w:rPr>
                                  <w:rFonts w:asciiTheme="minorHAnsi" w:hAnsiTheme="minorHAnsi" w:cstheme="minorHAnsi"/>
                                  <w:sz w:val="16"/>
                                </w:rPr>
                                <w:t xml:space="preserve"> </w:t>
                              </w:r>
                              <w:r w:rsidRPr="00874CB0">
                                <w:rPr>
                                  <w:rFonts w:asciiTheme="minorHAnsi" w:hAnsiTheme="minorHAnsi" w:cstheme="minorHAnsi"/>
                                  <w:sz w:val="16"/>
                                </w:rPr>
                                <w:t>cykl</w:t>
                              </w:r>
                              <w:r>
                                <w:rPr>
                                  <w:rFonts w:asciiTheme="minorHAnsi" w:hAnsiTheme="minorHAnsi" w:cstheme="minorHAnsi"/>
                                  <w:sz w:val="16"/>
                                </w:rPr>
                                <w:t>i</w:t>
                              </w:r>
                              <w:r w:rsidRPr="00874CB0">
                                <w:rPr>
                                  <w:rFonts w:asciiTheme="minorHAnsi" w:hAnsiTheme="minorHAnsi" w:cstheme="minorHAnsi"/>
                                  <w:sz w:val="16"/>
                                </w:rPr>
                                <w:t xml:space="preserve"> produkcyjn</w:t>
                              </w:r>
                              <w:r>
                                <w:rPr>
                                  <w:rFonts w:asciiTheme="minorHAnsi" w:hAnsiTheme="minorHAnsi" w:cstheme="minorHAnsi"/>
                                  <w:sz w:val="16"/>
                                </w:rPr>
                                <w:t>ych</w:t>
                              </w:r>
                            </w:p>
                          </w:txbxContent>
                        </wps:txbx>
                        <wps:bodyPr rot="0" vert="horz" wrap="square" lIns="0" tIns="0" rIns="0" bIns="0" anchor="ctr" anchorCtr="0">
                          <a:noAutofit/>
                        </wps:bodyPr>
                      </wps:wsp>
                    </wpg:wgp>
                  </a:graphicData>
                </a:graphic>
              </wp:inline>
            </w:drawing>
          </mc:Choice>
          <mc:Fallback>
            <w:pict>
              <v:group w14:anchorId="6DB37FCF" id="Grupa 2302" o:spid="_x0000_s1355" style="width:453.6pt;height:288.8pt;mso-position-horizontal-relative:char;mso-position-vertical-relative:line" coordsize="57607,36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">
                <v:group id="Grupa 2301" o:spid="_x0000_s1356" style="position:absolute;width:57607;height:36677" coordsize="57607,3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Obraz 2295" o:spid="_x0000_s1357" type="#_x0000_t75" style="position:absolute;width:57607;height:36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1efGAAAA3QAAAA8AAABkcnMvZG93bnJldi54bWxEj09rAjEUxO9Cv0N4Qi+lZrv+abs1SnER&#10;PAhS9dLbY/OaXdy8LEnU7bdvhILHYWZ+w8yXvW3FhXxoHCt4GWUgiCunGzYKjof18xuIEJE1to5J&#10;wS8FWC4eBnMstLvyF1320YgE4VCggjrGrpAyVDVZDCPXESfvx3mLMUlvpPZ4TXDbyjzLZtJiw2mh&#10;xo5WNVWn/dkqmDRluVuVZuyz16fZt2NtthyVehz2nx8gIvXxHv5vb7SCPH+fwu1Neg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bV58YAAADdAAAADwAAAAAAAAAAAAAA&#10;AACfAgAAZHJzL2Rvd25yZXYueG1sUEsFBgAAAAAEAAQA9wAAAJIDAAAAAA==&#10;" stroked="t" strokecolor="black [3213]">
                    <v:imagedata r:id="rId50" o:title=""/>
                    <v:path arrowok="t"/>
                  </v:shape>
                  <v:group id="Grupa 2300" o:spid="_x0000_s1358" style="position:absolute;left:10369;top:7211;width:46333;height:19561" coordsize="46332,1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Pole tekstowe 2296" o:spid="_x0000_s1359" type="#_x0000_t202" style="position:absolute;width:29364;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HesUA&#10;AADdAAAADwAAAGRycy9kb3ducmV2LnhtbESPQWvCQBSE70L/w/IKXqTZNAfR1FWsxdiLh0R/wCP7&#10;TILZtyG7NWl/vVsQPA4z8w2z2oymFTfqXWNZwXsUgyAurW64UnA+7d8WIJxH1thaJgW/5GCzfpms&#10;MNV24Jxuha9EgLBLUUHtfZdK6cqaDLrIdsTBu9jeoA+yr6TucQhw08okjufSYMNhocaOdjWV1+LH&#10;KKBtbv+OV5eZ/PNrl10appk8KDV9HbcfIDyN/hl+tL+1giRZzu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Id6xQAAAN0AAAAPAAAAAAAAAAAAAAAAAJgCAABkcnMv&#10;ZG93bnJldi54bWxQSwUGAAAAAAQABAD1AAAAigMAAAAA&#10;" filled="f" stroked="f">
                      <v:textbox inset="0,0,0,0">
                        <w:txbxContent>
                          <w:p w14:paraId="2A1FBE30" w14:textId="35D404E9" w:rsidR="0031506E" w:rsidRPr="00F66661" w:rsidRDefault="0031506E" w:rsidP="00F66661">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System kruchy (lata 1920 - 1970)</w:t>
                            </w:r>
                          </w:p>
                          <w:p w14:paraId="21CD2527" w14:textId="2FDDB32F" w:rsidR="0031506E" w:rsidRDefault="0031506E" w:rsidP="00F66661">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F66661">
                              <w:rPr>
                                <w:rFonts w:asciiTheme="minorHAnsi" w:hAnsiTheme="minorHAnsi" w:cstheme="minorHAnsi"/>
                                <w:sz w:val="16"/>
                              </w:rPr>
                              <w:t>Indywidualne zarządzanie ryzykiem i intensywne szkolenia</w:t>
                            </w:r>
                          </w:p>
                          <w:p w14:paraId="27D0C1C4" w14:textId="60BAB25F" w:rsidR="0031506E" w:rsidRPr="00F66661" w:rsidRDefault="0031506E" w:rsidP="00F66661">
                            <w:pPr>
                              <w:pStyle w:val="Akapitzlist"/>
                              <w:numPr>
                                <w:ilvl w:val="0"/>
                                <w:numId w:val="165"/>
                              </w:numPr>
                              <w:spacing w:after="0" w:line="192" w:lineRule="auto"/>
                              <w:ind w:left="567" w:hanging="425"/>
                              <w:jc w:val="left"/>
                              <w:rPr>
                                <w:rFonts w:asciiTheme="minorHAnsi" w:hAnsiTheme="minorHAnsi" w:cstheme="minorHAnsi"/>
                                <w:sz w:val="16"/>
                              </w:rPr>
                            </w:pPr>
                            <w:r w:rsidRPr="00F66661">
                              <w:rPr>
                                <w:rFonts w:asciiTheme="minorHAnsi" w:hAnsiTheme="minorHAnsi" w:cstheme="minorHAnsi"/>
                                <w:sz w:val="16"/>
                              </w:rPr>
                              <w:t>Badanie wypadków</w:t>
                            </w:r>
                          </w:p>
                        </w:txbxContent>
                      </v:textbox>
                    </v:shape>
                    <v:shape id="Pole tekstowe 2297" o:spid="_x0000_s1360" type="#_x0000_t202" style="position:absolute;left:7729;top:6693;width:29365;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i4cYA&#10;AADdAAAADwAAAGRycy9kb3ducmV2LnhtbESPwW7CMBBE75X4B2uRuFTFaQ4tDTgRBUF74RDgA1bx&#10;kkTE6yg2SeDr60qVehzNzBvNKhtNI3rqXG1Zwes8AkFcWF1zqeB82r0sQDiPrLGxTAru5CBLJ08r&#10;TLQdOKf+6EsRIOwSVFB53yZSuqIig25uW+LgXWxn0AfZlVJ3OAS4aWQcRW/SYM1hocKWNhUV1+PN&#10;KKB1bh+Hq9ub/HO72V9qpmf5pdRsOq6XIDyN/j/81/7WCuL44x1+34Qn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wi4cYAAADdAAAADwAAAAAAAAAAAAAAAACYAgAAZHJz&#10;L2Rvd25yZXYueG1sUEsFBgAAAAAEAAQA9QAAAIsDAAAAAA==&#10;" filled="f" stroked="f">
                      <v:textbox inset="0,0,0,0">
                        <w:txbxContent>
                          <w:p w14:paraId="26134E32" w14:textId="5B6E24CC" w:rsidR="0031506E" w:rsidRPr="00F66661" w:rsidRDefault="0031506E" w:rsidP="00F66661">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 xml:space="preserve">System </w:t>
                            </w:r>
                            <w:r>
                              <w:rPr>
                                <w:rFonts w:asciiTheme="minorHAnsi" w:hAnsiTheme="minorHAnsi" w:cstheme="minorHAnsi"/>
                                <w:b/>
                                <w:sz w:val="16"/>
                              </w:rPr>
                              <w:t xml:space="preserve">bardzo </w:t>
                            </w:r>
                            <w:r w:rsidRPr="00F66661">
                              <w:rPr>
                                <w:rFonts w:asciiTheme="minorHAnsi" w:hAnsiTheme="minorHAnsi" w:cstheme="minorHAnsi"/>
                                <w:b/>
                                <w:sz w:val="16"/>
                              </w:rPr>
                              <w:t>bezpieczny (</w:t>
                            </w:r>
                            <w:r>
                              <w:rPr>
                                <w:rFonts w:asciiTheme="minorHAnsi" w:hAnsiTheme="minorHAnsi" w:cstheme="minorHAnsi"/>
                                <w:b/>
                                <w:sz w:val="16"/>
                              </w:rPr>
                              <w:t>od</w:t>
                            </w:r>
                            <w:r w:rsidRPr="00F66661">
                              <w:rPr>
                                <w:rFonts w:asciiTheme="minorHAnsi" w:hAnsiTheme="minorHAnsi" w:cstheme="minorHAnsi"/>
                                <w:b/>
                                <w:sz w:val="16"/>
                              </w:rPr>
                              <w:t xml:space="preserve"> połowy </w:t>
                            </w:r>
                            <w:r>
                              <w:rPr>
                                <w:rFonts w:asciiTheme="minorHAnsi" w:hAnsiTheme="minorHAnsi" w:cstheme="minorHAnsi"/>
                                <w:b/>
                                <w:sz w:val="16"/>
                              </w:rPr>
                              <w:t xml:space="preserve">lat </w:t>
                            </w:r>
                            <w:r w:rsidRPr="00F66661">
                              <w:rPr>
                                <w:rFonts w:asciiTheme="minorHAnsi" w:hAnsiTheme="minorHAnsi" w:cstheme="minorHAnsi"/>
                                <w:b/>
                                <w:sz w:val="16"/>
                              </w:rPr>
                              <w:t>90-tych</w:t>
                            </w:r>
                            <w:r>
                              <w:rPr>
                                <w:rFonts w:asciiTheme="minorHAnsi" w:hAnsiTheme="minorHAnsi" w:cstheme="minorHAnsi"/>
                                <w:b/>
                                <w:sz w:val="16"/>
                              </w:rPr>
                              <w:t xml:space="preserve"> to teraz</w:t>
                            </w:r>
                            <w:r w:rsidRPr="00F66661">
                              <w:rPr>
                                <w:rFonts w:asciiTheme="minorHAnsi" w:hAnsiTheme="minorHAnsi" w:cstheme="minorHAnsi"/>
                                <w:b/>
                                <w:sz w:val="16"/>
                              </w:rPr>
                              <w:t>)</w:t>
                            </w:r>
                          </w:p>
                          <w:p w14:paraId="4DABAADB" w14:textId="6AD35361" w:rsidR="0031506E" w:rsidRDefault="0031506E" w:rsidP="00F66661">
                            <w:pPr>
                              <w:pStyle w:val="Akapitzlist"/>
                              <w:numPr>
                                <w:ilvl w:val="0"/>
                                <w:numId w:val="165"/>
                              </w:numPr>
                              <w:spacing w:after="60" w:line="192" w:lineRule="auto"/>
                              <w:ind w:left="567" w:hanging="425"/>
                              <w:contextualSpacing w:val="0"/>
                              <w:jc w:val="left"/>
                              <w:rPr>
                                <w:rFonts w:asciiTheme="minorHAnsi" w:hAnsiTheme="minorHAnsi" w:cstheme="minorHAnsi"/>
                                <w:sz w:val="16"/>
                              </w:rPr>
                            </w:pPr>
                            <w:r>
                              <w:rPr>
                                <w:rFonts w:asciiTheme="minorHAnsi" w:hAnsiTheme="minorHAnsi" w:cstheme="minorHAnsi"/>
                                <w:sz w:val="16"/>
                              </w:rPr>
                              <w:t>Rozwój technologiczny i regulacje</w:t>
                            </w:r>
                          </w:p>
                          <w:p w14:paraId="4DC67377" w14:textId="1B86A379" w:rsidR="0031506E" w:rsidRPr="00F66661" w:rsidRDefault="0031506E" w:rsidP="00F66661">
                            <w:pPr>
                              <w:pStyle w:val="Akapitzlist"/>
                              <w:numPr>
                                <w:ilvl w:val="0"/>
                                <w:numId w:val="165"/>
                              </w:numPr>
                              <w:spacing w:after="0" w:line="192" w:lineRule="auto"/>
                              <w:ind w:left="567" w:hanging="425"/>
                              <w:jc w:val="left"/>
                              <w:rPr>
                                <w:rFonts w:asciiTheme="minorHAnsi" w:hAnsiTheme="minorHAnsi" w:cstheme="minorHAnsi"/>
                                <w:sz w:val="16"/>
                              </w:rPr>
                            </w:pPr>
                            <w:r w:rsidRPr="00F66661">
                              <w:rPr>
                                <w:rFonts w:asciiTheme="minorHAnsi" w:hAnsiTheme="minorHAnsi" w:cstheme="minorHAnsi"/>
                                <w:sz w:val="16"/>
                              </w:rPr>
                              <w:t xml:space="preserve">Badanie </w:t>
                            </w:r>
                            <w:r>
                              <w:rPr>
                                <w:rFonts w:asciiTheme="minorHAnsi" w:hAnsiTheme="minorHAnsi" w:cstheme="minorHAnsi"/>
                                <w:sz w:val="16"/>
                              </w:rPr>
                              <w:t>incydentów</w:t>
                            </w:r>
                          </w:p>
                        </w:txbxContent>
                      </v:textbox>
                    </v:shape>
                    <v:shape id="Pole tekstowe 2298" o:spid="_x0000_s1361" type="#_x0000_t202" style="position:absolute;left:15837;top:14658;width:30495;height:4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2k8EA&#10;AADdAAAADwAAAGRycy9kb3ducmV2LnhtbERPy4rCMBTdC/5DuIIb0dQuRKtR1MHHxkWrH3Bprm2x&#10;uSlNRjvz9WYhuDyc92rTmVo8qXWVZQXTSQSCOLe64kLB7XoYz0E4j6yxtkwK/sjBZt3vrTDR9sUp&#10;PTNfiBDCLkEFpfdNIqXLSzLoJrYhDtzdtgZ9gG0hdYuvEG5qGUfRTBqsODSU2NC+pPyR/RoFtE3t&#10;/+Xhjibd/eyP94ppJE9KDQfddgnCU+e/4o/7rBXE8SLMDW/C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tpPBAAAA3QAAAA8AAAAAAAAAAAAAAAAAmAIAAGRycy9kb3du&#10;cmV2LnhtbFBLBQYAAAAABAAEAPUAAACGAwAAAAA=&#10;" filled="f" stroked="f">
                      <v:textbox inset="0,0,0,0">
                        <w:txbxContent>
                          <w:p w14:paraId="4E5FC8F1" w14:textId="77777777" w:rsidR="0031506E" w:rsidRPr="00F66661" w:rsidRDefault="0031506E" w:rsidP="00874CB0">
                            <w:pPr>
                              <w:spacing w:after="60" w:line="192" w:lineRule="auto"/>
                              <w:jc w:val="left"/>
                              <w:rPr>
                                <w:rFonts w:asciiTheme="minorHAnsi" w:hAnsiTheme="minorHAnsi" w:cstheme="minorHAnsi"/>
                                <w:b/>
                                <w:sz w:val="16"/>
                              </w:rPr>
                            </w:pPr>
                            <w:r>
                              <w:rPr>
                                <w:rFonts w:asciiTheme="minorHAnsi" w:hAnsiTheme="minorHAnsi" w:cstheme="minorHAnsi"/>
                                <w:sz w:val="16"/>
                              </w:rPr>
                              <w:t xml:space="preserve"> </w:t>
                            </w:r>
                            <w:r w:rsidRPr="00F66661">
                              <w:rPr>
                                <w:rFonts w:asciiTheme="minorHAnsi" w:hAnsiTheme="minorHAnsi" w:cstheme="minorHAnsi"/>
                                <w:b/>
                                <w:sz w:val="16"/>
                              </w:rPr>
                              <w:t>System bezpieczny (lata 70</w:t>
                            </w:r>
                            <w:r>
                              <w:rPr>
                                <w:rFonts w:asciiTheme="minorHAnsi" w:hAnsiTheme="minorHAnsi" w:cstheme="minorHAnsi"/>
                                <w:b/>
                                <w:sz w:val="16"/>
                              </w:rPr>
                              <w:t>-te</w:t>
                            </w:r>
                            <w:r w:rsidRPr="00F66661">
                              <w:rPr>
                                <w:rFonts w:asciiTheme="minorHAnsi" w:hAnsiTheme="minorHAnsi" w:cstheme="minorHAnsi"/>
                                <w:b/>
                                <w:sz w:val="16"/>
                              </w:rPr>
                              <w:t xml:space="preserve"> do połowy 90-tych)</w:t>
                            </w:r>
                          </w:p>
                          <w:p w14:paraId="767E3A30" w14:textId="3A9F9226" w:rsidR="0031506E" w:rsidRDefault="0031506E" w:rsidP="00874CB0">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874CB0">
                              <w:rPr>
                                <w:rFonts w:asciiTheme="minorHAnsi" w:hAnsiTheme="minorHAnsi" w:cstheme="minorHAnsi"/>
                                <w:sz w:val="16"/>
                              </w:rPr>
                              <w:t xml:space="preserve">Podejście do bezpieczeństwa </w:t>
                            </w:r>
                            <w:r>
                              <w:rPr>
                                <w:rFonts w:asciiTheme="minorHAnsi" w:hAnsiTheme="minorHAnsi" w:cstheme="minorHAnsi"/>
                                <w:sz w:val="16"/>
                              </w:rPr>
                              <w:t xml:space="preserve">jak do </w:t>
                            </w:r>
                            <w:r w:rsidRPr="00874CB0">
                              <w:rPr>
                                <w:rFonts w:asciiTheme="minorHAnsi" w:hAnsiTheme="minorHAnsi" w:cstheme="minorHAnsi"/>
                                <w:sz w:val="16"/>
                              </w:rPr>
                              <w:t xml:space="preserve">zarządzania biznesem </w:t>
                            </w:r>
                            <w:r>
                              <w:rPr>
                                <w:rFonts w:asciiTheme="minorHAnsi" w:hAnsiTheme="minorHAnsi" w:cstheme="minorHAnsi"/>
                                <w:sz w:val="16"/>
                              </w:rPr>
                              <w:t>(SMS)</w:t>
                            </w:r>
                          </w:p>
                          <w:p w14:paraId="396E455D" w14:textId="71A273A6" w:rsidR="0031506E" w:rsidRPr="00F66661" w:rsidRDefault="0031506E" w:rsidP="00874CB0">
                            <w:pPr>
                              <w:pStyle w:val="Akapitzlist"/>
                              <w:numPr>
                                <w:ilvl w:val="0"/>
                                <w:numId w:val="165"/>
                              </w:numPr>
                              <w:spacing w:after="60" w:line="192" w:lineRule="auto"/>
                              <w:ind w:left="567" w:hanging="425"/>
                              <w:contextualSpacing w:val="0"/>
                              <w:jc w:val="left"/>
                              <w:rPr>
                                <w:rFonts w:asciiTheme="minorHAnsi" w:hAnsiTheme="minorHAnsi" w:cstheme="minorHAnsi"/>
                                <w:sz w:val="16"/>
                              </w:rPr>
                            </w:pPr>
                            <w:r w:rsidRPr="00874CB0">
                              <w:rPr>
                                <w:rFonts w:asciiTheme="minorHAnsi" w:hAnsiTheme="minorHAnsi" w:cstheme="minorHAnsi"/>
                                <w:sz w:val="16"/>
                              </w:rPr>
                              <w:t>Rutynowe zbieranie i analiza danych operacyjnych</w:t>
                            </w:r>
                          </w:p>
                        </w:txbxContent>
                      </v:textbox>
                    </v:shape>
                  </v:group>
                </v:group>
                <v:shape id="Pole tekstowe 2299" o:spid="_x0000_s1362" type="#_x0000_t202" style="position:absolute;left:8295;top:26112;width:16968;height:4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TCMUA&#10;AADdAAAADwAAAGRycy9kb3ducmV2LnhtbESPzYrCQBCE74LvMLSwF9GJOSxrdCL+oLuXPUR9gCbT&#10;+cFMT8iMmvXpnQXBY1FVX1HLVW8acaPO1ZYVzKYRCOLc6ppLBefTfvIFwnlkjY1lUvBHDlbpcLDE&#10;RNs7Z3Q7+lIECLsEFVTet4mULq/IoJvaljh4he0M+iC7UuoO7wFuGhlH0ac0WHNYqLClbUX55Xg1&#10;Cmid2cfvxR1MttltD0XNNJbfSn2M+vUChKfev8Ov9o9WEMfzOfy/CU9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xMIxQAAAN0AAAAPAAAAAAAAAAAAAAAAAJgCAABkcnMv&#10;ZG93bnJldi54bWxQSwUGAAAAAAQABAD1AAAAigMAAAAA&#10;" filled="f" stroked="f">
                  <v:textbox inset="0,0,0,0">
                    <w:txbxContent>
                      <w:p w14:paraId="1C58C75C" w14:textId="3AE7E91F" w:rsidR="0031506E" w:rsidRPr="00874CB0" w:rsidRDefault="0031506E" w:rsidP="00874CB0">
                        <w:pPr>
                          <w:spacing w:after="60" w:line="240" w:lineRule="auto"/>
                          <w:jc w:val="left"/>
                          <w:rPr>
                            <w:rFonts w:asciiTheme="minorHAnsi" w:hAnsiTheme="minorHAnsi" w:cstheme="minorHAnsi"/>
                            <w:b/>
                            <w:sz w:val="16"/>
                          </w:rPr>
                        </w:pPr>
                        <w:r w:rsidRPr="00874CB0">
                          <w:rPr>
                            <w:rFonts w:asciiTheme="minorHAnsi" w:hAnsiTheme="minorHAnsi" w:cstheme="minorHAnsi"/>
                            <w:sz w:val="16"/>
                          </w:rPr>
                          <w:t xml:space="preserve">Mniej niż jedna katastrofalna awaria </w:t>
                        </w:r>
                        <w:r>
                          <w:rPr>
                            <w:rFonts w:asciiTheme="minorHAnsi" w:hAnsiTheme="minorHAnsi" w:cstheme="minorHAnsi"/>
                            <w:sz w:val="16"/>
                          </w:rPr>
                          <w:br/>
                        </w:r>
                        <w:r w:rsidRPr="00874CB0">
                          <w:rPr>
                            <w:rFonts w:asciiTheme="minorHAnsi" w:hAnsiTheme="minorHAnsi" w:cstheme="minorHAnsi"/>
                            <w:sz w:val="16"/>
                          </w:rPr>
                          <w:t>na milion</w:t>
                        </w:r>
                        <w:r>
                          <w:rPr>
                            <w:rFonts w:asciiTheme="minorHAnsi" w:hAnsiTheme="minorHAnsi" w:cstheme="minorHAnsi"/>
                            <w:sz w:val="16"/>
                          </w:rPr>
                          <w:t xml:space="preserve"> </w:t>
                        </w:r>
                        <w:r w:rsidRPr="00874CB0">
                          <w:rPr>
                            <w:rFonts w:asciiTheme="minorHAnsi" w:hAnsiTheme="minorHAnsi" w:cstheme="minorHAnsi"/>
                            <w:sz w:val="16"/>
                          </w:rPr>
                          <w:t>cykl</w:t>
                        </w:r>
                        <w:r>
                          <w:rPr>
                            <w:rFonts w:asciiTheme="minorHAnsi" w:hAnsiTheme="minorHAnsi" w:cstheme="minorHAnsi"/>
                            <w:sz w:val="16"/>
                          </w:rPr>
                          <w:t>i</w:t>
                        </w:r>
                        <w:r w:rsidRPr="00874CB0">
                          <w:rPr>
                            <w:rFonts w:asciiTheme="minorHAnsi" w:hAnsiTheme="minorHAnsi" w:cstheme="minorHAnsi"/>
                            <w:sz w:val="16"/>
                          </w:rPr>
                          <w:t xml:space="preserve"> produkcyjn</w:t>
                        </w:r>
                        <w:r>
                          <w:rPr>
                            <w:rFonts w:asciiTheme="minorHAnsi" w:hAnsiTheme="minorHAnsi" w:cstheme="minorHAnsi"/>
                            <w:sz w:val="16"/>
                          </w:rPr>
                          <w:t>ych</w:t>
                        </w:r>
                      </w:p>
                    </w:txbxContent>
                  </v:textbox>
                </v:shape>
                <w10:anchorlock/>
              </v:group>
            </w:pict>
          </mc:Fallback>
        </mc:AlternateContent>
      </w:r>
      <w:r w:rsidRPr="00553B58">
        <w:rPr>
          <w:noProof/>
          <w:lang w:eastAsia="en-GB"/>
        </w:rPr>
        <w:t xml:space="preserve"> </w:t>
      </w:r>
    </w:p>
    <w:p w14:paraId="15C4870A" w14:textId="77777777" w:rsidR="00F66661" w:rsidRPr="00553B58" w:rsidRDefault="00F66661" w:rsidP="00CD6E3C">
      <w:pPr>
        <w:spacing w:after="0"/>
        <w:rPr>
          <w:b/>
          <w:bCs/>
          <w:sz w:val="22"/>
        </w:rPr>
      </w:pPr>
    </w:p>
    <w:p w14:paraId="2778207B" w14:textId="751A73B9" w:rsidR="005A45F5" w:rsidRPr="00553B58" w:rsidRDefault="005A45F5" w:rsidP="00CD6E3C">
      <w:pPr>
        <w:jc w:val="center"/>
        <w:rPr>
          <w:b/>
          <w:bCs/>
          <w:sz w:val="22"/>
        </w:rPr>
      </w:pPr>
      <w:r w:rsidRPr="00553B58">
        <w:rPr>
          <w:b/>
          <w:bCs/>
          <w:sz w:val="22"/>
        </w:rPr>
        <w:t>Rysunek 7-1.  Historia ewolucji systemu bezpieczeństwa</w:t>
      </w:r>
    </w:p>
    <w:p w14:paraId="4682E29A" w14:textId="77777777" w:rsidR="005A45F5" w:rsidRPr="00553B58" w:rsidRDefault="005A45F5" w:rsidP="00CD6E3C">
      <w:pPr>
        <w:rPr>
          <w:b/>
          <w:bCs/>
          <w:sz w:val="22"/>
        </w:rPr>
      </w:pPr>
    </w:p>
    <w:p w14:paraId="263C1892" w14:textId="77777777" w:rsidR="005A45F5" w:rsidRPr="00553B58" w:rsidRDefault="005A45F5" w:rsidP="00CD6E3C">
      <w:pPr>
        <w:spacing w:before="240"/>
        <w:rPr>
          <w:b/>
          <w:bCs/>
          <w:i/>
          <w:sz w:val="22"/>
        </w:rPr>
      </w:pPr>
      <w:r w:rsidRPr="00553B58">
        <w:rPr>
          <w:b/>
          <w:bCs/>
          <w:i/>
          <w:sz w:val="22"/>
        </w:rPr>
        <w:t xml:space="preserve">Relacje międzyludzkie </w:t>
      </w:r>
    </w:p>
    <w:p w14:paraId="6A875EB8" w14:textId="77777777" w:rsidR="005A45F5" w:rsidRPr="00553B58" w:rsidRDefault="005A45F5" w:rsidP="00CD6E3C">
      <w:pPr>
        <w:tabs>
          <w:tab w:val="left" w:pos="1276"/>
        </w:tabs>
        <w:spacing w:before="200"/>
        <w:ind w:firstLine="425"/>
        <w:rPr>
          <w:sz w:val="22"/>
        </w:rPr>
      </w:pPr>
      <w:r w:rsidRPr="00553B58">
        <w:rPr>
          <w:sz w:val="22"/>
        </w:rPr>
        <w:t>7.5</w:t>
      </w:r>
      <w:r w:rsidR="00A640F3" w:rsidRPr="00553B58">
        <w:rPr>
          <w:sz w:val="22"/>
        </w:rPr>
        <w:t xml:space="preserve"> </w:t>
      </w:r>
      <w:r w:rsidRPr="00553B58">
        <w:rPr>
          <w:sz w:val="22"/>
        </w:rPr>
        <w:tab/>
        <w:t>Nawet przy automatycznym przetwarzaniu można zid</w:t>
      </w:r>
      <w:r w:rsidR="00057DDF" w:rsidRPr="00553B58">
        <w:rPr>
          <w:sz w:val="22"/>
        </w:rPr>
        <w:t xml:space="preserve">entyfikować trzy różne ludzkie </w:t>
      </w:r>
      <w:r w:rsidRPr="00553B58">
        <w:rPr>
          <w:sz w:val="22"/>
        </w:rPr>
        <w:t>wzajemne oddziaływania:</w:t>
      </w:r>
    </w:p>
    <w:p w14:paraId="6649B632" w14:textId="77777777" w:rsidR="005A45F5" w:rsidRPr="00553B58" w:rsidRDefault="00057DDF" w:rsidP="00CD6E3C">
      <w:pPr>
        <w:tabs>
          <w:tab w:val="left" w:pos="567"/>
        </w:tabs>
        <w:spacing w:before="240"/>
        <w:ind w:left="567" w:hanging="567"/>
        <w:rPr>
          <w:sz w:val="22"/>
        </w:rPr>
      </w:pPr>
      <w:r w:rsidRPr="00553B58">
        <w:rPr>
          <w:sz w:val="22"/>
        </w:rPr>
        <w:t xml:space="preserve">a) </w:t>
      </w:r>
      <w:r w:rsidRPr="00553B58">
        <w:rPr>
          <w:sz w:val="22"/>
        </w:rPr>
        <w:tab/>
      </w:r>
      <w:r w:rsidR="005A45F5" w:rsidRPr="00553B58">
        <w:rPr>
          <w:sz w:val="22"/>
        </w:rPr>
        <w:t>Personel lotniskowy generujący informację;</w:t>
      </w:r>
    </w:p>
    <w:p w14:paraId="34DF97F2" w14:textId="77777777" w:rsidR="005A45F5" w:rsidRPr="00553B58" w:rsidRDefault="00057DDF" w:rsidP="00CD6E3C">
      <w:pPr>
        <w:tabs>
          <w:tab w:val="left" w:pos="567"/>
        </w:tabs>
        <w:spacing w:before="240"/>
        <w:ind w:left="567" w:hanging="567"/>
        <w:rPr>
          <w:sz w:val="22"/>
        </w:rPr>
      </w:pPr>
      <w:r w:rsidRPr="00553B58">
        <w:rPr>
          <w:sz w:val="22"/>
        </w:rPr>
        <w:t xml:space="preserve">b) </w:t>
      </w:r>
      <w:r w:rsidRPr="00553B58">
        <w:rPr>
          <w:sz w:val="22"/>
        </w:rPr>
        <w:tab/>
      </w:r>
      <w:r w:rsidR="005A45F5" w:rsidRPr="00553B58">
        <w:rPr>
          <w:sz w:val="22"/>
        </w:rPr>
        <w:t xml:space="preserve">Personel ATM, który poprzez radiowa frazeologię, przekazuje informację do ostatecznego użytkownika; oraz </w:t>
      </w:r>
    </w:p>
    <w:p w14:paraId="00D4FB74" w14:textId="77777777" w:rsidR="005A45F5" w:rsidRPr="00553B58" w:rsidRDefault="00057DDF" w:rsidP="00CD6E3C">
      <w:pPr>
        <w:tabs>
          <w:tab w:val="left" w:pos="567"/>
        </w:tabs>
        <w:spacing w:before="240"/>
        <w:ind w:left="567" w:hanging="567"/>
        <w:rPr>
          <w:sz w:val="22"/>
        </w:rPr>
      </w:pPr>
      <w:r w:rsidRPr="00553B58">
        <w:rPr>
          <w:sz w:val="22"/>
        </w:rPr>
        <w:t xml:space="preserve">c) </w:t>
      </w:r>
      <w:r w:rsidRPr="00553B58">
        <w:rPr>
          <w:sz w:val="22"/>
        </w:rPr>
        <w:tab/>
      </w:r>
      <w:r w:rsidR="005A45F5" w:rsidRPr="00553B58">
        <w:rPr>
          <w:sz w:val="22"/>
        </w:rPr>
        <w:t xml:space="preserve">Załoga lotnicza, która wykorzystuje informacje. </w:t>
      </w:r>
    </w:p>
    <w:p w14:paraId="05BF5122" w14:textId="77777777" w:rsidR="005A45F5" w:rsidRPr="00553B58" w:rsidRDefault="005A45F5" w:rsidP="00CD6E3C">
      <w:pPr>
        <w:tabs>
          <w:tab w:val="left" w:pos="1276"/>
        </w:tabs>
        <w:spacing w:before="200"/>
        <w:ind w:firstLine="425"/>
        <w:rPr>
          <w:sz w:val="22"/>
        </w:rPr>
      </w:pPr>
      <w:r w:rsidRPr="00553B58">
        <w:rPr>
          <w:sz w:val="22"/>
        </w:rPr>
        <w:t>7.6</w:t>
      </w:r>
      <w:r w:rsidR="00A640F3" w:rsidRPr="00553B58">
        <w:rPr>
          <w:sz w:val="22"/>
        </w:rPr>
        <w:t xml:space="preserve"> </w:t>
      </w:r>
      <w:r w:rsidRPr="00553B58">
        <w:rPr>
          <w:sz w:val="22"/>
        </w:rPr>
        <w:tab/>
        <w:t>Nawet w przypadku zautomatyzowanych systemów konieczne jest kompleksowe szkolenie zaangażowanego personelu operacyjnego.</w:t>
      </w:r>
    </w:p>
    <w:p w14:paraId="17983D7A" w14:textId="77777777" w:rsidR="005A45F5" w:rsidRPr="00553B58" w:rsidRDefault="005A45F5" w:rsidP="00CD6E3C">
      <w:pPr>
        <w:spacing w:before="240"/>
        <w:rPr>
          <w:b/>
          <w:bCs/>
          <w:i/>
          <w:sz w:val="22"/>
        </w:rPr>
      </w:pPr>
      <w:r w:rsidRPr="00553B58">
        <w:rPr>
          <w:b/>
          <w:bCs/>
          <w:i/>
          <w:sz w:val="22"/>
        </w:rPr>
        <w:t xml:space="preserve">Margines bezpieczeństwa </w:t>
      </w:r>
    </w:p>
    <w:p w14:paraId="467B322A" w14:textId="77777777" w:rsidR="005A45F5" w:rsidRPr="00553B58" w:rsidRDefault="00741EBC" w:rsidP="00CD6E3C">
      <w:pPr>
        <w:tabs>
          <w:tab w:val="left" w:pos="1276"/>
        </w:tabs>
        <w:spacing w:before="200"/>
        <w:ind w:firstLine="425"/>
        <w:rPr>
          <w:sz w:val="22"/>
        </w:rPr>
      </w:pPr>
      <w:r w:rsidRPr="00553B58">
        <w:rPr>
          <w:sz w:val="22"/>
        </w:rPr>
        <w:t xml:space="preserve">7.7 </w:t>
      </w:r>
      <w:r w:rsidRPr="00553B58">
        <w:rPr>
          <w:sz w:val="22"/>
        </w:rPr>
        <w:tab/>
      </w:r>
      <w:r w:rsidR="005A45F5" w:rsidRPr="00553B58">
        <w:rPr>
          <w:sz w:val="22"/>
        </w:rPr>
        <w:t>Ogólnie rzecz biorąc, aby zachować bezpieczeństwo, metodologia stosowana do oceny osiągów statku powietrznego powinna być zachowawcza. Niektóre parametry, które mają wpływ na osiągi statku powietrznego, są znane z wystarczającą dokładnością; inne parametry mogą mieć większy stopień niepewności lub mogą ulegać szybkim zmianom. W przypadku parametrów, których nie można dokładnie określić, konieczne może być zastosowanie dodatkowego kryterium. Można tego dokonać zachowując ostrożne założenia dotyczące samego parametru jako wkładu w ocenę wydajności lub dodając marginesy operacyjne do wyniku.</w:t>
      </w:r>
    </w:p>
    <w:p w14:paraId="7F4062B5" w14:textId="77777777" w:rsidR="005A45F5" w:rsidRPr="00553B58" w:rsidRDefault="00741EBC" w:rsidP="00CD6E3C">
      <w:pPr>
        <w:tabs>
          <w:tab w:val="left" w:pos="1276"/>
        </w:tabs>
        <w:spacing w:before="200"/>
        <w:ind w:firstLine="425"/>
        <w:rPr>
          <w:sz w:val="22"/>
        </w:rPr>
      </w:pPr>
      <w:r w:rsidRPr="00553B58">
        <w:rPr>
          <w:sz w:val="22"/>
        </w:rPr>
        <w:lastRenderedPageBreak/>
        <w:t xml:space="preserve">7.8 </w:t>
      </w:r>
      <w:r w:rsidRPr="00553B58">
        <w:rPr>
          <w:sz w:val="22"/>
        </w:rPr>
        <w:tab/>
      </w:r>
      <w:r w:rsidR="005A45F5" w:rsidRPr="00553B58">
        <w:rPr>
          <w:sz w:val="22"/>
        </w:rPr>
        <w:t>Podwójne (i niepotrzebne) stosowanie współczynników bezpieczeństwa może prowadzić do istotnych kar/obciążeń ekonomicznych i niezamierzonych konsekwencji, takich jak niepotrzebna zmiana trasy, z kolei nieuwzględnienie współczynnika bezpieczeństwa może prowadzić do niebezpiecznych sytuacji. Dlatego wszystkie zaangażowane po</w:t>
      </w:r>
      <w:r w:rsidR="00057DDF" w:rsidRPr="00553B58">
        <w:rPr>
          <w:sz w:val="22"/>
        </w:rPr>
        <w:t xml:space="preserve">dmioty powinny mieć świadomość </w:t>
      </w:r>
      <w:r w:rsidR="005A45F5" w:rsidRPr="00553B58">
        <w:rPr>
          <w:sz w:val="22"/>
        </w:rPr>
        <w:t>uznaniowości istotnych parametrów. Personel lotniska powinien podjąć wszelkie działania prowadzące do dokładnego zgłoszenia warunków na drodze startowej, zamiast stosowania stałej zachowawczej oceny.</w:t>
      </w:r>
    </w:p>
    <w:p w14:paraId="6417A9EB" w14:textId="062862D8" w:rsidR="005A45F5" w:rsidRPr="00553B58" w:rsidRDefault="00640743" w:rsidP="00CD6E3C">
      <w:pPr>
        <w:pStyle w:val="Nagwek2"/>
      </w:pPr>
      <w:bookmarkStart w:id="61" w:name="_Toc47702603"/>
      <w:r w:rsidRPr="00553B58">
        <w:t>Czynniki ludzkie czynniki wprowadzenie</w:t>
      </w:r>
      <w:bookmarkEnd w:id="61"/>
    </w:p>
    <w:p w14:paraId="7ADE996C" w14:textId="14AD7787" w:rsidR="005A45F5" w:rsidRPr="00553B58" w:rsidRDefault="005A45F5" w:rsidP="00CD6E3C">
      <w:pPr>
        <w:tabs>
          <w:tab w:val="left" w:pos="1276"/>
        </w:tabs>
        <w:spacing w:before="200"/>
        <w:ind w:firstLine="425"/>
        <w:rPr>
          <w:sz w:val="22"/>
        </w:rPr>
      </w:pPr>
      <w:r w:rsidRPr="00553B58">
        <w:rPr>
          <w:sz w:val="22"/>
        </w:rPr>
        <w:t>7.9</w:t>
      </w:r>
      <w:r w:rsidR="00A640F3" w:rsidRPr="00553B58">
        <w:rPr>
          <w:sz w:val="22"/>
        </w:rPr>
        <w:t xml:space="preserve"> </w:t>
      </w:r>
      <w:r w:rsidRPr="00553B58">
        <w:rPr>
          <w:sz w:val="22"/>
        </w:rPr>
        <w:tab/>
        <w:t>Czynnik ludzki wpływa na zbieranie informacji i sposób ich przekazywania tym, którzy ich potrzebują. Kluczow</w:t>
      </w:r>
      <w:r w:rsidR="0052046C" w:rsidRPr="00553B58">
        <w:rPr>
          <w:sz w:val="22"/>
        </w:rPr>
        <w:t>ymi</w:t>
      </w:r>
      <w:r w:rsidRPr="00553B58">
        <w:rPr>
          <w:sz w:val="22"/>
        </w:rPr>
        <w:t xml:space="preserve"> uczestnikami omawianego procesu są osoby generujące, gromadzące oraz przekazujące dane a także końcowi użytkownicy informacji. Istotne jest, aby zarówno osoby generujące dane, jak i ich odbiory uczestniczący w pętli komunikacyjnej kierowali się tym samym jasne, jednoznacznym i wspólnym rozumieniem używanej terminologii.</w:t>
      </w:r>
    </w:p>
    <w:p w14:paraId="48B0CA81" w14:textId="77777777" w:rsidR="005A45F5" w:rsidRPr="00553B58" w:rsidRDefault="005A45F5" w:rsidP="00CD6E3C">
      <w:pPr>
        <w:spacing w:before="240"/>
        <w:rPr>
          <w:b/>
          <w:bCs/>
          <w:i/>
          <w:sz w:val="22"/>
        </w:rPr>
      </w:pPr>
      <w:r w:rsidRPr="00553B58">
        <w:rPr>
          <w:b/>
          <w:bCs/>
          <w:i/>
          <w:sz w:val="22"/>
        </w:rPr>
        <w:t>Określenie problemu</w:t>
      </w:r>
    </w:p>
    <w:p w14:paraId="4155A3E2" w14:textId="77777777" w:rsidR="005A45F5" w:rsidRPr="00553B58" w:rsidRDefault="005A45F5" w:rsidP="00CD6E3C">
      <w:pPr>
        <w:tabs>
          <w:tab w:val="left" w:pos="1276"/>
        </w:tabs>
        <w:spacing w:before="200"/>
        <w:ind w:firstLine="425"/>
        <w:rPr>
          <w:sz w:val="22"/>
        </w:rPr>
      </w:pPr>
      <w:r w:rsidRPr="00553B58">
        <w:rPr>
          <w:sz w:val="22"/>
        </w:rPr>
        <w:t>7.10</w:t>
      </w:r>
      <w:r w:rsidR="00A640F3" w:rsidRPr="00553B58">
        <w:rPr>
          <w:sz w:val="22"/>
        </w:rPr>
        <w:t xml:space="preserve"> </w:t>
      </w:r>
      <w:r w:rsidRPr="00553B58">
        <w:rPr>
          <w:sz w:val="22"/>
        </w:rPr>
        <w:tab/>
        <w:t xml:space="preserve">Głównym problemem związanym z czynnikiem ludzkim jest to, że każde działanie stanowi element łańcucha zdarzeń, który wymaga współpracy pomiędzy różnymi stronami, i aby działania te zostały wykonane w określonej kolejności, każde z nich uzależnione jest od pomyślnego wyniku poprzedniego działania. Pomimo iż część systemu odnosząca się do sposobu realizacji sprawy („jak to zrobić”) może być zaplanowana, spisana w formie instrukcji i uzgodniona z wyprzedzeniem przez wszystkich uczestników, to do osiągnięcia wyniku końcowego wymagana jest praca zespołowa, negocjacje, komunikacja i współpraca. </w:t>
      </w:r>
    </w:p>
    <w:p w14:paraId="0D7CF9F5" w14:textId="77777777" w:rsidR="005A45F5" w:rsidRPr="00553B58" w:rsidRDefault="005A45F5" w:rsidP="00CD6E3C">
      <w:pPr>
        <w:spacing w:before="240"/>
        <w:rPr>
          <w:b/>
          <w:bCs/>
          <w:i/>
          <w:sz w:val="22"/>
        </w:rPr>
      </w:pPr>
      <w:r w:rsidRPr="00553B58">
        <w:rPr>
          <w:b/>
          <w:bCs/>
          <w:i/>
          <w:sz w:val="22"/>
        </w:rPr>
        <w:t>Uczestnicy</w:t>
      </w:r>
    </w:p>
    <w:p w14:paraId="0E8DF237" w14:textId="63559E8F" w:rsidR="005A45F5" w:rsidRPr="00553B58" w:rsidRDefault="005A45F5" w:rsidP="00CD6E3C">
      <w:pPr>
        <w:tabs>
          <w:tab w:val="left" w:pos="1276"/>
        </w:tabs>
        <w:spacing w:before="200"/>
        <w:ind w:firstLine="425"/>
        <w:rPr>
          <w:sz w:val="22"/>
        </w:rPr>
      </w:pPr>
      <w:r w:rsidRPr="00553B58">
        <w:rPr>
          <w:sz w:val="22"/>
        </w:rPr>
        <w:t>7.11</w:t>
      </w:r>
      <w:r w:rsidR="00A640F3" w:rsidRPr="00553B58">
        <w:rPr>
          <w:sz w:val="22"/>
        </w:rPr>
        <w:t xml:space="preserve"> </w:t>
      </w:r>
      <w:r w:rsidRPr="00553B58">
        <w:rPr>
          <w:sz w:val="22"/>
        </w:rPr>
        <w:tab/>
        <w:t>Kim są główni uczestnicy tych działań? Wyszkolony personel lotniskowy odpowiedzialny jest za zbieraninie informacji na temat charakterystyk tarcia na nawierzchni drogi startowej. Z ramienia linii lotniczej, załoga lotnicza ponosi odpowiedzialność za bezpiecznego wykonanie/zarządzanie lotem. Pomiędzy tymi dwoma stronami znajduje się kontroler ruchu lotniczego (ATC), który w tym przypadku przede wszystkim przekazuje informacje o drodze startowej dla załogi samolotu, a następnie reaguje na odpowiedzi generowane w r</w:t>
      </w:r>
      <w:r w:rsidR="00057DDF" w:rsidRPr="00553B58">
        <w:rPr>
          <w:sz w:val="22"/>
        </w:rPr>
        <w:t xml:space="preserve">ezultacie przez pilotów. W tym </w:t>
      </w:r>
      <w:r w:rsidRPr="00553B58">
        <w:rPr>
          <w:sz w:val="22"/>
        </w:rPr>
        <w:t>przepływie informacji znajduje się również dyspozytor linii lotniczej, centr</w:t>
      </w:r>
      <w:r w:rsidR="0052046C" w:rsidRPr="00553B58">
        <w:rPr>
          <w:sz w:val="22"/>
        </w:rPr>
        <w:t>um operacyjne, który korzysta z </w:t>
      </w:r>
      <w:r w:rsidRPr="00553B58">
        <w:rPr>
          <w:sz w:val="22"/>
        </w:rPr>
        <w:t>informacji zebranych od operatora lotniska, załogi lotniczej i ATC w celu odpowiedniego zaplanowania lub zmiany rozkładów lotów.</w:t>
      </w:r>
    </w:p>
    <w:p w14:paraId="7691E305" w14:textId="77777777" w:rsidR="005A45F5" w:rsidRPr="00553B58" w:rsidRDefault="005A45F5" w:rsidP="00CD6E3C">
      <w:pPr>
        <w:spacing w:before="240"/>
        <w:rPr>
          <w:b/>
          <w:bCs/>
          <w:i/>
          <w:sz w:val="22"/>
        </w:rPr>
      </w:pPr>
      <w:r w:rsidRPr="00553B58">
        <w:rPr>
          <w:b/>
          <w:bCs/>
          <w:i/>
          <w:sz w:val="22"/>
        </w:rPr>
        <w:t>Komunikacja i praca zespołowa</w:t>
      </w:r>
    </w:p>
    <w:p w14:paraId="55BF3C1D" w14:textId="551B6249" w:rsidR="005A45F5" w:rsidRPr="00553B58" w:rsidRDefault="00741EBC" w:rsidP="00CD6E3C">
      <w:pPr>
        <w:tabs>
          <w:tab w:val="left" w:pos="1276"/>
        </w:tabs>
        <w:spacing w:before="200"/>
        <w:ind w:firstLine="425"/>
        <w:rPr>
          <w:sz w:val="22"/>
        </w:rPr>
      </w:pPr>
      <w:r w:rsidRPr="00553B58">
        <w:rPr>
          <w:sz w:val="22"/>
        </w:rPr>
        <w:t xml:space="preserve">7.12 </w:t>
      </w:r>
      <w:r w:rsidRPr="00553B58">
        <w:rPr>
          <w:sz w:val="22"/>
        </w:rPr>
        <w:tab/>
      </w:r>
      <w:r w:rsidR="005A45F5" w:rsidRPr="00553B58">
        <w:rPr>
          <w:sz w:val="22"/>
        </w:rPr>
        <w:t xml:space="preserve">Przez ponad dwadzieścia lat duży nacisk jeżeli chodzi o pokładowy czynnik ludzki kładziono na szkolenie zespołu oraz zarządzanie zasobami załogi (CRM) w celu wyszkolenia pilotów do wykorzystania wszystkich dostępnych im zasobów (w tym zasobów ludzkich) dla bezpiecznego wykonania lotu. Wiele zadań zawiera element pracy zespołowej i w takich przypadkach komunikacja pomiędzy członkami zespołu ma kluczowe znaczenie. Jednym z częstych pytań zadawanych na wstępnym etapie szkolenia zespołu jest „co to jest zespół?”. Odpowiadając na pytanie, większość ludzi, przynajmniej na początku, wymienia swoich kolegów z najbliższego otoczenia zaangażowanych </w:t>
      </w:r>
      <w:r w:rsidR="005A45F5" w:rsidRPr="00553B58">
        <w:rPr>
          <w:sz w:val="22"/>
        </w:rPr>
        <w:lastRenderedPageBreak/>
        <w:t>w</w:t>
      </w:r>
      <w:r w:rsidR="0052046C" w:rsidRPr="00553B58">
        <w:rPr>
          <w:sz w:val="22"/>
        </w:rPr>
        <w:t> </w:t>
      </w:r>
      <w:r w:rsidR="005A45F5" w:rsidRPr="00553B58">
        <w:rPr>
          <w:sz w:val="22"/>
        </w:rPr>
        <w:t>codzienne zadania. Niewiele osób wykracza poza swoje bezpośrednie otoczenie w pracy i uwzględnia innych graczy w systemie, z którymi wchodzą w kontakt. Niepowodzenie w rozpoznaniu zasięgu „zespołu” w najlepszym przypadku prowadzi do słabej komunikacji, a w najgorszym, może prowadzić do braku zaufania, nieporozumień lub nawet konfliktów osobowości. W każdym z tych przypadków ucierpi bezpieczeństwo systemu.</w:t>
      </w:r>
    </w:p>
    <w:p w14:paraId="247203C5" w14:textId="77777777" w:rsidR="005A45F5" w:rsidRPr="00553B58" w:rsidRDefault="00741EBC" w:rsidP="00CD6E3C">
      <w:pPr>
        <w:tabs>
          <w:tab w:val="left" w:pos="1276"/>
        </w:tabs>
        <w:spacing w:before="200"/>
        <w:ind w:firstLine="425"/>
        <w:rPr>
          <w:sz w:val="22"/>
        </w:rPr>
      </w:pPr>
      <w:r w:rsidRPr="00553B58">
        <w:rPr>
          <w:sz w:val="22"/>
        </w:rPr>
        <w:t xml:space="preserve">7.13 </w:t>
      </w:r>
      <w:r w:rsidRPr="00553B58">
        <w:rPr>
          <w:sz w:val="22"/>
        </w:rPr>
        <w:tab/>
      </w:r>
      <w:r w:rsidR="005A45F5" w:rsidRPr="00553B58">
        <w:rPr>
          <w:sz w:val="22"/>
        </w:rPr>
        <w:t>Komunikacja to jednak coś więcej niż tylko ludzki głos. Podczas gdy komunikacja werbalna może być obarczona problemami, komunikacja pisemna może również stanowić pole minowe. Przekazanie pracy w przerwach lub podczas zmiany dyżuru często polega na pisemnej jak również werbalnej komunikacji i okazało się być źródłem wielu problemów w wielu gałęziach przemysłu, nie tylko w lotnictwie. Niekompletne wpisy w dziennikach oraz niewłaściwa wymiana ustna lub brak systemowych środków przekazywania statusu zadania – wszystkie te czynniki przyczyniają się do problemów związanych z przekazaniem.</w:t>
      </w:r>
    </w:p>
    <w:p w14:paraId="4507713C" w14:textId="77777777" w:rsidR="005A45F5" w:rsidRPr="00553B58" w:rsidRDefault="005A45F5" w:rsidP="00CD6E3C">
      <w:pPr>
        <w:spacing w:before="240"/>
        <w:rPr>
          <w:b/>
          <w:bCs/>
          <w:i/>
          <w:sz w:val="22"/>
        </w:rPr>
      </w:pPr>
      <w:r w:rsidRPr="00553B58">
        <w:rPr>
          <w:b/>
          <w:bCs/>
          <w:i/>
          <w:sz w:val="22"/>
        </w:rPr>
        <w:t>Standardy oraz procedury</w:t>
      </w:r>
    </w:p>
    <w:p w14:paraId="498FEE60" w14:textId="7DE7F686" w:rsidR="005A45F5" w:rsidRPr="00553B58" w:rsidRDefault="005A45F5" w:rsidP="00CD6E3C">
      <w:pPr>
        <w:tabs>
          <w:tab w:val="left" w:pos="1276"/>
        </w:tabs>
        <w:spacing w:before="200"/>
        <w:ind w:firstLine="425"/>
        <w:rPr>
          <w:sz w:val="22"/>
        </w:rPr>
      </w:pPr>
      <w:r w:rsidRPr="00553B58">
        <w:rPr>
          <w:sz w:val="22"/>
        </w:rPr>
        <w:t>7.14</w:t>
      </w:r>
      <w:r w:rsidR="00A640F3" w:rsidRPr="00553B58">
        <w:rPr>
          <w:sz w:val="22"/>
        </w:rPr>
        <w:t xml:space="preserve"> </w:t>
      </w:r>
      <w:r w:rsidRPr="00553B58">
        <w:rPr>
          <w:sz w:val="22"/>
        </w:rPr>
        <w:tab/>
        <w:t>Niektóre z głównych źródeł komunikacji pise</w:t>
      </w:r>
      <w:r w:rsidR="0052046C" w:rsidRPr="00553B58">
        <w:rPr>
          <w:sz w:val="22"/>
        </w:rPr>
        <w:t xml:space="preserve">mnej są oparte na procedurach </w:t>
      </w:r>
      <w:r w:rsidR="0052046C" w:rsidRPr="00553B58">
        <w:t>i </w:t>
      </w:r>
      <w:r w:rsidRPr="00553B58">
        <w:t>instrukcjach</w:t>
      </w:r>
      <w:r w:rsidRPr="00553B58">
        <w:rPr>
          <w:sz w:val="22"/>
        </w:rPr>
        <w:t xml:space="preserve"> norm regulacyjnych mających na celu pomoc w prawidłowym wykonaniu zadania.</w:t>
      </w:r>
    </w:p>
    <w:p w14:paraId="31B8C213" w14:textId="77777777" w:rsidR="005A45F5" w:rsidRPr="00553B58" w:rsidRDefault="005A45F5" w:rsidP="00CD6E3C">
      <w:pPr>
        <w:spacing w:before="240"/>
        <w:rPr>
          <w:b/>
          <w:bCs/>
          <w:i/>
          <w:sz w:val="22"/>
        </w:rPr>
      </w:pPr>
      <w:r w:rsidRPr="00553B58">
        <w:rPr>
          <w:b/>
          <w:bCs/>
          <w:i/>
          <w:sz w:val="22"/>
        </w:rPr>
        <w:t>Wnioski</w:t>
      </w:r>
    </w:p>
    <w:p w14:paraId="17FA2DA5" w14:textId="29E9E2DC" w:rsidR="005A45F5" w:rsidRPr="00553B58" w:rsidRDefault="00741EBC" w:rsidP="00CD6E3C">
      <w:pPr>
        <w:tabs>
          <w:tab w:val="left" w:pos="1276"/>
        </w:tabs>
        <w:spacing w:before="200"/>
        <w:ind w:firstLine="425"/>
        <w:rPr>
          <w:sz w:val="22"/>
        </w:rPr>
      </w:pPr>
      <w:r w:rsidRPr="00553B58">
        <w:rPr>
          <w:sz w:val="22"/>
        </w:rPr>
        <w:t xml:space="preserve">7.15 </w:t>
      </w:r>
      <w:r w:rsidRPr="00553B58">
        <w:rPr>
          <w:sz w:val="22"/>
        </w:rPr>
        <w:tab/>
      </w:r>
      <w:r w:rsidR="005A45F5" w:rsidRPr="00553B58">
        <w:rPr>
          <w:sz w:val="22"/>
        </w:rPr>
        <w:t>Badanie czynnika ludzkiego jest zadaniem, które wy</w:t>
      </w:r>
      <w:r w:rsidR="0052046C" w:rsidRPr="00553B58">
        <w:rPr>
          <w:sz w:val="22"/>
        </w:rPr>
        <w:t>maga metodycznego podejścia. Za </w:t>
      </w:r>
      <w:r w:rsidR="005A45F5" w:rsidRPr="00553B58">
        <w:rPr>
          <w:sz w:val="22"/>
        </w:rPr>
        <w:t>każdym razem gdy do działania człowieka wkrada się błąd, niszcząc cele lub nawet powodując incydenty lub wypadki, jego przyczyna musi być zidentyfikowana. Przyczyna taka będzie często ciągiem nieporozumień lub niewłaściwych działań. Każde z nich oddzie</w:t>
      </w:r>
      <w:r w:rsidR="0052046C" w:rsidRPr="00553B58">
        <w:rPr>
          <w:sz w:val="22"/>
        </w:rPr>
        <w:t>lnie może być nieszkodliwe, ale </w:t>
      </w:r>
      <w:r w:rsidR="005A45F5" w:rsidRPr="00553B58">
        <w:rPr>
          <w:sz w:val="22"/>
        </w:rPr>
        <w:t>razem prowadzą do niepowodzenia. Ludzkie cechy, które prowadzą do popełniania tych błędów wymagają starannych badań, jeżeli mają być pokonane.</w:t>
      </w:r>
    </w:p>
    <w:p w14:paraId="73B5C524" w14:textId="08D6D62C" w:rsidR="005A45F5" w:rsidRPr="00553B58" w:rsidRDefault="00741EBC" w:rsidP="00CD6E3C">
      <w:pPr>
        <w:tabs>
          <w:tab w:val="left" w:pos="1276"/>
        </w:tabs>
        <w:spacing w:before="200"/>
        <w:ind w:firstLine="425"/>
        <w:rPr>
          <w:sz w:val="22"/>
        </w:rPr>
      </w:pPr>
      <w:r w:rsidRPr="00553B58">
        <w:rPr>
          <w:sz w:val="22"/>
        </w:rPr>
        <w:t xml:space="preserve">7.16 </w:t>
      </w:r>
      <w:r w:rsidRPr="00553B58">
        <w:rPr>
          <w:sz w:val="22"/>
        </w:rPr>
        <w:tab/>
      </w:r>
      <w:r w:rsidR="005A45F5" w:rsidRPr="00553B58">
        <w:rPr>
          <w:sz w:val="22"/>
        </w:rPr>
        <w:t>Powyższe akapity zawierają ogólne informacje o czynnikach ludzkich, ale nie obejmują całego tematu. Istnieje kilka dokumentów ICAO, które zawierają ba</w:t>
      </w:r>
      <w:r w:rsidR="0052046C" w:rsidRPr="00553B58">
        <w:rPr>
          <w:sz w:val="22"/>
        </w:rPr>
        <w:t>rdziej szczegółowe informacje o </w:t>
      </w:r>
      <w:r w:rsidR="005A45F5" w:rsidRPr="00553B58">
        <w:rPr>
          <w:sz w:val="22"/>
        </w:rPr>
        <w:t>czynnikach ludzkich.</w:t>
      </w:r>
    </w:p>
    <w:p w14:paraId="1F58EABE" w14:textId="0D99E0A0" w:rsidR="005A45F5" w:rsidRPr="00553B58" w:rsidRDefault="00640743" w:rsidP="00CD6E3C">
      <w:pPr>
        <w:pStyle w:val="Nagwek2"/>
      </w:pPr>
      <w:bookmarkStart w:id="62" w:name="_Toc47702604"/>
      <w:r w:rsidRPr="00553B58">
        <w:t>Zagrożenia</w:t>
      </w:r>
      <w:bookmarkEnd w:id="62"/>
      <w:r w:rsidRPr="00553B58">
        <w:t xml:space="preserve"> </w:t>
      </w:r>
    </w:p>
    <w:p w14:paraId="31324DD2" w14:textId="77777777" w:rsidR="005A45F5" w:rsidRPr="00553B58" w:rsidRDefault="005A45F5" w:rsidP="00CD6E3C">
      <w:pPr>
        <w:spacing w:before="240"/>
        <w:rPr>
          <w:b/>
          <w:bCs/>
          <w:i/>
          <w:sz w:val="22"/>
        </w:rPr>
      </w:pPr>
      <w:r w:rsidRPr="00553B58">
        <w:rPr>
          <w:b/>
          <w:bCs/>
          <w:i/>
          <w:sz w:val="22"/>
        </w:rPr>
        <w:t xml:space="preserve">Zarządzanie ryzykiem bezpieczeństwa w kontekście charakterystyk tarcia nawierzchni drogi startowej </w:t>
      </w:r>
    </w:p>
    <w:p w14:paraId="71E0401C" w14:textId="77777777" w:rsidR="005A45F5" w:rsidRPr="00553B58" w:rsidRDefault="00741EBC" w:rsidP="00CD6E3C">
      <w:pPr>
        <w:tabs>
          <w:tab w:val="left" w:pos="1276"/>
        </w:tabs>
        <w:spacing w:before="200"/>
        <w:ind w:firstLine="425"/>
        <w:rPr>
          <w:sz w:val="22"/>
        </w:rPr>
      </w:pPr>
      <w:r w:rsidRPr="00553B58">
        <w:rPr>
          <w:sz w:val="22"/>
        </w:rPr>
        <w:t>7.1</w:t>
      </w:r>
      <w:r w:rsidR="00A640F3" w:rsidRPr="00553B58">
        <w:rPr>
          <w:sz w:val="22"/>
        </w:rPr>
        <w:t xml:space="preserve">7 </w:t>
      </w:r>
      <w:r w:rsidR="00A640F3" w:rsidRPr="00553B58">
        <w:rPr>
          <w:sz w:val="22"/>
        </w:rPr>
        <w:tab/>
      </w:r>
      <w:r w:rsidR="005A45F5" w:rsidRPr="00553B58">
        <w:rPr>
          <w:sz w:val="22"/>
        </w:rPr>
        <w:t xml:space="preserve">Zastosowanie zarządzania bezpieczeństwem w wykonywaniu operacji statków powietrznych w stosunku do krytycznego obszaru styku opona/ziemia jest zadaniem skomplikowanym. </w:t>
      </w:r>
    </w:p>
    <w:p w14:paraId="430875AC" w14:textId="77777777" w:rsidR="005A45F5" w:rsidRPr="00553B58" w:rsidRDefault="00741EBC" w:rsidP="00CD6E3C">
      <w:pPr>
        <w:tabs>
          <w:tab w:val="left" w:pos="1276"/>
        </w:tabs>
        <w:spacing w:before="200"/>
        <w:ind w:firstLine="425"/>
        <w:rPr>
          <w:sz w:val="22"/>
        </w:rPr>
      </w:pPr>
      <w:r w:rsidRPr="00553B58">
        <w:rPr>
          <w:sz w:val="22"/>
        </w:rPr>
        <w:t>7.1</w:t>
      </w:r>
      <w:r w:rsidR="00A640F3" w:rsidRPr="00553B58">
        <w:rPr>
          <w:sz w:val="22"/>
        </w:rPr>
        <w:t xml:space="preserve">8 </w:t>
      </w:r>
      <w:r w:rsidR="00A640F3" w:rsidRPr="00553B58">
        <w:rPr>
          <w:sz w:val="22"/>
        </w:rPr>
        <w:tab/>
      </w:r>
      <w:r w:rsidR="005A45F5" w:rsidRPr="00553B58">
        <w:rPr>
          <w:sz w:val="22"/>
        </w:rPr>
        <w:t>Żadne działanie nie jest w stu procentach wolne od ryzyka, ale działania mogą być kontrolowane w taki sposób, aby zapewnić, że ryzyko zostało zmniejszone do akceptowalnego poziomu. Jeżeli ryzyko jest zbyt duże aby mogło być zaakceptowane, działania będą musiały być odłożone na później lub zmodyfikowane i przeprowadzona zostanie nowa ocena ryzyka. Często musi być zachowana równowaga pomiędzy wymaganiami związanymi z zadaniem a potrzebą wykonania zadania w sposób bezpieczny. Równowaga może być czasami trudna do osiągnięcia, ale powinna być zawsze ukierunkowana na bezpieczeństwo..</w:t>
      </w:r>
    </w:p>
    <w:p w14:paraId="369718EF" w14:textId="77777777" w:rsidR="005A45F5" w:rsidRPr="00553B58" w:rsidRDefault="00741EBC" w:rsidP="00CD6E3C">
      <w:pPr>
        <w:tabs>
          <w:tab w:val="left" w:pos="1276"/>
        </w:tabs>
        <w:spacing w:before="200"/>
        <w:ind w:firstLine="425"/>
        <w:rPr>
          <w:sz w:val="22"/>
        </w:rPr>
      </w:pPr>
      <w:r w:rsidRPr="00553B58">
        <w:rPr>
          <w:sz w:val="22"/>
        </w:rPr>
        <w:lastRenderedPageBreak/>
        <w:t>7.1</w:t>
      </w:r>
      <w:r w:rsidR="00A640F3" w:rsidRPr="00553B58">
        <w:rPr>
          <w:sz w:val="22"/>
        </w:rPr>
        <w:t xml:space="preserve">9 </w:t>
      </w:r>
      <w:r w:rsidR="00A640F3" w:rsidRPr="00553B58">
        <w:rPr>
          <w:sz w:val="22"/>
        </w:rPr>
        <w:tab/>
      </w:r>
      <w:r w:rsidR="005A45F5" w:rsidRPr="00553B58">
        <w:rPr>
          <w:sz w:val="22"/>
        </w:rPr>
        <w:t xml:space="preserve">Wskazówki dotyczące podstaw i koncepcji zarządzania bezpieczeństwem oraz praktyk mających zastosowanie do wdrażania skutecznych państwowych programów bezpieczeństwa oraz wdrażania i nadzorowania systemów zarządzania bezpieczeństwem (SMS) przez dostawców produktów i usług można znaleźć w </w:t>
      </w:r>
      <w:r w:rsidR="005A45F5" w:rsidRPr="00553B58">
        <w:rPr>
          <w:i/>
          <w:sz w:val="22"/>
        </w:rPr>
        <w:t>Podręczniku zarządzania bezpieczeństwem</w:t>
      </w:r>
      <w:r w:rsidR="005A45F5" w:rsidRPr="00553B58">
        <w:rPr>
          <w:sz w:val="22"/>
        </w:rPr>
        <w:t xml:space="preserve"> (SMM) (Doc 9859).</w:t>
      </w:r>
    </w:p>
    <w:p w14:paraId="5DA44D4F" w14:textId="77777777" w:rsidR="005A45F5" w:rsidRPr="00553B58" w:rsidRDefault="00A640F3" w:rsidP="00CD6E3C">
      <w:pPr>
        <w:tabs>
          <w:tab w:val="left" w:pos="1276"/>
        </w:tabs>
        <w:spacing w:before="200"/>
        <w:ind w:firstLine="425"/>
        <w:rPr>
          <w:sz w:val="22"/>
        </w:rPr>
      </w:pPr>
      <w:r w:rsidRPr="00553B58">
        <w:rPr>
          <w:sz w:val="22"/>
        </w:rPr>
        <w:t xml:space="preserve">7.20 </w:t>
      </w:r>
      <w:r w:rsidRPr="00553B58">
        <w:rPr>
          <w:sz w:val="22"/>
        </w:rPr>
        <w:tab/>
      </w:r>
      <w:r w:rsidR="005A45F5" w:rsidRPr="00553B58">
        <w:rPr>
          <w:sz w:val="22"/>
        </w:rPr>
        <w:t>Proces ten wydaje się raczej prosty, i faktycznie może on być z łatwością wprowadzony w gałęziach przemysłu opierających się na procesach, które korzystają z wystarczającej wiedzy, czasu i możliwości planowania, oraz które sprawują zdecydowaną kontrolę nad swoimi operacjami. Jednak osoby pełniące odpowiedzialne role w stosunku do kwestii związanych z tarciem, takie jak personel naziemny oraz załogi lotnicze, stoją w obliczu bardziej skomplikowanego procesu z uwagi na zmienny charakter warunków meteorologicznych aniżeli sugeruje to schematyczny model. Narażenie na zagrożenia może być zbyt szybkie, aby nabyć odpowiednie doświadczenie. To podkreśla znaczenie szkolenia.</w:t>
      </w:r>
    </w:p>
    <w:p w14:paraId="0336AA4B" w14:textId="77777777" w:rsidR="005A45F5" w:rsidRPr="00553B58" w:rsidRDefault="00741EBC" w:rsidP="00CD6E3C">
      <w:pPr>
        <w:tabs>
          <w:tab w:val="left" w:pos="1276"/>
        </w:tabs>
        <w:spacing w:before="200"/>
        <w:ind w:firstLine="425"/>
        <w:rPr>
          <w:sz w:val="22"/>
        </w:rPr>
      </w:pPr>
      <w:r w:rsidRPr="00553B58">
        <w:rPr>
          <w:sz w:val="22"/>
        </w:rPr>
        <w:t xml:space="preserve">7.20 </w:t>
      </w:r>
      <w:r w:rsidRPr="00553B58">
        <w:rPr>
          <w:sz w:val="22"/>
        </w:rPr>
        <w:tab/>
      </w:r>
      <w:r w:rsidR="005A45F5" w:rsidRPr="00553B58">
        <w:rPr>
          <w:sz w:val="22"/>
        </w:rPr>
        <w:t>Efektywna ocena ryzyka wymaga przede wszystkim rzetelnych danych aby umożliwić identyfikację zagrożeń. Dodatki B do E</w:t>
      </w:r>
    </w:p>
    <w:p w14:paraId="632FA382" w14:textId="77777777" w:rsidR="005A45F5" w:rsidRPr="00553B58" w:rsidRDefault="00057DDF" w:rsidP="00CD6E3C">
      <w:pPr>
        <w:tabs>
          <w:tab w:val="left" w:pos="851"/>
        </w:tabs>
        <w:ind w:left="851" w:hanging="567"/>
        <w:rPr>
          <w:sz w:val="22"/>
        </w:rPr>
      </w:pPr>
      <w:r w:rsidRPr="00553B58">
        <w:rPr>
          <w:sz w:val="22"/>
        </w:rPr>
        <w:t xml:space="preserve">a) </w:t>
      </w:r>
      <w:r w:rsidRPr="00553B58">
        <w:rPr>
          <w:sz w:val="22"/>
        </w:rPr>
        <w:tab/>
      </w:r>
      <w:r w:rsidR="005A45F5" w:rsidRPr="00553B58">
        <w:rPr>
          <w:sz w:val="22"/>
        </w:rPr>
        <w:t>Dodatek B – zagrożenia związane z kwestiami tarcia i nawierzchnią;</w:t>
      </w:r>
    </w:p>
    <w:p w14:paraId="35A0AF23" w14:textId="77777777" w:rsidR="005A45F5" w:rsidRPr="00553B58" w:rsidRDefault="00057DDF" w:rsidP="00CD6E3C">
      <w:pPr>
        <w:tabs>
          <w:tab w:val="left" w:pos="851"/>
        </w:tabs>
        <w:ind w:left="851" w:hanging="567"/>
        <w:rPr>
          <w:sz w:val="22"/>
        </w:rPr>
      </w:pPr>
      <w:r w:rsidRPr="00553B58">
        <w:rPr>
          <w:sz w:val="22"/>
        </w:rPr>
        <w:t xml:space="preserve">b) </w:t>
      </w:r>
      <w:r w:rsidRPr="00553B58">
        <w:rPr>
          <w:sz w:val="22"/>
        </w:rPr>
        <w:tab/>
      </w:r>
      <w:r w:rsidR="005A45F5" w:rsidRPr="00553B58">
        <w:rPr>
          <w:sz w:val="22"/>
        </w:rPr>
        <w:t>Dodatek C – zagrożenia związane z kwestiami tarcia i statkiem powietrznym;</w:t>
      </w:r>
    </w:p>
    <w:p w14:paraId="706B9453" w14:textId="6869CDBF" w:rsidR="005A45F5" w:rsidRPr="00553B58" w:rsidRDefault="00057DDF" w:rsidP="00CD6E3C">
      <w:pPr>
        <w:tabs>
          <w:tab w:val="left" w:pos="851"/>
        </w:tabs>
        <w:ind w:left="851" w:hanging="567"/>
        <w:rPr>
          <w:sz w:val="22"/>
        </w:rPr>
      </w:pPr>
      <w:r w:rsidRPr="00553B58">
        <w:rPr>
          <w:sz w:val="22"/>
        </w:rPr>
        <w:t xml:space="preserve">c) </w:t>
      </w:r>
      <w:r w:rsidRPr="00553B58">
        <w:rPr>
          <w:sz w:val="22"/>
        </w:rPr>
        <w:tab/>
      </w:r>
      <w:r w:rsidR="005A45F5" w:rsidRPr="00553B58">
        <w:rPr>
          <w:sz w:val="22"/>
        </w:rPr>
        <w:t>Dodatek D – zagrożenia związane z kwestiami tarcia i form</w:t>
      </w:r>
      <w:r w:rsidR="0052046C" w:rsidRPr="00553B58">
        <w:rPr>
          <w:sz w:val="22"/>
        </w:rPr>
        <w:t>atem</w:t>
      </w:r>
      <w:r w:rsidR="005A45F5" w:rsidRPr="00553B58">
        <w:rPr>
          <w:sz w:val="22"/>
        </w:rPr>
        <w:t xml:space="preserve"> raportu; oraz</w:t>
      </w:r>
    </w:p>
    <w:p w14:paraId="6A262059" w14:textId="77777777" w:rsidR="005A45F5" w:rsidRPr="00553B58" w:rsidRDefault="00057DDF" w:rsidP="00CD6E3C">
      <w:pPr>
        <w:tabs>
          <w:tab w:val="left" w:pos="851"/>
        </w:tabs>
        <w:ind w:left="851" w:hanging="567"/>
        <w:rPr>
          <w:sz w:val="22"/>
        </w:rPr>
      </w:pPr>
      <w:r w:rsidRPr="00553B58">
        <w:rPr>
          <w:sz w:val="22"/>
        </w:rPr>
        <w:t xml:space="preserve">d) </w:t>
      </w:r>
      <w:r w:rsidRPr="00553B58">
        <w:rPr>
          <w:sz w:val="22"/>
        </w:rPr>
        <w:tab/>
      </w:r>
      <w:r w:rsidR="005A45F5" w:rsidRPr="00553B58">
        <w:rPr>
          <w:sz w:val="22"/>
        </w:rPr>
        <w:t>Dodatek E – zagrożenia związane z kwestiami tarcia i warunkami atmosferycznymi.</w:t>
      </w:r>
    </w:p>
    <w:p w14:paraId="53B3DB42" w14:textId="77777777" w:rsidR="005A45F5" w:rsidRPr="00553B58" w:rsidRDefault="005A45F5" w:rsidP="00CD6E3C">
      <w:pPr>
        <w:tabs>
          <w:tab w:val="left" w:pos="1276"/>
        </w:tabs>
        <w:spacing w:before="200"/>
        <w:ind w:firstLine="425"/>
        <w:rPr>
          <w:sz w:val="22"/>
        </w:rPr>
      </w:pPr>
      <w:r w:rsidRPr="00553B58">
        <w:rPr>
          <w:sz w:val="22"/>
        </w:rPr>
        <w:t>7.22</w:t>
      </w:r>
      <w:r w:rsidRPr="00553B58">
        <w:rPr>
          <w:sz w:val="22"/>
        </w:rPr>
        <w:tab/>
        <w:t>Osoby zaangażowane powinny być przeszkolone tak, aby mogły identyfikować warunki niebezpieczne oraz stosować ustanowione procedury i standardy związane ze zidentyfikowanym zagrożeniem. Procesy występujące w krytycznym obszarze styku opona/ziemia narzucają konieczność przeprowadzenia oceny przez te osoby, które identyfikują warunki na polu ruchu naziemnego oraz te, które wykonują operacje na polu ruchu naziemnego.</w:t>
      </w:r>
    </w:p>
    <w:p w14:paraId="35EF6684" w14:textId="77777777" w:rsidR="005A45F5" w:rsidRPr="00553B58" w:rsidRDefault="005A45F5" w:rsidP="00CD6E3C">
      <w:pPr>
        <w:spacing w:before="240"/>
        <w:rPr>
          <w:b/>
          <w:bCs/>
          <w:i/>
          <w:sz w:val="22"/>
        </w:rPr>
      </w:pPr>
      <w:r w:rsidRPr="00553B58">
        <w:rPr>
          <w:b/>
          <w:bCs/>
          <w:i/>
          <w:sz w:val="22"/>
        </w:rPr>
        <w:t>Zespół do spraw bezpieczeństwa na drodze startowej (RST)</w:t>
      </w:r>
    </w:p>
    <w:p w14:paraId="3C3CB33D" w14:textId="20284E2D" w:rsidR="005A45F5" w:rsidRPr="00553B58" w:rsidRDefault="00741EBC" w:rsidP="00CD6E3C">
      <w:pPr>
        <w:tabs>
          <w:tab w:val="left" w:pos="1276"/>
        </w:tabs>
        <w:spacing w:before="200"/>
        <w:ind w:firstLine="425"/>
        <w:rPr>
          <w:sz w:val="22"/>
        </w:rPr>
      </w:pPr>
      <w:r w:rsidRPr="00553B58">
        <w:rPr>
          <w:sz w:val="22"/>
        </w:rPr>
        <w:t xml:space="preserve">7.23 </w:t>
      </w:r>
      <w:r w:rsidRPr="00553B58">
        <w:rPr>
          <w:sz w:val="22"/>
        </w:rPr>
        <w:tab/>
      </w:r>
      <w:r w:rsidR="005A45F5" w:rsidRPr="00553B58">
        <w:rPr>
          <w:sz w:val="22"/>
        </w:rPr>
        <w:t>Rolą zespołu ds. Bezpieczeństwa na drodze startowej (RST) jest opracowanie planu działania dotyczącego bezpieczeństwa na drodze startowej. Ten plan działania powinien co najmniej ułatwiać identyfikację zagrożeń dla bezpieczeństwa na drodze startowej i przeprowadzanie ocen ryzyka dla bezpieczeństwa na drodze startowej oraz zalecać środki mające</w:t>
      </w:r>
      <w:r w:rsidR="0052046C" w:rsidRPr="00553B58">
        <w:rPr>
          <w:sz w:val="22"/>
        </w:rPr>
        <w:t xml:space="preserve"> na celu usunięcie zagrożenia i </w:t>
      </w:r>
      <w:r w:rsidR="005A45F5" w:rsidRPr="00553B58">
        <w:rPr>
          <w:sz w:val="22"/>
        </w:rPr>
        <w:t xml:space="preserve">ograniczenie </w:t>
      </w:r>
      <w:r w:rsidR="0052046C" w:rsidRPr="00553B58">
        <w:rPr>
          <w:sz w:val="22"/>
        </w:rPr>
        <w:t xml:space="preserve">pozostałego </w:t>
      </w:r>
      <w:r w:rsidR="005A45F5" w:rsidRPr="00553B58">
        <w:rPr>
          <w:sz w:val="22"/>
        </w:rPr>
        <w:t>ryzyka. Środki te można opracować na podstawie lokalnych zdarzeń lub połączyć z informacjami zebranymi gdzie indziej. Więcej informac</w:t>
      </w:r>
      <w:r w:rsidR="0052046C" w:rsidRPr="00553B58">
        <w:rPr>
          <w:sz w:val="22"/>
        </w:rPr>
        <w:t>ji na temat RST można znaleźć w </w:t>
      </w:r>
      <w:r w:rsidR="005A45F5" w:rsidRPr="00553B58">
        <w:rPr>
          <w:i/>
          <w:sz w:val="22"/>
        </w:rPr>
        <w:t>PANS-Lotnisk</w:t>
      </w:r>
      <w:r w:rsidR="0052046C" w:rsidRPr="00553B58">
        <w:rPr>
          <w:i/>
          <w:sz w:val="22"/>
        </w:rPr>
        <w:t>a</w:t>
      </w:r>
      <w:r w:rsidR="005A45F5" w:rsidRPr="00553B58">
        <w:rPr>
          <w:sz w:val="22"/>
        </w:rPr>
        <w:t xml:space="preserve"> (Doc 9981) oraz w </w:t>
      </w:r>
      <w:r w:rsidR="005A45F5" w:rsidRPr="00553B58">
        <w:rPr>
          <w:i/>
          <w:sz w:val="22"/>
        </w:rPr>
        <w:t xml:space="preserve">Podręczniku zespołu ds. Bezpieczeństwa na drodze </w:t>
      </w:r>
      <w:r w:rsidR="005A45F5" w:rsidRPr="00553B58">
        <w:rPr>
          <w:sz w:val="22"/>
        </w:rPr>
        <w:t>startowej ICAO, który jest dostępny na stronie internetowej ICAO.</w:t>
      </w:r>
    </w:p>
    <w:p w14:paraId="510DCDFF" w14:textId="562F9BE3" w:rsidR="00152452" w:rsidRPr="00553B58" w:rsidRDefault="00C27767" w:rsidP="00CD6E3C">
      <w:pPr>
        <w:tabs>
          <w:tab w:val="left" w:pos="1276"/>
        </w:tabs>
        <w:spacing w:before="200"/>
        <w:ind w:firstLine="425"/>
      </w:pPr>
      <w:r w:rsidRPr="00553B58">
        <w:rPr>
          <w:sz w:val="22"/>
        </w:rPr>
        <w:t xml:space="preserve">7.24 </w:t>
      </w:r>
      <w:r w:rsidRPr="00553B58">
        <w:rPr>
          <w:sz w:val="22"/>
        </w:rPr>
        <w:tab/>
      </w:r>
      <w:r w:rsidR="005A45F5" w:rsidRPr="00553B58">
        <w:rPr>
          <w:sz w:val="22"/>
        </w:rPr>
        <w:t>RCAM oraz powiązane procedury mają globalne zastosowanie i zostały opracowane przy wsparciu technicznym producentów samolotów. Dlatego RST nie są w stanie ich zmienić. Można jednak omawiać harmonogramy/częstotliwość raportowania lub powiązane procedury lokalne. Wszelkie wypadnięcia z dróg startowych oraz wtargnięcia na drogi startowe, które wydarzyły się na mokrych lub zanieczyszczonych drogach startowych również powinny być omawiane w ramach RST.</w:t>
      </w:r>
      <w:r w:rsidR="0052046C" w:rsidRPr="00553B58">
        <w:rPr>
          <w:sz w:val="22"/>
        </w:rPr>
        <w:t xml:space="preserve"> </w:t>
      </w:r>
    </w:p>
    <w:p w14:paraId="76E32052" w14:textId="77777777" w:rsidR="004C01A1" w:rsidRPr="00553B58" w:rsidRDefault="004C01A1" w:rsidP="00CD6E3C">
      <w:pPr>
        <w:sectPr w:rsidR="004C01A1" w:rsidRPr="00553B58">
          <w:pgSz w:w="11906" w:h="16838"/>
          <w:pgMar w:top="1417" w:right="1417" w:bottom="1417" w:left="1417" w:header="708" w:footer="708" w:gutter="0"/>
          <w:cols w:space="708"/>
          <w:docGrid w:linePitch="360"/>
        </w:sectPr>
      </w:pPr>
    </w:p>
    <w:p w14:paraId="025BDEAE" w14:textId="77777777" w:rsidR="005A45F5" w:rsidRPr="00553B58" w:rsidRDefault="005A45F5" w:rsidP="00CD6E3C"/>
    <w:p w14:paraId="031E05F3" w14:textId="134BDE3F" w:rsidR="0051603C" w:rsidRPr="00553B58" w:rsidRDefault="004C01A1" w:rsidP="00CD6E3C">
      <w:pPr>
        <w:pStyle w:val="Nagwek1"/>
        <w:rPr>
          <w:rStyle w:val="FontStyle124"/>
          <w:rFonts w:ascii="Times New Roman" w:hAnsi="Times New Roman" w:cstheme="minorBidi"/>
          <w:b/>
          <w:bCs/>
          <w:sz w:val="36"/>
          <w:szCs w:val="22"/>
        </w:rPr>
      </w:pPr>
      <w:bookmarkStart w:id="63" w:name="_Toc47702605"/>
      <w:r w:rsidRPr="00553B58">
        <w:rPr>
          <w:sz w:val="28"/>
        </w:rPr>
        <w:t>DODATEK A</w:t>
      </w:r>
      <w:r w:rsidR="00D47293" w:rsidRPr="00553B58">
        <w:rPr>
          <w:sz w:val="28"/>
        </w:rPr>
        <w:t xml:space="preserve"> </w:t>
      </w:r>
      <w:r w:rsidR="00D47293" w:rsidRPr="00553B58">
        <w:rPr>
          <w:sz w:val="28"/>
        </w:rPr>
        <w:br/>
      </w:r>
      <w:r w:rsidR="00D47293" w:rsidRPr="00553B58">
        <w:rPr>
          <w:sz w:val="28"/>
        </w:rPr>
        <w:br/>
      </w:r>
      <w:r w:rsidR="00D47293" w:rsidRPr="00553B58">
        <w:rPr>
          <w:rStyle w:val="FontStyle124"/>
          <w:rFonts w:ascii="Times New Roman" w:hAnsi="Times New Roman" w:cstheme="minorBidi"/>
          <w:b/>
          <w:bCs/>
          <w:sz w:val="28"/>
          <w:szCs w:val="22"/>
        </w:rPr>
        <w:t>Różne układy RCAM</w:t>
      </w:r>
      <w:bookmarkEnd w:id="63"/>
    </w:p>
    <w:p w14:paraId="31D6F8A5" w14:textId="25A71C6F" w:rsidR="0051603C" w:rsidRPr="00553B58" w:rsidRDefault="0051603C" w:rsidP="00CD6E3C">
      <w:pPr>
        <w:rPr>
          <w:rStyle w:val="FontStyle127"/>
          <w:sz w:val="12"/>
        </w:rPr>
      </w:pPr>
    </w:p>
    <w:p w14:paraId="16FAA1DF" w14:textId="77777777" w:rsidR="00D47293" w:rsidRPr="00553B58" w:rsidRDefault="00D47293" w:rsidP="00CD6E3C">
      <w:pPr>
        <w:rPr>
          <w:rStyle w:val="FontStyle127"/>
          <w:sz w:val="12"/>
        </w:rPr>
      </w:pPr>
    </w:p>
    <w:p w14:paraId="1F0DA2B8" w14:textId="781152AA" w:rsidR="0051603C" w:rsidRPr="00553B58" w:rsidRDefault="0051603C" w:rsidP="00CD6E3C">
      <w:pPr>
        <w:rPr>
          <w:rFonts w:cs="Times New Roman"/>
          <w:sz w:val="22"/>
          <w:szCs w:val="24"/>
        </w:rPr>
      </w:pPr>
      <w:r w:rsidRPr="00553B58">
        <w:rPr>
          <w:rStyle w:val="FontStyle127"/>
          <w:rFonts w:ascii="Times New Roman" w:hAnsi="Times New Roman" w:cs="Times New Roman"/>
          <w:sz w:val="22"/>
          <w:szCs w:val="24"/>
        </w:rPr>
        <w:t>Tabela A-1 przedstawia RCAM dla lotniska</w:t>
      </w:r>
      <w:r w:rsidR="0052046C" w:rsidRPr="00553B58">
        <w:rPr>
          <w:rStyle w:val="FontStyle127"/>
          <w:rFonts w:ascii="Times New Roman" w:hAnsi="Times New Roman" w:cs="Times New Roman"/>
          <w:sz w:val="22"/>
          <w:szCs w:val="24"/>
        </w:rPr>
        <w:t>,</w:t>
      </w:r>
      <w:r w:rsidRPr="00553B58">
        <w:rPr>
          <w:rStyle w:val="FontStyle127"/>
          <w:rFonts w:ascii="Times New Roman" w:hAnsi="Times New Roman" w:cs="Times New Roman"/>
          <w:sz w:val="22"/>
          <w:szCs w:val="24"/>
        </w:rPr>
        <w:t xml:space="preserve"> na którym nigdy nie </w:t>
      </w:r>
      <w:r w:rsidR="0052046C" w:rsidRPr="00553B58">
        <w:rPr>
          <w:rStyle w:val="FontStyle127"/>
          <w:rFonts w:ascii="Times New Roman" w:hAnsi="Times New Roman" w:cs="Times New Roman"/>
          <w:sz w:val="22"/>
          <w:szCs w:val="24"/>
        </w:rPr>
        <w:t xml:space="preserve">było </w:t>
      </w:r>
      <w:r w:rsidRPr="00553B58">
        <w:rPr>
          <w:rStyle w:val="FontStyle127"/>
          <w:rFonts w:ascii="Times New Roman" w:hAnsi="Times New Roman" w:cs="Times New Roman"/>
          <w:sz w:val="22"/>
          <w:szCs w:val="24"/>
        </w:rPr>
        <w:t xml:space="preserve">śniegu </w:t>
      </w:r>
      <w:r w:rsidR="0052046C" w:rsidRPr="00553B58">
        <w:rPr>
          <w:rStyle w:val="FontStyle127"/>
          <w:rFonts w:ascii="Times New Roman" w:hAnsi="Times New Roman" w:cs="Times New Roman"/>
          <w:sz w:val="22"/>
          <w:szCs w:val="24"/>
        </w:rPr>
        <w:t xml:space="preserve">i lodu </w:t>
      </w:r>
      <w:r w:rsidRPr="00553B58">
        <w:rPr>
          <w:rStyle w:val="FontStyle127"/>
          <w:rFonts w:ascii="Times New Roman" w:hAnsi="Times New Roman" w:cs="Times New Roman"/>
          <w:sz w:val="22"/>
          <w:szCs w:val="24"/>
        </w:rPr>
        <w:t xml:space="preserve">lub </w:t>
      </w:r>
      <w:r w:rsidR="0052046C" w:rsidRPr="00553B58">
        <w:rPr>
          <w:rStyle w:val="FontStyle127"/>
          <w:rFonts w:ascii="Times New Roman" w:hAnsi="Times New Roman" w:cs="Times New Roman"/>
          <w:sz w:val="22"/>
          <w:szCs w:val="24"/>
        </w:rPr>
        <w:t xml:space="preserve">nigdy nie raportowano warunków dotyczących </w:t>
      </w:r>
      <w:r w:rsidR="0052046C" w:rsidRPr="00553B58">
        <w:rPr>
          <w:rFonts w:cs="Times New Roman"/>
          <w:sz w:val="22"/>
          <w:szCs w:val="24"/>
        </w:rPr>
        <w:t>śniegu lub lodu.</w:t>
      </w:r>
    </w:p>
    <w:p w14:paraId="4B9D3AD2" w14:textId="77777777" w:rsidR="0052046C" w:rsidRPr="00553B58" w:rsidRDefault="0052046C" w:rsidP="00CD6E3C">
      <w:pPr>
        <w:rPr>
          <w:rFonts w:cs="Times New Roman"/>
          <w:sz w:val="22"/>
          <w:szCs w:val="24"/>
        </w:rPr>
      </w:pPr>
    </w:p>
    <w:p w14:paraId="69282FFA" w14:textId="41CA2213" w:rsidR="0051603C" w:rsidRPr="00553B58" w:rsidRDefault="0051603C" w:rsidP="00CD6E3C">
      <w:pPr>
        <w:pStyle w:val="Style13"/>
        <w:widowControl/>
        <w:rPr>
          <w:rStyle w:val="FontStyle128"/>
          <w:rFonts w:ascii="Times New Roman" w:hAnsi="Times New Roman" w:cs="Times New Roman"/>
          <w:b w:val="0"/>
          <w:sz w:val="22"/>
          <w:szCs w:val="24"/>
          <w:lang w:eastAsia="en-US"/>
        </w:rPr>
      </w:pPr>
      <w:r w:rsidRPr="00553B58">
        <w:rPr>
          <w:rStyle w:val="FontStyle128"/>
          <w:rFonts w:ascii="Times New Roman" w:hAnsi="Times New Roman" w:cs="Times New Roman"/>
          <w:sz w:val="22"/>
          <w:szCs w:val="24"/>
          <w:lang w:eastAsia="en-US"/>
        </w:rPr>
        <w:t xml:space="preserve">Tabela  A-1.    RCAM — </w:t>
      </w:r>
      <w:r w:rsidR="0052046C" w:rsidRPr="00553B58">
        <w:rPr>
          <w:rStyle w:val="FontStyle128"/>
          <w:rFonts w:ascii="Times New Roman" w:hAnsi="Times New Roman" w:cs="Times New Roman"/>
          <w:sz w:val="22"/>
          <w:szCs w:val="24"/>
          <w:lang w:eastAsia="en-US"/>
        </w:rPr>
        <w:t xml:space="preserve">Tylko </w:t>
      </w:r>
      <w:r w:rsidRPr="00553B58">
        <w:rPr>
          <w:rStyle w:val="FontStyle128"/>
          <w:rFonts w:ascii="Times New Roman" w:hAnsi="Times New Roman" w:cs="Times New Roman"/>
          <w:sz w:val="22"/>
          <w:szCs w:val="24"/>
          <w:lang w:eastAsia="en-US"/>
        </w:rPr>
        <w:t xml:space="preserve">MOKRO </w:t>
      </w:r>
      <w:r w:rsidR="0052046C" w:rsidRPr="00553B58">
        <w:rPr>
          <w:rStyle w:val="FontStyle128"/>
          <w:rFonts w:ascii="Times New Roman" w:hAnsi="Times New Roman" w:cs="Times New Roman"/>
          <w:sz w:val="22"/>
          <w:szCs w:val="24"/>
          <w:lang w:eastAsia="en-US"/>
        </w:rPr>
        <w:t>lub</w:t>
      </w:r>
      <w:r w:rsidRPr="00553B58">
        <w:rPr>
          <w:rStyle w:val="FontStyle128"/>
          <w:rFonts w:ascii="Times New Roman" w:hAnsi="Times New Roman" w:cs="Times New Roman"/>
          <w:sz w:val="22"/>
          <w:szCs w:val="24"/>
          <w:lang w:eastAsia="en-US"/>
        </w:rPr>
        <w:t xml:space="preserve"> SUCHO </w:t>
      </w:r>
      <w:r w:rsidR="00427EE1" w:rsidRPr="00553B58">
        <w:rPr>
          <w:rStyle w:val="FontStyle128"/>
          <w:rFonts w:ascii="Times New Roman" w:hAnsi="Times New Roman" w:cs="Times New Roman"/>
          <w:sz w:val="22"/>
          <w:szCs w:val="24"/>
          <w:lang w:eastAsia="en-US"/>
        </w:rPr>
        <w:br/>
      </w:r>
      <w:r w:rsidRPr="00553B58">
        <w:rPr>
          <w:rStyle w:val="FontStyle128"/>
          <w:rFonts w:ascii="Times New Roman" w:hAnsi="Times New Roman" w:cs="Times New Roman"/>
          <w:b w:val="0"/>
          <w:sz w:val="20"/>
          <w:szCs w:val="24"/>
          <w:lang w:eastAsia="en-US"/>
        </w:rPr>
        <w:t>(na podstawie PANS-Lotniska (Doc 9981))</w:t>
      </w:r>
    </w:p>
    <w:p w14:paraId="45C5806F" w14:textId="77777777" w:rsidR="0051603C" w:rsidRPr="00553B58" w:rsidRDefault="0051603C" w:rsidP="00CD6E3C">
      <w:pPr>
        <w:jc w:val="center"/>
        <w:rPr>
          <w:rFonts w:cs="Times New Roman"/>
          <w:sz w:val="22"/>
          <w:szCs w:val="2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55"/>
        <w:gridCol w:w="3902"/>
        <w:gridCol w:w="2539"/>
        <w:gridCol w:w="1566"/>
      </w:tblGrid>
      <w:tr w:rsidR="0051603C" w:rsidRPr="00553B58" w14:paraId="6BA783C3" w14:textId="77777777" w:rsidTr="00427EE1">
        <w:tc>
          <w:tcPr>
            <w:tcW w:w="5000" w:type="pct"/>
            <w:gridSpan w:val="4"/>
            <w:shd w:val="clear" w:color="auto" w:fill="auto"/>
            <w:tcMar>
              <w:top w:w="85" w:type="dxa"/>
              <w:left w:w="57" w:type="dxa"/>
              <w:bottom w:w="85" w:type="dxa"/>
              <w:right w:w="57" w:type="dxa"/>
            </w:tcMar>
            <w:vAlign w:val="center"/>
          </w:tcPr>
          <w:p w14:paraId="6A196794" w14:textId="123478D6" w:rsidR="0051603C" w:rsidRPr="00553B58" w:rsidRDefault="0051603C" w:rsidP="00CD6E3C">
            <w:pPr>
              <w:autoSpaceDE w:val="0"/>
              <w:autoSpaceDN w:val="0"/>
              <w:adjustRightInd w:val="0"/>
              <w:spacing w:after="0" w:line="240" w:lineRule="auto"/>
              <w:ind w:right="-15"/>
              <w:jc w:val="center"/>
              <w:rPr>
                <w:rFonts w:ascii="Arial" w:eastAsia="Times New Roman" w:hAnsi="Arial" w:cs="Arial"/>
                <w:bCs/>
                <w:sz w:val="22"/>
              </w:rPr>
            </w:pPr>
            <w:r w:rsidRPr="00553B58">
              <w:rPr>
                <w:rFonts w:ascii="Arial" w:eastAsia="Times New Roman" w:hAnsi="Arial" w:cs="Arial"/>
                <w:bCs/>
                <w:sz w:val="22"/>
                <w:lang w:eastAsia="pl-PL"/>
              </w:rPr>
              <w:t>Matryca określająca warunki na drodze startowej</w:t>
            </w:r>
            <w:r w:rsidRPr="00553B58">
              <w:rPr>
                <w:rFonts w:ascii="Arial" w:eastAsia="Times New Roman" w:hAnsi="Arial" w:cs="Arial"/>
                <w:bCs/>
                <w:sz w:val="22"/>
              </w:rPr>
              <w:t xml:space="preserve"> (RCAM)</w:t>
            </w:r>
          </w:p>
        </w:tc>
      </w:tr>
      <w:tr w:rsidR="0051603C" w:rsidRPr="00553B58" w14:paraId="6F032EEE" w14:textId="77777777" w:rsidTr="00427EE1">
        <w:tc>
          <w:tcPr>
            <w:tcW w:w="2735" w:type="pct"/>
            <w:gridSpan w:val="2"/>
            <w:shd w:val="clear" w:color="auto" w:fill="auto"/>
            <w:tcMar>
              <w:top w:w="85" w:type="dxa"/>
              <w:left w:w="57" w:type="dxa"/>
              <w:bottom w:w="85" w:type="dxa"/>
              <w:right w:w="57" w:type="dxa"/>
            </w:tcMar>
            <w:vAlign w:val="center"/>
          </w:tcPr>
          <w:p w14:paraId="1476B85E" w14:textId="78BA7F73" w:rsidR="0051603C" w:rsidRPr="00553B58" w:rsidRDefault="002125E7" w:rsidP="00CD6E3C">
            <w:pPr>
              <w:autoSpaceDE w:val="0"/>
              <w:autoSpaceDN w:val="0"/>
              <w:adjustRightInd w:val="0"/>
              <w:spacing w:after="0" w:line="240" w:lineRule="auto"/>
              <w:ind w:right="-15"/>
              <w:jc w:val="center"/>
              <w:rPr>
                <w:rFonts w:ascii="Arial" w:eastAsia="Times New Roman" w:hAnsi="Arial" w:cs="Arial"/>
                <w:bCs/>
                <w:sz w:val="18"/>
                <w:lang w:eastAsia="pl-PL"/>
              </w:rPr>
            </w:pPr>
            <w:r w:rsidRPr="00553B58">
              <w:rPr>
                <w:rFonts w:ascii="Arial" w:eastAsia="Times New Roman" w:hAnsi="Arial" w:cs="Arial"/>
                <w:bCs/>
                <w:sz w:val="18"/>
                <w:lang w:eastAsia="pl-PL"/>
              </w:rPr>
              <w:t>Kryteria oceny</w:t>
            </w:r>
          </w:p>
        </w:tc>
        <w:tc>
          <w:tcPr>
            <w:tcW w:w="2265" w:type="pct"/>
            <w:gridSpan w:val="2"/>
            <w:shd w:val="clear" w:color="auto" w:fill="auto"/>
            <w:tcMar>
              <w:top w:w="85" w:type="dxa"/>
              <w:left w:w="57" w:type="dxa"/>
              <w:bottom w:w="85" w:type="dxa"/>
              <w:right w:w="57" w:type="dxa"/>
            </w:tcMar>
            <w:vAlign w:val="center"/>
          </w:tcPr>
          <w:p w14:paraId="298BB09D" w14:textId="77777777" w:rsidR="0051603C" w:rsidRPr="00553B58" w:rsidRDefault="0051603C" w:rsidP="00CD6E3C">
            <w:pPr>
              <w:autoSpaceDE w:val="0"/>
              <w:autoSpaceDN w:val="0"/>
              <w:adjustRightInd w:val="0"/>
              <w:spacing w:after="0" w:line="240" w:lineRule="auto"/>
              <w:ind w:right="-15"/>
              <w:jc w:val="center"/>
              <w:rPr>
                <w:rFonts w:ascii="Arial" w:eastAsia="Times New Roman" w:hAnsi="Arial" w:cs="Arial"/>
                <w:bCs/>
                <w:sz w:val="18"/>
                <w:szCs w:val="16"/>
              </w:rPr>
            </w:pPr>
            <w:r w:rsidRPr="00553B58">
              <w:rPr>
                <w:rFonts w:ascii="Arial" w:eastAsia="Times New Roman" w:hAnsi="Arial" w:cs="Arial"/>
                <w:bCs/>
                <w:sz w:val="18"/>
                <w:lang w:eastAsia="pl-PL"/>
              </w:rPr>
              <w:t>Kryteria</w:t>
            </w:r>
            <w:r w:rsidRPr="00553B58">
              <w:rPr>
                <w:rFonts w:ascii="Arial" w:eastAsia="Times New Roman" w:hAnsi="Arial" w:cs="Arial"/>
                <w:bCs/>
                <w:sz w:val="18"/>
                <w:szCs w:val="16"/>
              </w:rPr>
              <w:t xml:space="preserve"> oceny obniżenia poziomu</w:t>
            </w:r>
          </w:p>
        </w:tc>
      </w:tr>
      <w:tr w:rsidR="0051603C" w:rsidRPr="00553B58" w14:paraId="516A400A" w14:textId="77777777" w:rsidTr="00427EE1">
        <w:tc>
          <w:tcPr>
            <w:tcW w:w="582" w:type="pct"/>
            <w:shd w:val="clear" w:color="auto" w:fill="auto"/>
            <w:tcMar>
              <w:top w:w="57" w:type="dxa"/>
              <w:left w:w="57" w:type="dxa"/>
              <w:bottom w:w="57" w:type="dxa"/>
              <w:right w:w="57" w:type="dxa"/>
            </w:tcMar>
            <w:vAlign w:val="center"/>
          </w:tcPr>
          <w:p w14:paraId="682C4DA1" w14:textId="77777777" w:rsidR="0051603C" w:rsidRPr="00553B58" w:rsidRDefault="0051603C" w:rsidP="00CD6E3C">
            <w:pPr>
              <w:autoSpaceDE w:val="0"/>
              <w:autoSpaceDN w:val="0"/>
              <w:adjustRightInd w:val="0"/>
              <w:spacing w:after="0" w:line="240" w:lineRule="auto"/>
              <w:jc w:val="center"/>
              <w:rPr>
                <w:rFonts w:ascii="Arial" w:eastAsia="Times New Roman" w:hAnsi="Arial" w:cs="Arial"/>
                <w:bCs/>
                <w:sz w:val="16"/>
                <w:szCs w:val="18"/>
              </w:rPr>
            </w:pPr>
            <w:r w:rsidRPr="00553B58">
              <w:rPr>
                <w:rFonts w:ascii="Arial" w:eastAsia="Times New Roman" w:hAnsi="Arial" w:cs="Arial"/>
                <w:bCs/>
                <w:sz w:val="16"/>
                <w:szCs w:val="18"/>
              </w:rPr>
              <w:t>Kod określający warunki na drodze startowej</w:t>
            </w:r>
          </w:p>
        </w:tc>
        <w:tc>
          <w:tcPr>
            <w:tcW w:w="2153" w:type="pct"/>
            <w:shd w:val="clear" w:color="auto" w:fill="auto"/>
            <w:tcMar>
              <w:top w:w="57" w:type="dxa"/>
              <w:left w:w="57" w:type="dxa"/>
              <w:bottom w:w="57" w:type="dxa"/>
              <w:right w:w="57" w:type="dxa"/>
            </w:tcMar>
            <w:vAlign w:val="center"/>
          </w:tcPr>
          <w:p w14:paraId="06AB0C5B" w14:textId="77777777" w:rsidR="0051603C" w:rsidRPr="00553B58" w:rsidRDefault="0051603C" w:rsidP="00CD6E3C">
            <w:pPr>
              <w:autoSpaceDE w:val="0"/>
              <w:autoSpaceDN w:val="0"/>
              <w:adjustRightInd w:val="0"/>
              <w:spacing w:after="0" w:line="240" w:lineRule="auto"/>
              <w:jc w:val="center"/>
              <w:rPr>
                <w:rFonts w:ascii="Arial" w:eastAsia="Times New Roman" w:hAnsi="Arial" w:cs="Arial"/>
                <w:bCs/>
                <w:sz w:val="16"/>
                <w:szCs w:val="18"/>
              </w:rPr>
            </w:pPr>
            <w:r w:rsidRPr="00553B58">
              <w:rPr>
                <w:rFonts w:ascii="Arial" w:eastAsia="Times New Roman" w:hAnsi="Arial" w:cs="Arial"/>
                <w:bCs/>
                <w:sz w:val="16"/>
                <w:szCs w:val="18"/>
              </w:rPr>
              <w:t>Opis nawierzchni drogi startowej</w:t>
            </w:r>
          </w:p>
        </w:tc>
        <w:tc>
          <w:tcPr>
            <w:tcW w:w="1401" w:type="pct"/>
            <w:shd w:val="clear" w:color="auto" w:fill="auto"/>
            <w:tcMar>
              <w:top w:w="57" w:type="dxa"/>
              <w:left w:w="57" w:type="dxa"/>
              <w:bottom w:w="57" w:type="dxa"/>
              <w:right w:w="57" w:type="dxa"/>
            </w:tcMar>
            <w:vAlign w:val="center"/>
          </w:tcPr>
          <w:p w14:paraId="6B05C3FE" w14:textId="77777777" w:rsidR="0051603C" w:rsidRPr="00553B58" w:rsidRDefault="0051603C" w:rsidP="00CD6E3C">
            <w:pPr>
              <w:autoSpaceDE w:val="0"/>
              <w:autoSpaceDN w:val="0"/>
              <w:adjustRightInd w:val="0"/>
              <w:spacing w:after="0" w:line="240" w:lineRule="auto"/>
              <w:jc w:val="center"/>
              <w:rPr>
                <w:rFonts w:ascii="Arial" w:eastAsia="Times New Roman" w:hAnsi="Arial" w:cs="Arial"/>
                <w:bCs/>
                <w:sz w:val="16"/>
                <w:szCs w:val="18"/>
              </w:rPr>
            </w:pPr>
            <w:r w:rsidRPr="00553B58">
              <w:rPr>
                <w:rFonts w:ascii="Arial" w:eastAsia="Times New Roman" w:hAnsi="Arial" w:cs="Arial"/>
                <w:bCs/>
                <w:sz w:val="16"/>
                <w:szCs w:val="18"/>
              </w:rPr>
              <w:t>Hamowanie samolotu lub ocena kontroli sterowania</w:t>
            </w:r>
          </w:p>
        </w:tc>
        <w:tc>
          <w:tcPr>
            <w:tcW w:w="864" w:type="pct"/>
            <w:shd w:val="clear" w:color="auto" w:fill="auto"/>
            <w:tcMar>
              <w:top w:w="57" w:type="dxa"/>
              <w:left w:w="57" w:type="dxa"/>
              <w:bottom w:w="57" w:type="dxa"/>
              <w:right w:w="57" w:type="dxa"/>
            </w:tcMar>
            <w:vAlign w:val="center"/>
          </w:tcPr>
          <w:p w14:paraId="573CC54F" w14:textId="6498CC8F" w:rsidR="0051603C" w:rsidRPr="00553B58" w:rsidRDefault="0051603C" w:rsidP="00CD6E3C">
            <w:pPr>
              <w:autoSpaceDE w:val="0"/>
              <w:autoSpaceDN w:val="0"/>
              <w:adjustRightInd w:val="0"/>
              <w:spacing w:after="0" w:line="240" w:lineRule="auto"/>
              <w:jc w:val="center"/>
              <w:rPr>
                <w:rFonts w:ascii="Arial" w:eastAsia="Times New Roman" w:hAnsi="Arial" w:cs="Arial"/>
                <w:bCs/>
                <w:sz w:val="16"/>
                <w:szCs w:val="18"/>
              </w:rPr>
            </w:pPr>
            <w:r w:rsidRPr="00553B58">
              <w:rPr>
                <w:rFonts w:ascii="Arial" w:eastAsia="Times New Roman" w:hAnsi="Arial" w:cs="Arial"/>
                <w:bCs/>
                <w:sz w:val="16"/>
                <w:szCs w:val="18"/>
              </w:rPr>
              <w:t>Raport pilota z</w:t>
            </w:r>
            <w:r w:rsidR="00B31409" w:rsidRPr="00553B58">
              <w:rPr>
                <w:rFonts w:ascii="Arial" w:eastAsia="Times New Roman" w:hAnsi="Arial" w:cs="Arial"/>
                <w:bCs/>
                <w:sz w:val="16"/>
                <w:szCs w:val="18"/>
              </w:rPr>
              <w:t xml:space="preserve"> </w:t>
            </w:r>
            <w:r w:rsidRPr="00553B58">
              <w:rPr>
                <w:rFonts w:ascii="Arial" w:eastAsia="Times New Roman" w:hAnsi="Arial" w:cs="Arial"/>
                <w:bCs/>
                <w:sz w:val="16"/>
                <w:szCs w:val="18"/>
              </w:rPr>
              <w:t>hamowania na drodze startowej</w:t>
            </w:r>
          </w:p>
        </w:tc>
      </w:tr>
      <w:tr w:rsidR="0051603C" w:rsidRPr="00553B58" w14:paraId="20F12987" w14:textId="77777777" w:rsidTr="00427EE1">
        <w:tc>
          <w:tcPr>
            <w:tcW w:w="582" w:type="pct"/>
            <w:shd w:val="clear" w:color="auto" w:fill="auto"/>
            <w:tcMar>
              <w:top w:w="85" w:type="dxa"/>
              <w:left w:w="57" w:type="dxa"/>
              <w:bottom w:w="85" w:type="dxa"/>
              <w:right w:w="57" w:type="dxa"/>
            </w:tcMar>
            <w:vAlign w:val="center"/>
          </w:tcPr>
          <w:p w14:paraId="74279F63"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6</w:t>
            </w:r>
          </w:p>
        </w:tc>
        <w:tc>
          <w:tcPr>
            <w:tcW w:w="2153" w:type="pct"/>
            <w:shd w:val="clear" w:color="auto" w:fill="auto"/>
            <w:tcMar>
              <w:top w:w="85" w:type="dxa"/>
              <w:left w:w="57" w:type="dxa"/>
              <w:bottom w:w="85" w:type="dxa"/>
              <w:right w:w="57" w:type="dxa"/>
            </w:tcMar>
            <w:vAlign w:val="center"/>
          </w:tcPr>
          <w:p w14:paraId="2F1A9E6A" w14:textId="77777777" w:rsidR="0051603C" w:rsidRPr="00553B58" w:rsidRDefault="0051603C" w:rsidP="00CD6E3C">
            <w:pPr>
              <w:tabs>
                <w:tab w:val="left" w:pos="297"/>
              </w:tabs>
              <w:autoSpaceDE w:val="0"/>
              <w:autoSpaceDN w:val="0"/>
              <w:adjustRightInd w:val="0"/>
              <w:spacing w:after="0" w:line="240" w:lineRule="auto"/>
              <w:ind w:left="297" w:right="-17" w:hanging="284"/>
              <w:jc w:val="left"/>
              <w:rPr>
                <w:rFonts w:eastAsia="Times New Roman" w:cs="Times New Roman"/>
                <w:b/>
                <w:bCs/>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SUCHO</w:t>
            </w:r>
          </w:p>
        </w:tc>
        <w:tc>
          <w:tcPr>
            <w:tcW w:w="1401" w:type="pct"/>
            <w:shd w:val="clear" w:color="auto" w:fill="auto"/>
            <w:tcMar>
              <w:top w:w="85" w:type="dxa"/>
              <w:left w:w="57" w:type="dxa"/>
              <w:bottom w:w="85" w:type="dxa"/>
              <w:right w:w="57" w:type="dxa"/>
            </w:tcMar>
          </w:tcPr>
          <w:p w14:paraId="2B3C0F51" w14:textId="18B3137E" w:rsidR="0051603C" w:rsidRPr="00553B58" w:rsidRDefault="00427EE1" w:rsidP="00CD6E3C">
            <w:pPr>
              <w:autoSpaceDE w:val="0"/>
              <w:autoSpaceDN w:val="0"/>
              <w:adjustRightInd w:val="0"/>
              <w:spacing w:after="0" w:line="240" w:lineRule="auto"/>
              <w:ind w:left="206" w:right="-15"/>
              <w:jc w:val="center"/>
              <w:rPr>
                <w:rFonts w:eastAsia="Times New Roman" w:cs="Times New Roman"/>
                <w:b/>
                <w:bCs/>
                <w:sz w:val="20"/>
                <w:szCs w:val="20"/>
              </w:rPr>
            </w:pPr>
            <w:r w:rsidRPr="00553B58">
              <w:rPr>
                <w:rFonts w:ascii="Calibri" w:eastAsia="Times New Roman" w:hAnsi="Calibri" w:cs="Calibri"/>
                <w:sz w:val="20"/>
                <w:szCs w:val="20"/>
              </w:rPr>
              <w:t>---</w:t>
            </w:r>
          </w:p>
        </w:tc>
        <w:tc>
          <w:tcPr>
            <w:tcW w:w="864" w:type="pct"/>
            <w:shd w:val="clear" w:color="auto" w:fill="auto"/>
            <w:tcMar>
              <w:top w:w="85" w:type="dxa"/>
              <w:left w:w="57" w:type="dxa"/>
              <w:bottom w:w="85" w:type="dxa"/>
              <w:right w:w="57" w:type="dxa"/>
            </w:tcMar>
          </w:tcPr>
          <w:p w14:paraId="3A2462DA" w14:textId="6D2AD6DF" w:rsidR="0051603C" w:rsidRPr="00553B58" w:rsidRDefault="00427EE1" w:rsidP="00CD6E3C">
            <w:pPr>
              <w:autoSpaceDE w:val="0"/>
              <w:autoSpaceDN w:val="0"/>
              <w:adjustRightInd w:val="0"/>
              <w:spacing w:after="0" w:line="240" w:lineRule="auto"/>
              <w:ind w:right="-15"/>
              <w:jc w:val="center"/>
              <w:rPr>
                <w:rFonts w:eastAsia="Times New Roman" w:cs="Times New Roman"/>
                <w:b/>
                <w:bCs/>
                <w:sz w:val="20"/>
                <w:szCs w:val="20"/>
              </w:rPr>
            </w:pPr>
            <w:r w:rsidRPr="00553B58">
              <w:rPr>
                <w:rFonts w:ascii="Calibri" w:eastAsia="Times New Roman" w:hAnsi="Calibri" w:cs="Calibri"/>
                <w:sz w:val="20"/>
                <w:szCs w:val="20"/>
              </w:rPr>
              <w:t>---</w:t>
            </w:r>
          </w:p>
        </w:tc>
      </w:tr>
      <w:tr w:rsidR="0051603C" w:rsidRPr="00553B58" w14:paraId="0C6E1D43" w14:textId="77777777" w:rsidTr="00427EE1">
        <w:tc>
          <w:tcPr>
            <w:tcW w:w="582" w:type="pct"/>
            <w:shd w:val="clear" w:color="auto" w:fill="auto"/>
            <w:tcMar>
              <w:top w:w="85" w:type="dxa"/>
              <w:left w:w="57" w:type="dxa"/>
              <w:bottom w:w="85" w:type="dxa"/>
              <w:right w:w="57" w:type="dxa"/>
            </w:tcMar>
            <w:vAlign w:val="center"/>
          </w:tcPr>
          <w:p w14:paraId="5ED2DBD6"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5</w:t>
            </w:r>
          </w:p>
        </w:tc>
        <w:tc>
          <w:tcPr>
            <w:tcW w:w="2153" w:type="pct"/>
            <w:shd w:val="clear" w:color="auto" w:fill="auto"/>
            <w:tcMar>
              <w:top w:w="85" w:type="dxa"/>
              <w:left w:w="57" w:type="dxa"/>
              <w:bottom w:w="85" w:type="dxa"/>
              <w:right w:w="57" w:type="dxa"/>
            </w:tcMar>
            <w:vAlign w:val="center"/>
          </w:tcPr>
          <w:p w14:paraId="785E1160" w14:textId="4B77FD8A"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MOKRO (Nawierzchnia drogi startowej pokryta jest widocznym zawilgoceniem lub wodą do 3 mm głębokości włącznie)</w:t>
            </w:r>
          </w:p>
        </w:tc>
        <w:tc>
          <w:tcPr>
            <w:tcW w:w="1401" w:type="pct"/>
            <w:shd w:val="clear" w:color="auto" w:fill="auto"/>
            <w:tcMar>
              <w:top w:w="85" w:type="dxa"/>
              <w:left w:w="57" w:type="dxa"/>
              <w:bottom w:w="85" w:type="dxa"/>
              <w:right w:w="57" w:type="dxa"/>
            </w:tcMar>
            <w:vAlign w:val="center"/>
          </w:tcPr>
          <w:p w14:paraId="4BCD8CC8"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Hamowanie w normie zastosowanych procedur i ocena sterowania w normie.</w:t>
            </w:r>
          </w:p>
        </w:tc>
        <w:tc>
          <w:tcPr>
            <w:tcW w:w="864" w:type="pct"/>
            <w:shd w:val="clear" w:color="auto" w:fill="auto"/>
            <w:tcMar>
              <w:top w:w="85" w:type="dxa"/>
              <w:left w:w="57" w:type="dxa"/>
              <w:bottom w:w="85" w:type="dxa"/>
              <w:right w:w="57" w:type="dxa"/>
            </w:tcMar>
            <w:vAlign w:val="center"/>
          </w:tcPr>
          <w:p w14:paraId="279EA6B4"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DOBRY</w:t>
            </w:r>
          </w:p>
        </w:tc>
      </w:tr>
      <w:tr w:rsidR="0051603C" w:rsidRPr="00553B58" w14:paraId="29EF6ED3" w14:textId="77777777" w:rsidTr="00427EE1">
        <w:tc>
          <w:tcPr>
            <w:tcW w:w="582" w:type="pct"/>
            <w:shd w:val="clear" w:color="auto" w:fill="auto"/>
            <w:tcMar>
              <w:top w:w="85" w:type="dxa"/>
              <w:left w:w="57" w:type="dxa"/>
              <w:bottom w:w="85" w:type="dxa"/>
              <w:right w:w="57" w:type="dxa"/>
            </w:tcMar>
            <w:vAlign w:val="center"/>
          </w:tcPr>
          <w:p w14:paraId="77654CF5"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4</w:t>
            </w:r>
          </w:p>
        </w:tc>
        <w:tc>
          <w:tcPr>
            <w:tcW w:w="2153" w:type="pct"/>
            <w:shd w:val="clear" w:color="auto" w:fill="auto"/>
            <w:tcMar>
              <w:top w:w="85" w:type="dxa"/>
              <w:left w:w="57" w:type="dxa"/>
              <w:bottom w:w="85" w:type="dxa"/>
              <w:right w:w="57" w:type="dxa"/>
            </w:tcMar>
            <w:vAlign w:val="center"/>
          </w:tcPr>
          <w:p w14:paraId="171E5F02" w14:textId="0335C7B4"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p>
        </w:tc>
        <w:tc>
          <w:tcPr>
            <w:tcW w:w="1401" w:type="pct"/>
            <w:shd w:val="clear" w:color="auto" w:fill="auto"/>
            <w:tcMar>
              <w:top w:w="85" w:type="dxa"/>
              <w:left w:w="57" w:type="dxa"/>
              <w:bottom w:w="85" w:type="dxa"/>
              <w:right w:w="57" w:type="dxa"/>
            </w:tcMar>
            <w:vAlign w:val="center"/>
          </w:tcPr>
          <w:p w14:paraId="032F9650" w14:textId="481493C6"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 xml:space="preserve">Hamowanie </w:t>
            </w:r>
            <w:r w:rsidR="002125E7" w:rsidRPr="00553B58">
              <w:rPr>
                <w:rFonts w:eastAsia="Times New Roman" w:cs="Times New Roman"/>
                <w:sz w:val="20"/>
                <w:szCs w:val="20"/>
              </w:rPr>
              <w:t>LUB</w:t>
            </w:r>
            <w:r w:rsidRPr="00553B58">
              <w:rPr>
                <w:rFonts w:eastAsia="Times New Roman" w:cs="Times New Roman"/>
                <w:sz w:val="20"/>
                <w:szCs w:val="20"/>
              </w:rPr>
              <w:t xml:space="preserve"> ocena sterowania pomiędzy </w:t>
            </w:r>
            <w:r w:rsidR="002125E7" w:rsidRPr="00553B58">
              <w:rPr>
                <w:rFonts w:eastAsia="Times New Roman" w:cs="Times New Roman"/>
                <w:sz w:val="20"/>
                <w:szCs w:val="20"/>
              </w:rPr>
              <w:t>DOBRY a ŚREDNI</w:t>
            </w:r>
            <w:r w:rsidRPr="00553B58">
              <w:rPr>
                <w:rFonts w:eastAsia="Times New Roman" w:cs="Times New Roman"/>
                <w:sz w:val="20"/>
                <w:szCs w:val="20"/>
              </w:rPr>
              <w:t>.</w:t>
            </w:r>
          </w:p>
        </w:tc>
        <w:tc>
          <w:tcPr>
            <w:tcW w:w="864" w:type="pct"/>
            <w:shd w:val="clear" w:color="auto" w:fill="auto"/>
            <w:tcMar>
              <w:top w:w="85" w:type="dxa"/>
              <w:left w:w="57" w:type="dxa"/>
              <w:bottom w:w="85" w:type="dxa"/>
              <w:right w:w="57" w:type="dxa"/>
            </w:tcMar>
            <w:vAlign w:val="center"/>
          </w:tcPr>
          <w:p w14:paraId="53A63295" w14:textId="0FED3DD2"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DOBRY do</w:t>
            </w:r>
            <w:r w:rsidR="00B31409" w:rsidRPr="00553B58">
              <w:rPr>
                <w:rFonts w:eastAsia="Times New Roman" w:cs="Times New Roman"/>
                <w:sz w:val="20"/>
                <w:szCs w:val="20"/>
              </w:rPr>
              <w:t xml:space="preserve"> </w:t>
            </w:r>
            <w:r w:rsidRPr="00553B58">
              <w:rPr>
                <w:rFonts w:eastAsia="Times New Roman" w:cs="Times New Roman"/>
                <w:sz w:val="20"/>
                <w:szCs w:val="20"/>
              </w:rPr>
              <w:t>ŚREDNI</w:t>
            </w:r>
          </w:p>
        </w:tc>
      </w:tr>
      <w:tr w:rsidR="0051603C" w:rsidRPr="00553B58" w14:paraId="06719F9D" w14:textId="77777777" w:rsidTr="00427EE1">
        <w:tc>
          <w:tcPr>
            <w:tcW w:w="582" w:type="pct"/>
            <w:shd w:val="clear" w:color="auto" w:fill="auto"/>
            <w:tcMar>
              <w:top w:w="85" w:type="dxa"/>
              <w:left w:w="57" w:type="dxa"/>
              <w:bottom w:w="85" w:type="dxa"/>
              <w:right w:w="57" w:type="dxa"/>
            </w:tcMar>
            <w:vAlign w:val="center"/>
          </w:tcPr>
          <w:p w14:paraId="617B6653"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3</w:t>
            </w:r>
          </w:p>
        </w:tc>
        <w:tc>
          <w:tcPr>
            <w:tcW w:w="2153" w:type="pct"/>
            <w:shd w:val="clear" w:color="auto" w:fill="auto"/>
            <w:tcMar>
              <w:top w:w="85" w:type="dxa"/>
              <w:left w:w="57" w:type="dxa"/>
              <w:bottom w:w="85" w:type="dxa"/>
              <w:right w:w="57" w:type="dxa"/>
            </w:tcMar>
            <w:vAlign w:val="center"/>
          </w:tcPr>
          <w:p w14:paraId="6ACE8F11" w14:textId="56E82827"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r w:rsidRPr="00553B58">
              <w:rPr>
                <w:rFonts w:eastAsia="Times New Roman" w:cs="Times New Roman"/>
                <w:sz w:val="20"/>
                <w:szCs w:val="20"/>
              </w:rPr>
              <w:t>•</w:t>
            </w:r>
            <w:r w:rsidRPr="00553B58">
              <w:rPr>
                <w:rFonts w:eastAsia="Times New Roman" w:cs="Times New Roman"/>
                <w:sz w:val="20"/>
                <w:szCs w:val="20"/>
              </w:rPr>
              <w:tab/>
              <w:t xml:space="preserve">MOKRO </w:t>
            </w:r>
            <w:r w:rsidR="004C48F2" w:rsidRPr="00553B58">
              <w:rPr>
                <w:rFonts w:eastAsia="Times New Roman" w:cs="Times New Roman"/>
                <w:sz w:val="20"/>
                <w:szCs w:val="20"/>
              </w:rPr>
              <w:t>(droga startowa „śliska mokra”)</w:t>
            </w:r>
          </w:p>
        </w:tc>
        <w:tc>
          <w:tcPr>
            <w:tcW w:w="1401" w:type="pct"/>
            <w:shd w:val="clear" w:color="auto" w:fill="auto"/>
            <w:tcMar>
              <w:top w:w="85" w:type="dxa"/>
              <w:left w:w="57" w:type="dxa"/>
              <w:bottom w:w="85" w:type="dxa"/>
              <w:right w:w="57" w:type="dxa"/>
            </w:tcMar>
            <w:vAlign w:val="center"/>
          </w:tcPr>
          <w:p w14:paraId="115364DB"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 xml:space="preserve">Hamowanie samolotu jest widocznie obniżone LUB </w:t>
            </w:r>
            <w:r w:rsidR="00727B4D" w:rsidRPr="00553B58">
              <w:rPr>
                <w:rFonts w:eastAsia="Times New Roman" w:cs="Times New Roman"/>
                <w:sz w:val="20"/>
                <w:szCs w:val="20"/>
              </w:rPr>
              <w:t>ocena</w:t>
            </w:r>
            <w:r w:rsidRPr="00553B58">
              <w:rPr>
                <w:rFonts w:eastAsia="Times New Roman" w:cs="Times New Roman"/>
                <w:sz w:val="20"/>
                <w:szCs w:val="20"/>
              </w:rPr>
              <w:t xml:space="preserve"> kontroli sterowania jest widocznie obniżona.</w:t>
            </w:r>
          </w:p>
        </w:tc>
        <w:tc>
          <w:tcPr>
            <w:tcW w:w="864" w:type="pct"/>
            <w:shd w:val="clear" w:color="auto" w:fill="auto"/>
            <w:tcMar>
              <w:top w:w="85" w:type="dxa"/>
              <w:left w:w="57" w:type="dxa"/>
              <w:bottom w:w="85" w:type="dxa"/>
              <w:right w:w="57" w:type="dxa"/>
            </w:tcMar>
            <w:vAlign w:val="center"/>
          </w:tcPr>
          <w:p w14:paraId="4750EBC4"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ŚREDNI</w:t>
            </w:r>
          </w:p>
        </w:tc>
      </w:tr>
      <w:tr w:rsidR="0051603C" w:rsidRPr="00553B58" w14:paraId="582894D1" w14:textId="77777777" w:rsidTr="00427EE1">
        <w:tc>
          <w:tcPr>
            <w:tcW w:w="582" w:type="pct"/>
            <w:shd w:val="clear" w:color="auto" w:fill="auto"/>
            <w:tcMar>
              <w:top w:w="85" w:type="dxa"/>
              <w:left w:w="57" w:type="dxa"/>
              <w:bottom w:w="85" w:type="dxa"/>
              <w:right w:w="57" w:type="dxa"/>
            </w:tcMar>
            <w:vAlign w:val="center"/>
          </w:tcPr>
          <w:p w14:paraId="5005029B"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2</w:t>
            </w:r>
          </w:p>
        </w:tc>
        <w:tc>
          <w:tcPr>
            <w:tcW w:w="2153" w:type="pct"/>
            <w:shd w:val="clear" w:color="auto" w:fill="auto"/>
            <w:tcMar>
              <w:top w:w="85" w:type="dxa"/>
              <w:left w:w="57" w:type="dxa"/>
              <w:bottom w:w="85" w:type="dxa"/>
              <w:right w:w="57" w:type="dxa"/>
            </w:tcMar>
            <w:vAlign w:val="center"/>
          </w:tcPr>
          <w:p w14:paraId="6250B234" w14:textId="369EF3E1" w:rsidR="004C48F2" w:rsidRPr="00553B58" w:rsidRDefault="004C48F2" w:rsidP="00CD6E3C">
            <w:pPr>
              <w:tabs>
                <w:tab w:val="left" w:pos="17"/>
              </w:tabs>
              <w:autoSpaceDE w:val="0"/>
              <w:autoSpaceDN w:val="0"/>
              <w:adjustRightInd w:val="0"/>
              <w:spacing w:line="240" w:lineRule="auto"/>
              <w:ind w:left="17" w:right="-17"/>
              <w:jc w:val="left"/>
              <w:rPr>
                <w:rFonts w:eastAsia="Times New Roman" w:cs="Times New Roman"/>
                <w:b/>
                <w:bCs/>
                <w:i/>
                <w:iCs/>
                <w:sz w:val="18"/>
                <w:szCs w:val="20"/>
              </w:rPr>
            </w:pPr>
            <w:r w:rsidRPr="00553B58">
              <w:rPr>
                <w:rFonts w:eastAsia="Times New Roman" w:cs="Times New Roman"/>
                <w:b/>
                <w:bCs/>
                <w:i/>
                <w:iCs/>
                <w:sz w:val="18"/>
                <w:szCs w:val="20"/>
              </w:rPr>
              <w:t>G</w:t>
            </w:r>
            <w:r w:rsidR="0051603C" w:rsidRPr="00553B58">
              <w:rPr>
                <w:rFonts w:eastAsia="Times New Roman" w:cs="Times New Roman"/>
                <w:b/>
                <w:bCs/>
                <w:i/>
                <w:iCs/>
                <w:sz w:val="18"/>
                <w:szCs w:val="20"/>
              </w:rPr>
              <w:t xml:space="preserve">łębokości wody </w:t>
            </w:r>
            <w:r w:rsidRPr="00553B58">
              <w:rPr>
                <w:rFonts w:eastAsia="Times New Roman" w:cs="Times New Roman"/>
                <w:b/>
                <w:bCs/>
                <w:i/>
                <w:iCs/>
                <w:sz w:val="18"/>
                <w:szCs w:val="20"/>
              </w:rPr>
              <w:t>powyżej 3 mm</w:t>
            </w:r>
          </w:p>
          <w:p w14:paraId="4392D506" w14:textId="3C3BEF1B"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r w:rsidRPr="00553B58">
              <w:rPr>
                <w:rFonts w:eastAsia="Times New Roman" w:cs="Times New Roman"/>
                <w:sz w:val="20"/>
                <w:szCs w:val="20"/>
              </w:rPr>
              <w:t xml:space="preserve">• </w:t>
            </w:r>
            <w:r w:rsidRPr="00553B58">
              <w:rPr>
                <w:rFonts w:eastAsia="Times New Roman" w:cs="Times New Roman"/>
                <w:sz w:val="20"/>
                <w:szCs w:val="20"/>
              </w:rPr>
              <w:tab/>
              <w:t xml:space="preserve">STOJĄCA WODA </w:t>
            </w:r>
          </w:p>
        </w:tc>
        <w:tc>
          <w:tcPr>
            <w:tcW w:w="1401" w:type="pct"/>
            <w:shd w:val="clear" w:color="auto" w:fill="auto"/>
            <w:tcMar>
              <w:top w:w="85" w:type="dxa"/>
              <w:left w:w="57" w:type="dxa"/>
              <w:bottom w:w="85" w:type="dxa"/>
              <w:right w:w="57" w:type="dxa"/>
            </w:tcMar>
            <w:vAlign w:val="center"/>
          </w:tcPr>
          <w:p w14:paraId="7303109B"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Hamowanie samolotu LUB ocena kontroli sterowana jest pomiędzy Średnia /Słaba.</w:t>
            </w:r>
          </w:p>
        </w:tc>
        <w:tc>
          <w:tcPr>
            <w:tcW w:w="864" w:type="pct"/>
            <w:shd w:val="clear" w:color="auto" w:fill="auto"/>
            <w:tcMar>
              <w:top w:w="85" w:type="dxa"/>
              <w:left w:w="57" w:type="dxa"/>
              <w:bottom w:w="85" w:type="dxa"/>
              <w:right w:w="57" w:type="dxa"/>
            </w:tcMar>
            <w:vAlign w:val="center"/>
          </w:tcPr>
          <w:p w14:paraId="57A10ACF"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ŚREDNI do SŁABY</w:t>
            </w:r>
          </w:p>
        </w:tc>
      </w:tr>
      <w:tr w:rsidR="0051603C" w:rsidRPr="00553B58" w14:paraId="21DFC2A4" w14:textId="77777777" w:rsidTr="00427EE1">
        <w:tc>
          <w:tcPr>
            <w:tcW w:w="582" w:type="pct"/>
            <w:tcBorders>
              <w:bottom w:val="single" w:sz="4" w:space="0" w:color="auto"/>
            </w:tcBorders>
            <w:shd w:val="clear" w:color="auto" w:fill="auto"/>
            <w:tcMar>
              <w:top w:w="85" w:type="dxa"/>
              <w:left w:w="57" w:type="dxa"/>
              <w:bottom w:w="85" w:type="dxa"/>
              <w:right w:w="57" w:type="dxa"/>
            </w:tcMar>
            <w:vAlign w:val="center"/>
          </w:tcPr>
          <w:p w14:paraId="27E20C2A"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1</w:t>
            </w:r>
          </w:p>
        </w:tc>
        <w:tc>
          <w:tcPr>
            <w:tcW w:w="2153" w:type="pct"/>
            <w:tcBorders>
              <w:bottom w:val="single" w:sz="4" w:space="0" w:color="auto"/>
            </w:tcBorders>
            <w:shd w:val="clear" w:color="auto" w:fill="auto"/>
            <w:tcMar>
              <w:top w:w="85" w:type="dxa"/>
              <w:left w:w="57" w:type="dxa"/>
              <w:bottom w:w="85" w:type="dxa"/>
              <w:right w:w="57" w:type="dxa"/>
            </w:tcMar>
            <w:vAlign w:val="center"/>
          </w:tcPr>
          <w:p w14:paraId="25F972DD" w14:textId="355210D7"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p>
        </w:tc>
        <w:tc>
          <w:tcPr>
            <w:tcW w:w="1401" w:type="pct"/>
            <w:tcBorders>
              <w:bottom w:val="single" w:sz="4" w:space="0" w:color="auto"/>
            </w:tcBorders>
            <w:shd w:val="clear" w:color="auto" w:fill="auto"/>
            <w:tcMar>
              <w:top w:w="85" w:type="dxa"/>
              <w:left w:w="57" w:type="dxa"/>
              <w:bottom w:w="85" w:type="dxa"/>
              <w:right w:w="57" w:type="dxa"/>
            </w:tcMar>
            <w:vAlign w:val="center"/>
          </w:tcPr>
          <w:p w14:paraId="6DB84653"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Hamowanie samolotu jest znacznie obniżone LUB ocena kontroli sterowania jest zdecydowanie obniżona.</w:t>
            </w:r>
          </w:p>
        </w:tc>
        <w:tc>
          <w:tcPr>
            <w:tcW w:w="864" w:type="pct"/>
            <w:tcBorders>
              <w:bottom w:val="single" w:sz="4" w:space="0" w:color="auto"/>
            </w:tcBorders>
            <w:shd w:val="clear" w:color="auto" w:fill="auto"/>
            <w:tcMar>
              <w:top w:w="85" w:type="dxa"/>
              <w:left w:w="57" w:type="dxa"/>
              <w:bottom w:w="85" w:type="dxa"/>
              <w:right w:w="57" w:type="dxa"/>
            </w:tcMar>
            <w:vAlign w:val="center"/>
          </w:tcPr>
          <w:p w14:paraId="516EC747" w14:textId="77777777" w:rsidR="0051603C" w:rsidRPr="00553B58" w:rsidRDefault="0051603C"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SŁABY</w:t>
            </w:r>
          </w:p>
        </w:tc>
      </w:tr>
      <w:tr w:rsidR="0051603C" w:rsidRPr="00553B58" w14:paraId="7E4F96EB" w14:textId="77777777" w:rsidTr="00427EE1">
        <w:tc>
          <w:tcPr>
            <w:tcW w:w="582" w:type="pct"/>
            <w:tcBorders>
              <w:bottom w:val="single" w:sz="4" w:space="0" w:color="auto"/>
            </w:tcBorders>
            <w:shd w:val="clear" w:color="auto" w:fill="auto"/>
            <w:tcMar>
              <w:top w:w="85" w:type="dxa"/>
              <w:left w:w="57" w:type="dxa"/>
              <w:bottom w:w="85" w:type="dxa"/>
              <w:right w:w="57" w:type="dxa"/>
            </w:tcMar>
            <w:vAlign w:val="center"/>
          </w:tcPr>
          <w:p w14:paraId="203ACADF" w14:textId="77777777" w:rsidR="0051603C" w:rsidRPr="00553B58" w:rsidRDefault="0051603C" w:rsidP="00CD6E3C">
            <w:pPr>
              <w:autoSpaceDE w:val="0"/>
              <w:autoSpaceDN w:val="0"/>
              <w:adjustRightInd w:val="0"/>
              <w:spacing w:after="0" w:line="240" w:lineRule="auto"/>
              <w:jc w:val="center"/>
              <w:rPr>
                <w:rFonts w:eastAsia="Times New Roman" w:cs="Times New Roman"/>
                <w:b/>
                <w:bCs/>
                <w:sz w:val="20"/>
                <w:szCs w:val="20"/>
              </w:rPr>
            </w:pPr>
            <w:r w:rsidRPr="00553B58">
              <w:rPr>
                <w:rFonts w:eastAsia="Times New Roman" w:cs="Times New Roman"/>
                <w:b/>
                <w:bCs/>
                <w:sz w:val="20"/>
                <w:szCs w:val="20"/>
              </w:rPr>
              <w:t>0</w:t>
            </w:r>
          </w:p>
        </w:tc>
        <w:tc>
          <w:tcPr>
            <w:tcW w:w="2153" w:type="pct"/>
            <w:tcBorders>
              <w:bottom w:val="single" w:sz="4" w:space="0" w:color="auto"/>
            </w:tcBorders>
            <w:shd w:val="clear" w:color="auto" w:fill="auto"/>
            <w:tcMar>
              <w:top w:w="85" w:type="dxa"/>
              <w:left w:w="57" w:type="dxa"/>
              <w:bottom w:w="85" w:type="dxa"/>
              <w:right w:w="57" w:type="dxa"/>
            </w:tcMar>
            <w:vAlign w:val="center"/>
          </w:tcPr>
          <w:p w14:paraId="54BCFB6F" w14:textId="285CC5C6" w:rsidR="0051603C" w:rsidRPr="00553B58" w:rsidRDefault="0051603C" w:rsidP="00CD6E3C">
            <w:pPr>
              <w:tabs>
                <w:tab w:val="left" w:pos="297"/>
              </w:tabs>
              <w:autoSpaceDE w:val="0"/>
              <w:autoSpaceDN w:val="0"/>
              <w:adjustRightInd w:val="0"/>
              <w:spacing w:line="240" w:lineRule="auto"/>
              <w:ind w:left="297" w:right="-17" w:hanging="284"/>
              <w:jc w:val="left"/>
              <w:rPr>
                <w:rFonts w:eastAsia="Times New Roman" w:cs="Times New Roman"/>
                <w:sz w:val="20"/>
                <w:szCs w:val="20"/>
              </w:rPr>
            </w:pPr>
          </w:p>
        </w:tc>
        <w:tc>
          <w:tcPr>
            <w:tcW w:w="1401" w:type="pct"/>
            <w:tcBorders>
              <w:bottom w:val="single" w:sz="4" w:space="0" w:color="auto"/>
            </w:tcBorders>
            <w:shd w:val="clear" w:color="auto" w:fill="auto"/>
            <w:tcMar>
              <w:top w:w="85" w:type="dxa"/>
              <w:left w:w="57" w:type="dxa"/>
              <w:bottom w:w="85" w:type="dxa"/>
              <w:right w:w="57" w:type="dxa"/>
            </w:tcMar>
            <w:vAlign w:val="center"/>
          </w:tcPr>
          <w:p w14:paraId="7106C277" w14:textId="77777777" w:rsidR="0051603C" w:rsidRPr="00553B58" w:rsidRDefault="0051603C" w:rsidP="00CD6E3C">
            <w:pPr>
              <w:autoSpaceDE w:val="0"/>
              <w:autoSpaceDN w:val="0"/>
              <w:adjustRightInd w:val="0"/>
              <w:spacing w:after="0" w:line="240" w:lineRule="auto"/>
              <w:ind w:right="-17"/>
              <w:jc w:val="center"/>
              <w:rPr>
                <w:rFonts w:eastAsia="Times New Roman" w:cs="Times New Roman"/>
                <w:sz w:val="20"/>
                <w:szCs w:val="20"/>
              </w:rPr>
            </w:pPr>
            <w:r w:rsidRPr="00553B58">
              <w:rPr>
                <w:rFonts w:eastAsia="Times New Roman" w:cs="Times New Roman"/>
                <w:sz w:val="20"/>
                <w:szCs w:val="20"/>
              </w:rPr>
              <w:t>Hamowanie samolotu jest minimalne lub niezauważalne LUB zaistniał brak pewności kontroli sterowania.</w:t>
            </w:r>
          </w:p>
        </w:tc>
        <w:tc>
          <w:tcPr>
            <w:tcW w:w="864" w:type="pct"/>
            <w:tcBorders>
              <w:bottom w:val="single" w:sz="4" w:space="0" w:color="auto"/>
            </w:tcBorders>
            <w:shd w:val="clear" w:color="auto" w:fill="auto"/>
            <w:tcMar>
              <w:top w:w="85" w:type="dxa"/>
              <w:left w:w="57" w:type="dxa"/>
              <w:bottom w:w="85" w:type="dxa"/>
              <w:right w:w="57" w:type="dxa"/>
            </w:tcMar>
            <w:vAlign w:val="center"/>
          </w:tcPr>
          <w:p w14:paraId="2B5F33B6" w14:textId="05D69DA0" w:rsidR="0051603C" w:rsidRPr="00553B58" w:rsidRDefault="00321D72" w:rsidP="00CD6E3C">
            <w:pPr>
              <w:autoSpaceDE w:val="0"/>
              <w:autoSpaceDN w:val="0"/>
              <w:adjustRightInd w:val="0"/>
              <w:spacing w:after="0" w:line="240" w:lineRule="auto"/>
              <w:ind w:right="-15"/>
              <w:jc w:val="center"/>
              <w:rPr>
                <w:rFonts w:eastAsia="Times New Roman" w:cs="Times New Roman"/>
                <w:sz w:val="20"/>
                <w:szCs w:val="20"/>
              </w:rPr>
            </w:pPr>
            <w:r w:rsidRPr="00553B58">
              <w:rPr>
                <w:rFonts w:eastAsia="Times New Roman" w:cs="Times New Roman"/>
                <w:sz w:val="20"/>
                <w:szCs w:val="20"/>
              </w:rPr>
              <w:t>MNIEJ NIŻ SŁABY</w:t>
            </w:r>
          </w:p>
        </w:tc>
      </w:tr>
    </w:tbl>
    <w:p w14:paraId="4E5DB25A" w14:textId="77777777" w:rsidR="0051603C" w:rsidRPr="00553B58" w:rsidRDefault="0051603C" w:rsidP="00CD6E3C">
      <w:pPr>
        <w:spacing w:after="0"/>
        <w:rPr>
          <w:lang w:val="en-GB"/>
        </w:rPr>
      </w:pPr>
    </w:p>
    <w:p w14:paraId="2235FF01" w14:textId="77777777" w:rsidR="00152452" w:rsidRPr="00553B58" w:rsidRDefault="00152452" w:rsidP="00CD6E3C">
      <w:pPr>
        <w:rPr>
          <w:i/>
          <w:iCs/>
          <w:sz w:val="20"/>
        </w:rPr>
      </w:pPr>
      <w:r w:rsidRPr="00553B58">
        <w:rPr>
          <w:i/>
          <w:iCs/>
          <w:sz w:val="20"/>
        </w:rPr>
        <w:t>Uwaga.— RWYCC 5,4,3 lub 2 nie może być podwyższony.</w:t>
      </w:r>
    </w:p>
    <w:p w14:paraId="75C54395" w14:textId="77777777" w:rsidR="0051603C" w:rsidRPr="00553B58" w:rsidRDefault="0051603C" w:rsidP="00CD6E3C"/>
    <w:p w14:paraId="2BBE98E7"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49FC8D71" w14:textId="77777777" w:rsidR="0051603C" w:rsidRPr="00553B58" w:rsidRDefault="0051603C" w:rsidP="00CD6E3C"/>
    <w:p w14:paraId="3FCABD99" w14:textId="225FBC78" w:rsidR="009334E4" w:rsidRPr="00553B58" w:rsidRDefault="0051603C" w:rsidP="00CD6E3C">
      <w:pPr>
        <w:pStyle w:val="Nagwek1"/>
        <w:rPr>
          <w:rStyle w:val="FontStyle124"/>
          <w:rFonts w:ascii="Times New Roman" w:hAnsi="Times New Roman" w:cstheme="minorBidi"/>
          <w:b/>
          <w:bCs/>
          <w:sz w:val="32"/>
          <w:szCs w:val="22"/>
        </w:rPr>
      </w:pPr>
      <w:bookmarkStart w:id="64" w:name="_Toc47702606"/>
      <w:r w:rsidRPr="00553B58">
        <w:t>DODATEK B</w:t>
      </w:r>
      <w:r w:rsidR="00D47293" w:rsidRPr="00553B58">
        <w:t xml:space="preserve"> </w:t>
      </w:r>
      <w:r w:rsidR="00D47293" w:rsidRPr="00553B58">
        <w:br/>
      </w:r>
      <w:r w:rsidR="00D47293" w:rsidRPr="00553B58">
        <w:br/>
      </w:r>
      <w:r w:rsidR="00427EE1" w:rsidRPr="00553B58">
        <w:rPr>
          <w:rStyle w:val="FontStyle124"/>
          <w:rFonts w:ascii="Times New Roman" w:hAnsi="Times New Roman" w:cstheme="minorBidi"/>
          <w:b/>
          <w:bCs/>
          <w:sz w:val="32"/>
          <w:szCs w:val="22"/>
        </w:rPr>
        <w:t xml:space="preserve">Zagrożenia związane z charakterystyką tarcia </w:t>
      </w:r>
      <w:r w:rsidR="00D47293" w:rsidRPr="00553B58">
        <w:rPr>
          <w:rStyle w:val="FontStyle124"/>
          <w:rFonts w:ascii="Times New Roman" w:hAnsi="Times New Roman" w:cstheme="minorBidi"/>
          <w:b/>
          <w:bCs/>
          <w:sz w:val="32"/>
          <w:szCs w:val="22"/>
        </w:rPr>
        <w:br/>
      </w:r>
      <w:r w:rsidR="00427EE1" w:rsidRPr="00553B58">
        <w:rPr>
          <w:rStyle w:val="FontStyle124"/>
          <w:rFonts w:ascii="Times New Roman" w:hAnsi="Times New Roman" w:cstheme="minorBidi"/>
          <w:b/>
          <w:bCs/>
          <w:sz w:val="32"/>
          <w:szCs w:val="22"/>
        </w:rPr>
        <w:t xml:space="preserve">i rodzajem </w:t>
      </w:r>
      <w:r w:rsidR="00D47293" w:rsidRPr="00553B58">
        <w:rPr>
          <w:rStyle w:val="FontStyle124"/>
          <w:rFonts w:ascii="Times New Roman" w:hAnsi="Times New Roman" w:cstheme="minorBidi"/>
          <w:b/>
          <w:bCs/>
          <w:sz w:val="32"/>
          <w:szCs w:val="22"/>
        </w:rPr>
        <w:t>nawierzchni</w:t>
      </w:r>
      <w:bookmarkEnd w:id="64"/>
    </w:p>
    <w:p w14:paraId="5FD86AF3" w14:textId="77777777" w:rsidR="009334E4" w:rsidRPr="00553B58" w:rsidRDefault="009334E4" w:rsidP="00CD6E3C"/>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86"/>
        <w:gridCol w:w="1925"/>
        <w:gridCol w:w="1762"/>
        <w:gridCol w:w="2093"/>
        <w:gridCol w:w="1963"/>
      </w:tblGrid>
      <w:tr w:rsidR="009334E4" w:rsidRPr="00553B58" w14:paraId="30C5618F" w14:textId="77777777" w:rsidTr="00E271BC">
        <w:trPr>
          <w:jc w:val="center"/>
        </w:trPr>
        <w:tc>
          <w:tcPr>
            <w:tcW w:w="1886" w:type="dxa"/>
            <w:vMerge w:val="restart"/>
            <w:tcMar>
              <w:top w:w="57" w:type="dxa"/>
              <w:left w:w="57" w:type="dxa"/>
              <w:bottom w:w="57" w:type="dxa"/>
              <w:right w:w="57" w:type="dxa"/>
            </w:tcMar>
            <w:vAlign w:val="center"/>
          </w:tcPr>
          <w:p w14:paraId="157CEEE9" w14:textId="77777777" w:rsidR="009334E4" w:rsidRPr="00553B58" w:rsidRDefault="009334E4"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Zagrożenie</w:t>
            </w:r>
          </w:p>
        </w:tc>
        <w:tc>
          <w:tcPr>
            <w:tcW w:w="5780" w:type="dxa"/>
            <w:gridSpan w:val="3"/>
            <w:tcMar>
              <w:top w:w="57" w:type="dxa"/>
              <w:left w:w="57" w:type="dxa"/>
              <w:bottom w:w="57" w:type="dxa"/>
              <w:right w:w="57" w:type="dxa"/>
            </w:tcMar>
            <w:vAlign w:val="center"/>
          </w:tcPr>
          <w:p w14:paraId="74E62101" w14:textId="3687CA29" w:rsidR="009334E4" w:rsidRPr="00553B58" w:rsidRDefault="00E271BC"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 xml:space="preserve">Charakterystyka </w:t>
            </w:r>
            <w:r w:rsidR="009334E4" w:rsidRPr="00553B58">
              <w:rPr>
                <w:rFonts w:asciiTheme="minorHAnsi" w:hAnsiTheme="minorHAnsi" w:cs="Times New Roman"/>
                <w:b/>
                <w:i/>
                <w:iCs/>
                <w:sz w:val="18"/>
                <w:szCs w:val="18"/>
              </w:rPr>
              <w:t>tarcia</w:t>
            </w:r>
          </w:p>
        </w:tc>
        <w:tc>
          <w:tcPr>
            <w:tcW w:w="1963" w:type="dxa"/>
            <w:vMerge w:val="restart"/>
            <w:tcMar>
              <w:top w:w="57" w:type="dxa"/>
              <w:left w:w="57" w:type="dxa"/>
              <w:bottom w:w="57" w:type="dxa"/>
              <w:right w:w="57" w:type="dxa"/>
            </w:tcMar>
            <w:vAlign w:val="center"/>
          </w:tcPr>
          <w:p w14:paraId="3B8D24B1" w14:textId="77777777" w:rsidR="009334E4" w:rsidRPr="00553B58" w:rsidRDefault="009334E4"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Istotna zmiana</w:t>
            </w:r>
          </w:p>
        </w:tc>
      </w:tr>
      <w:tr w:rsidR="009334E4" w:rsidRPr="00553B58" w14:paraId="334C44DB" w14:textId="77777777" w:rsidTr="00E271BC">
        <w:trPr>
          <w:jc w:val="center"/>
        </w:trPr>
        <w:tc>
          <w:tcPr>
            <w:tcW w:w="1886" w:type="dxa"/>
            <w:vMerge/>
            <w:tcMar>
              <w:top w:w="57" w:type="dxa"/>
              <w:left w:w="57" w:type="dxa"/>
              <w:bottom w:w="57" w:type="dxa"/>
              <w:right w:w="57" w:type="dxa"/>
            </w:tcMar>
            <w:vAlign w:val="center"/>
          </w:tcPr>
          <w:p w14:paraId="1F3C7AD3" w14:textId="77777777" w:rsidR="009334E4" w:rsidRPr="00553B58" w:rsidRDefault="009334E4" w:rsidP="00CD6E3C">
            <w:pPr>
              <w:spacing w:after="0" w:line="240" w:lineRule="auto"/>
              <w:jc w:val="center"/>
              <w:rPr>
                <w:rFonts w:asciiTheme="minorHAnsi" w:hAnsiTheme="minorHAnsi" w:cs="Times New Roman"/>
                <w:b/>
                <w:i/>
                <w:iCs/>
                <w:sz w:val="18"/>
                <w:szCs w:val="18"/>
              </w:rPr>
            </w:pPr>
          </w:p>
          <w:p w14:paraId="6E40BC41" w14:textId="77777777" w:rsidR="009334E4" w:rsidRPr="00553B58" w:rsidRDefault="009334E4" w:rsidP="00CD6E3C">
            <w:pPr>
              <w:spacing w:after="0" w:line="240" w:lineRule="auto"/>
              <w:jc w:val="center"/>
              <w:rPr>
                <w:rFonts w:asciiTheme="minorHAnsi" w:hAnsiTheme="minorHAnsi" w:cs="Times New Roman"/>
                <w:b/>
                <w:i/>
                <w:iCs/>
                <w:sz w:val="18"/>
                <w:szCs w:val="18"/>
              </w:rPr>
            </w:pPr>
          </w:p>
        </w:tc>
        <w:tc>
          <w:tcPr>
            <w:tcW w:w="1925" w:type="dxa"/>
            <w:tcMar>
              <w:top w:w="57" w:type="dxa"/>
              <w:left w:w="57" w:type="dxa"/>
              <w:bottom w:w="57" w:type="dxa"/>
              <w:right w:w="57" w:type="dxa"/>
            </w:tcMar>
            <w:vAlign w:val="center"/>
          </w:tcPr>
          <w:p w14:paraId="4482EE04" w14:textId="77777777" w:rsidR="009334E4" w:rsidRPr="00553B58" w:rsidRDefault="009334E4"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Fizyczna</w:t>
            </w:r>
          </w:p>
        </w:tc>
        <w:tc>
          <w:tcPr>
            <w:tcW w:w="1762" w:type="dxa"/>
            <w:tcMar>
              <w:top w:w="57" w:type="dxa"/>
              <w:left w:w="57" w:type="dxa"/>
              <w:bottom w:w="57" w:type="dxa"/>
              <w:right w:w="57" w:type="dxa"/>
            </w:tcMar>
            <w:vAlign w:val="center"/>
          </w:tcPr>
          <w:p w14:paraId="6DF1F893" w14:textId="77777777" w:rsidR="009334E4" w:rsidRPr="00553B58" w:rsidRDefault="009334E4"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Funkcjonalna</w:t>
            </w:r>
          </w:p>
        </w:tc>
        <w:tc>
          <w:tcPr>
            <w:tcW w:w="2093" w:type="dxa"/>
            <w:tcMar>
              <w:top w:w="57" w:type="dxa"/>
              <w:left w:w="57" w:type="dxa"/>
              <w:bottom w:w="57" w:type="dxa"/>
              <w:right w:w="57" w:type="dxa"/>
            </w:tcMar>
            <w:vAlign w:val="center"/>
          </w:tcPr>
          <w:p w14:paraId="76DA1988" w14:textId="77777777" w:rsidR="009334E4" w:rsidRPr="00553B58" w:rsidRDefault="009334E4" w:rsidP="00CD6E3C">
            <w:pPr>
              <w:spacing w:after="0" w:line="240" w:lineRule="auto"/>
              <w:jc w:val="center"/>
              <w:rPr>
                <w:rFonts w:asciiTheme="minorHAnsi" w:hAnsiTheme="minorHAnsi" w:cs="Times New Roman"/>
                <w:b/>
                <w:i/>
                <w:iCs/>
                <w:sz w:val="18"/>
                <w:szCs w:val="18"/>
              </w:rPr>
            </w:pPr>
            <w:r w:rsidRPr="00553B58">
              <w:rPr>
                <w:rFonts w:asciiTheme="minorHAnsi" w:hAnsiTheme="minorHAnsi" w:cs="Times New Roman"/>
                <w:b/>
                <w:i/>
                <w:iCs/>
                <w:sz w:val="18"/>
                <w:szCs w:val="18"/>
              </w:rPr>
              <w:t>Operacyjna</w:t>
            </w:r>
          </w:p>
        </w:tc>
        <w:tc>
          <w:tcPr>
            <w:tcW w:w="1963" w:type="dxa"/>
            <w:vMerge/>
            <w:tcMar>
              <w:top w:w="57" w:type="dxa"/>
              <w:left w:w="57" w:type="dxa"/>
              <w:bottom w:w="57" w:type="dxa"/>
              <w:right w:w="57" w:type="dxa"/>
            </w:tcMar>
            <w:vAlign w:val="center"/>
          </w:tcPr>
          <w:p w14:paraId="2812799C" w14:textId="77777777" w:rsidR="009334E4" w:rsidRPr="00553B58" w:rsidRDefault="009334E4" w:rsidP="00CD6E3C">
            <w:pPr>
              <w:spacing w:after="0" w:line="240" w:lineRule="auto"/>
              <w:jc w:val="left"/>
              <w:rPr>
                <w:rFonts w:asciiTheme="minorHAnsi" w:hAnsiTheme="minorHAnsi" w:cs="Times New Roman"/>
                <w:b/>
                <w:i/>
                <w:iCs/>
                <w:sz w:val="18"/>
                <w:szCs w:val="18"/>
              </w:rPr>
            </w:pPr>
          </w:p>
          <w:p w14:paraId="67D00B3E" w14:textId="77777777" w:rsidR="009334E4" w:rsidRPr="00553B58" w:rsidRDefault="009334E4" w:rsidP="00CD6E3C">
            <w:pPr>
              <w:spacing w:after="0" w:line="240" w:lineRule="auto"/>
              <w:jc w:val="left"/>
              <w:rPr>
                <w:rFonts w:asciiTheme="minorHAnsi" w:hAnsiTheme="minorHAnsi" w:cs="Times New Roman"/>
                <w:b/>
                <w:i/>
                <w:iCs/>
                <w:sz w:val="18"/>
                <w:szCs w:val="18"/>
              </w:rPr>
            </w:pPr>
          </w:p>
        </w:tc>
      </w:tr>
      <w:tr w:rsidR="009334E4" w:rsidRPr="00553B58" w14:paraId="6F8A915E" w14:textId="77777777" w:rsidTr="00E271BC">
        <w:trPr>
          <w:jc w:val="center"/>
        </w:trPr>
        <w:tc>
          <w:tcPr>
            <w:tcW w:w="1886" w:type="dxa"/>
            <w:vMerge w:val="restart"/>
            <w:tcMar>
              <w:top w:w="57" w:type="dxa"/>
              <w:left w:w="57" w:type="dxa"/>
              <w:bottom w:w="57" w:type="dxa"/>
              <w:right w:w="57" w:type="dxa"/>
            </w:tcMar>
            <w:vAlign w:val="center"/>
          </w:tcPr>
          <w:p w14:paraId="0FFA5EA7"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Tekstura</w:t>
            </w:r>
          </w:p>
        </w:tc>
        <w:tc>
          <w:tcPr>
            <w:tcW w:w="1925" w:type="dxa"/>
            <w:tcMar>
              <w:top w:w="57" w:type="dxa"/>
              <w:left w:w="57" w:type="dxa"/>
              <w:bottom w:w="57" w:type="dxa"/>
              <w:right w:w="57" w:type="dxa"/>
            </w:tcMar>
            <w:vAlign w:val="center"/>
          </w:tcPr>
          <w:p w14:paraId="130DDF06"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Mikrotekstura</w:t>
            </w:r>
          </w:p>
        </w:tc>
        <w:tc>
          <w:tcPr>
            <w:tcW w:w="1762" w:type="dxa"/>
            <w:tcMar>
              <w:top w:w="57" w:type="dxa"/>
              <w:left w:w="57" w:type="dxa"/>
              <w:bottom w:w="57" w:type="dxa"/>
              <w:right w:w="57" w:type="dxa"/>
            </w:tcMar>
            <w:vAlign w:val="center"/>
          </w:tcPr>
          <w:p w14:paraId="16319F0E"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2093" w:type="dxa"/>
            <w:tcMar>
              <w:top w:w="57" w:type="dxa"/>
              <w:left w:w="57" w:type="dxa"/>
              <w:bottom w:w="57" w:type="dxa"/>
              <w:right w:w="57" w:type="dxa"/>
            </w:tcMar>
            <w:vAlign w:val="center"/>
          </w:tcPr>
          <w:p w14:paraId="08AFA692"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1963" w:type="dxa"/>
            <w:tcMar>
              <w:top w:w="57" w:type="dxa"/>
              <w:left w:w="57" w:type="dxa"/>
              <w:bottom w:w="57" w:type="dxa"/>
              <w:right w:w="57" w:type="dxa"/>
            </w:tcMar>
            <w:vAlign w:val="center"/>
          </w:tcPr>
          <w:p w14:paraId="5595D148"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Ponowne wykonanie tekstury</w:t>
            </w:r>
          </w:p>
        </w:tc>
      </w:tr>
      <w:tr w:rsidR="009334E4" w:rsidRPr="00553B58" w14:paraId="594166D8" w14:textId="77777777" w:rsidTr="00E271BC">
        <w:trPr>
          <w:jc w:val="center"/>
        </w:trPr>
        <w:tc>
          <w:tcPr>
            <w:tcW w:w="1886" w:type="dxa"/>
            <w:vMerge/>
            <w:tcMar>
              <w:top w:w="57" w:type="dxa"/>
              <w:left w:w="57" w:type="dxa"/>
              <w:bottom w:w="57" w:type="dxa"/>
              <w:right w:w="57" w:type="dxa"/>
            </w:tcMar>
            <w:vAlign w:val="center"/>
          </w:tcPr>
          <w:p w14:paraId="31F7B7AA" w14:textId="77777777" w:rsidR="009334E4" w:rsidRPr="00553B58" w:rsidRDefault="009334E4" w:rsidP="00CD6E3C">
            <w:pPr>
              <w:spacing w:after="0" w:line="240" w:lineRule="auto"/>
              <w:jc w:val="left"/>
              <w:rPr>
                <w:rFonts w:asciiTheme="minorHAnsi" w:hAnsiTheme="minorHAnsi" w:cs="Times New Roman"/>
                <w:sz w:val="18"/>
                <w:szCs w:val="18"/>
              </w:rPr>
            </w:pPr>
          </w:p>
          <w:p w14:paraId="074DB99F"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tcMar>
              <w:top w:w="57" w:type="dxa"/>
              <w:left w:w="57" w:type="dxa"/>
              <w:bottom w:w="57" w:type="dxa"/>
              <w:right w:w="57" w:type="dxa"/>
            </w:tcMar>
            <w:vAlign w:val="center"/>
          </w:tcPr>
          <w:p w14:paraId="4BD6B977" w14:textId="50E32B36"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Makrotek</w:t>
            </w:r>
            <w:r w:rsidR="00E271BC" w:rsidRPr="00553B58">
              <w:rPr>
                <w:rFonts w:asciiTheme="minorHAnsi" w:hAnsiTheme="minorHAnsi" w:cs="Times New Roman"/>
                <w:sz w:val="18"/>
                <w:szCs w:val="18"/>
              </w:rPr>
              <w:t>s</w:t>
            </w:r>
            <w:r w:rsidRPr="00553B58">
              <w:rPr>
                <w:rFonts w:asciiTheme="minorHAnsi" w:hAnsiTheme="minorHAnsi" w:cs="Times New Roman"/>
                <w:sz w:val="18"/>
                <w:szCs w:val="18"/>
              </w:rPr>
              <w:t>tura</w:t>
            </w:r>
          </w:p>
        </w:tc>
        <w:tc>
          <w:tcPr>
            <w:tcW w:w="1762" w:type="dxa"/>
            <w:tcMar>
              <w:top w:w="57" w:type="dxa"/>
              <w:left w:w="57" w:type="dxa"/>
              <w:bottom w:w="57" w:type="dxa"/>
              <w:right w:w="57" w:type="dxa"/>
            </w:tcMar>
            <w:vAlign w:val="center"/>
          </w:tcPr>
          <w:p w14:paraId="0795E69F"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Mokra, gładka</w:t>
            </w:r>
          </w:p>
        </w:tc>
        <w:tc>
          <w:tcPr>
            <w:tcW w:w="2093" w:type="dxa"/>
            <w:tcMar>
              <w:top w:w="57" w:type="dxa"/>
              <w:left w:w="57" w:type="dxa"/>
              <w:bottom w:w="57" w:type="dxa"/>
              <w:right w:w="57" w:type="dxa"/>
            </w:tcMar>
            <w:vAlign w:val="center"/>
          </w:tcPr>
          <w:p w14:paraId="1CBD13D1"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63" w:type="dxa"/>
            <w:tcMar>
              <w:top w:w="57" w:type="dxa"/>
              <w:left w:w="57" w:type="dxa"/>
              <w:bottom w:w="57" w:type="dxa"/>
              <w:right w:w="57" w:type="dxa"/>
            </w:tcMar>
            <w:vAlign w:val="center"/>
          </w:tcPr>
          <w:p w14:paraId="1CADF94B"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Inna niż BC (ESDU 71026)</w:t>
            </w:r>
          </w:p>
        </w:tc>
      </w:tr>
      <w:tr w:rsidR="009334E4" w:rsidRPr="00553B58" w14:paraId="3E1CBE6E" w14:textId="77777777" w:rsidTr="00E271BC">
        <w:trPr>
          <w:jc w:val="center"/>
        </w:trPr>
        <w:tc>
          <w:tcPr>
            <w:tcW w:w="1886" w:type="dxa"/>
            <w:vMerge/>
            <w:tcMar>
              <w:top w:w="57" w:type="dxa"/>
              <w:left w:w="57" w:type="dxa"/>
              <w:bottom w:w="57" w:type="dxa"/>
              <w:right w:w="57" w:type="dxa"/>
            </w:tcMar>
            <w:vAlign w:val="center"/>
          </w:tcPr>
          <w:p w14:paraId="3D1359F1" w14:textId="77777777" w:rsidR="009334E4" w:rsidRPr="00553B58" w:rsidRDefault="009334E4" w:rsidP="00CD6E3C">
            <w:pPr>
              <w:spacing w:after="0" w:line="240" w:lineRule="auto"/>
              <w:jc w:val="left"/>
              <w:rPr>
                <w:rFonts w:asciiTheme="minorHAnsi" w:hAnsiTheme="minorHAnsi" w:cs="Times New Roman"/>
                <w:sz w:val="18"/>
                <w:szCs w:val="18"/>
              </w:rPr>
            </w:pPr>
          </w:p>
          <w:p w14:paraId="2A6E347D"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tcMar>
              <w:top w:w="57" w:type="dxa"/>
              <w:left w:w="57" w:type="dxa"/>
              <w:bottom w:w="57" w:type="dxa"/>
              <w:right w:w="57" w:type="dxa"/>
            </w:tcMar>
            <w:vAlign w:val="center"/>
          </w:tcPr>
          <w:p w14:paraId="60E07341"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Makrotekstura</w:t>
            </w:r>
          </w:p>
        </w:tc>
        <w:tc>
          <w:tcPr>
            <w:tcW w:w="1762" w:type="dxa"/>
            <w:tcMar>
              <w:top w:w="57" w:type="dxa"/>
              <w:left w:w="57" w:type="dxa"/>
              <w:bottom w:w="57" w:type="dxa"/>
              <w:right w:w="57" w:type="dxa"/>
            </w:tcMar>
            <w:vAlign w:val="center"/>
          </w:tcPr>
          <w:p w14:paraId="1DB26845" w14:textId="635171F6"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 xml:space="preserve">Mokra odporna na </w:t>
            </w:r>
            <w:r w:rsidR="00E271BC" w:rsidRPr="00553B58">
              <w:rPr>
                <w:rFonts w:asciiTheme="minorHAnsi" w:hAnsiTheme="minorHAnsi" w:cs="Times New Roman"/>
                <w:sz w:val="18"/>
                <w:szCs w:val="18"/>
              </w:rPr>
              <w:t>poślizg</w:t>
            </w:r>
          </w:p>
        </w:tc>
        <w:tc>
          <w:tcPr>
            <w:tcW w:w="2093" w:type="dxa"/>
            <w:tcMar>
              <w:top w:w="57" w:type="dxa"/>
              <w:left w:w="57" w:type="dxa"/>
              <w:bottom w:w="57" w:type="dxa"/>
              <w:right w:w="57" w:type="dxa"/>
            </w:tcMar>
            <w:vAlign w:val="center"/>
          </w:tcPr>
          <w:p w14:paraId="6056E8DE"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63" w:type="dxa"/>
            <w:tcMar>
              <w:top w:w="57" w:type="dxa"/>
              <w:left w:w="57" w:type="dxa"/>
              <w:bottom w:w="57" w:type="dxa"/>
              <w:right w:w="57" w:type="dxa"/>
            </w:tcMar>
            <w:vAlign w:val="center"/>
          </w:tcPr>
          <w:p w14:paraId="013089A2"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Inna niż DE (ESDU 71026)</w:t>
            </w:r>
          </w:p>
        </w:tc>
      </w:tr>
      <w:tr w:rsidR="009334E4" w:rsidRPr="00553B58" w14:paraId="26800D46" w14:textId="77777777" w:rsidTr="00E271BC">
        <w:trPr>
          <w:jc w:val="center"/>
        </w:trPr>
        <w:tc>
          <w:tcPr>
            <w:tcW w:w="1886" w:type="dxa"/>
            <w:vMerge w:val="restart"/>
            <w:tcMar>
              <w:top w:w="57" w:type="dxa"/>
              <w:left w:w="57" w:type="dxa"/>
              <w:bottom w:w="57" w:type="dxa"/>
              <w:right w:w="57" w:type="dxa"/>
            </w:tcMar>
            <w:vAlign w:val="center"/>
          </w:tcPr>
          <w:p w14:paraId="6FC24CBD"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Brak nachylenia</w:t>
            </w:r>
          </w:p>
        </w:tc>
        <w:tc>
          <w:tcPr>
            <w:tcW w:w="1925" w:type="dxa"/>
            <w:vMerge w:val="restart"/>
            <w:tcMar>
              <w:top w:w="57" w:type="dxa"/>
              <w:left w:w="57" w:type="dxa"/>
              <w:bottom w:w="57" w:type="dxa"/>
              <w:right w:w="57" w:type="dxa"/>
            </w:tcMar>
            <w:vAlign w:val="center"/>
          </w:tcPr>
          <w:p w14:paraId="0C06DE9B" w14:textId="323D753B"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 xml:space="preserve">Stojąca </w:t>
            </w:r>
            <w:r w:rsidR="00E271BC" w:rsidRPr="00553B58">
              <w:rPr>
                <w:rFonts w:asciiTheme="minorHAnsi" w:hAnsiTheme="minorHAnsi" w:cs="Times New Roman"/>
                <w:sz w:val="18"/>
                <w:szCs w:val="18"/>
              </w:rPr>
              <w:t>woda</w:t>
            </w:r>
          </w:p>
        </w:tc>
        <w:tc>
          <w:tcPr>
            <w:tcW w:w="1762" w:type="dxa"/>
            <w:tcMar>
              <w:top w:w="57" w:type="dxa"/>
              <w:left w:w="57" w:type="dxa"/>
              <w:bottom w:w="57" w:type="dxa"/>
              <w:right w:w="57" w:type="dxa"/>
            </w:tcMar>
            <w:vAlign w:val="center"/>
          </w:tcPr>
          <w:p w14:paraId="7E96A22B" w14:textId="49609F48"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 xml:space="preserve">Słabe </w:t>
            </w:r>
            <w:r w:rsidR="00E271BC" w:rsidRPr="00553B58">
              <w:rPr>
                <w:rFonts w:asciiTheme="minorHAnsi" w:hAnsiTheme="minorHAnsi" w:cs="Times New Roman"/>
                <w:sz w:val="18"/>
                <w:szCs w:val="18"/>
              </w:rPr>
              <w:t>odprowadzenie</w:t>
            </w:r>
            <w:r w:rsidRPr="00553B58">
              <w:rPr>
                <w:rFonts w:asciiTheme="minorHAnsi" w:hAnsiTheme="minorHAnsi" w:cs="Times New Roman"/>
                <w:sz w:val="18"/>
                <w:szCs w:val="18"/>
              </w:rPr>
              <w:t xml:space="preserve"> wody z powierzchni styku opona/ziemia</w:t>
            </w:r>
          </w:p>
        </w:tc>
        <w:tc>
          <w:tcPr>
            <w:tcW w:w="2093" w:type="dxa"/>
            <w:tcMar>
              <w:top w:w="57" w:type="dxa"/>
              <w:left w:w="57" w:type="dxa"/>
              <w:bottom w:w="57" w:type="dxa"/>
              <w:right w:w="57" w:type="dxa"/>
            </w:tcMar>
            <w:vAlign w:val="center"/>
          </w:tcPr>
          <w:p w14:paraId="73D83ED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Większa odległość zatrzymania</w:t>
            </w:r>
          </w:p>
        </w:tc>
        <w:tc>
          <w:tcPr>
            <w:tcW w:w="1963" w:type="dxa"/>
            <w:vMerge w:val="restart"/>
            <w:tcMar>
              <w:top w:w="57" w:type="dxa"/>
              <w:left w:w="57" w:type="dxa"/>
              <w:bottom w:w="57" w:type="dxa"/>
              <w:right w:w="57" w:type="dxa"/>
            </w:tcMar>
            <w:vAlign w:val="center"/>
          </w:tcPr>
          <w:p w14:paraId="49F065D9"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Nowy projekt</w:t>
            </w:r>
          </w:p>
        </w:tc>
      </w:tr>
      <w:tr w:rsidR="009334E4" w:rsidRPr="00553B58" w14:paraId="41DE8C73" w14:textId="77777777" w:rsidTr="00E271BC">
        <w:trPr>
          <w:jc w:val="center"/>
        </w:trPr>
        <w:tc>
          <w:tcPr>
            <w:tcW w:w="1886" w:type="dxa"/>
            <w:vMerge/>
            <w:tcMar>
              <w:top w:w="57" w:type="dxa"/>
              <w:left w:w="57" w:type="dxa"/>
              <w:bottom w:w="57" w:type="dxa"/>
              <w:right w:w="57" w:type="dxa"/>
            </w:tcMar>
            <w:vAlign w:val="center"/>
          </w:tcPr>
          <w:p w14:paraId="198A0F4C" w14:textId="77777777" w:rsidR="009334E4" w:rsidRPr="00553B58" w:rsidRDefault="009334E4" w:rsidP="00CD6E3C">
            <w:pPr>
              <w:spacing w:after="0" w:line="240" w:lineRule="auto"/>
              <w:jc w:val="left"/>
              <w:rPr>
                <w:rFonts w:asciiTheme="minorHAnsi" w:hAnsiTheme="minorHAnsi" w:cs="Times New Roman"/>
                <w:sz w:val="18"/>
                <w:szCs w:val="18"/>
              </w:rPr>
            </w:pPr>
          </w:p>
          <w:p w14:paraId="60799A6B"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tcMar>
              <w:top w:w="57" w:type="dxa"/>
              <w:left w:w="57" w:type="dxa"/>
              <w:bottom w:w="57" w:type="dxa"/>
              <w:right w:w="57" w:type="dxa"/>
            </w:tcMar>
            <w:vAlign w:val="center"/>
          </w:tcPr>
          <w:p w14:paraId="3425E379" w14:textId="77777777" w:rsidR="009334E4" w:rsidRPr="00553B58" w:rsidRDefault="009334E4" w:rsidP="00CD6E3C">
            <w:pPr>
              <w:spacing w:after="0" w:line="240" w:lineRule="auto"/>
              <w:jc w:val="left"/>
              <w:rPr>
                <w:rFonts w:asciiTheme="minorHAnsi" w:hAnsiTheme="minorHAnsi" w:cs="Times New Roman"/>
                <w:sz w:val="18"/>
                <w:szCs w:val="18"/>
              </w:rPr>
            </w:pPr>
          </w:p>
          <w:p w14:paraId="2C946250"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762" w:type="dxa"/>
            <w:tcMar>
              <w:top w:w="57" w:type="dxa"/>
              <w:left w:w="57" w:type="dxa"/>
              <w:bottom w:w="57" w:type="dxa"/>
              <w:right w:w="57" w:type="dxa"/>
            </w:tcMar>
            <w:vAlign w:val="center"/>
          </w:tcPr>
          <w:p w14:paraId="538C6A3B"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Ślizganie po wodzie</w:t>
            </w:r>
          </w:p>
        </w:tc>
        <w:tc>
          <w:tcPr>
            <w:tcW w:w="2093" w:type="dxa"/>
            <w:tcMar>
              <w:top w:w="57" w:type="dxa"/>
              <w:left w:w="57" w:type="dxa"/>
              <w:bottom w:w="57" w:type="dxa"/>
              <w:right w:w="57" w:type="dxa"/>
            </w:tcMar>
            <w:vAlign w:val="center"/>
          </w:tcPr>
          <w:p w14:paraId="4CD44B19"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Utrata kontroli sterowania</w:t>
            </w:r>
          </w:p>
        </w:tc>
        <w:tc>
          <w:tcPr>
            <w:tcW w:w="1963" w:type="dxa"/>
            <w:vMerge/>
            <w:tcMar>
              <w:top w:w="57" w:type="dxa"/>
              <w:left w:w="57" w:type="dxa"/>
              <w:bottom w:w="57" w:type="dxa"/>
              <w:right w:w="57" w:type="dxa"/>
            </w:tcMar>
            <w:vAlign w:val="center"/>
          </w:tcPr>
          <w:p w14:paraId="0751ECFB" w14:textId="77777777" w:rsidR="009334E4" w:rsidRPr="00553B58" w:rsidRDefault="009334E4" w:rsidP="00CD6E3C">
            <w:pPr>
              <w:spacing w:after="0" w:line="240" w:lineRule="auto"/>
              <w:jc w:val="left"/>
              <w:rPr>
                <w:rFonts w:asciiTheme="minorHAnsi" w:hAnsiTheme="minorHAnsi" w:cs="Times New Roman"/>
                <w:sz w:val="18"/>
                <w:szCs w:val="18"/>
              </w:rPr>
            </w:pPr>
          </w:p>
          <w:p w14:paraId="6CFD0610" w14:textId="77777777" w:rsidR="009334E4" w:rsidRPr="00553B58" w:rsidRDefault="009334E4" w:rsidP="00CD6E3C">
            <w:pPr>
              <w:spacing w:after="0" w:line="240" w:lineRule="auto"/>
              <w:jc w:val="left"/>
              <w:rPr>
                <w:rFonts w:asciiTheme="minorHAnsi" w:hAnsiTheme="minorHAnsi" w:cs="Times New Roman"/>
                <w:sz w:val="18"/>
                <w:szCs w:val="18"/>
              </w:rPr>
            </w:pPr>
          </w:p>
        </w:tc>
      </w:tr>
      <w:tr w:rsidR="009334E4" w:rsidRPr="00553B58" w14:paraId="6FD9D4CF" w14:textId="77777777" w:rsidTr="00E271BC">
        <w:trPr>
          <w:jc w:val="center"/>
        </w:trPr>
        <w:tc>
          <w:tcPr>
            <w:tcW w:w="1886" w:type="dxa"/>
            <w:tcMar>
              <w:top w:w="57" w:type="dxa"/>
              <w:left w:w="57" w:type="dxa"/>
              <w:bottom w:w="57" w:type="dxa"/>
              <w:right w:w="57" w:type="dxa"/>
            </w:tcMar>
            <w:vAlign w:val="center"/>
          </w:tcPr>
          <w:p w14:paraId="11BEDC57" w14:textId="3A650C15"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 xml:space="preserve">Naturalnie </w:t>
            </w:r>
            <w:r w:rsidR="00E271BC" w:rsidRPr="00553B58">
              <w:rPr>
                <w:rFonts w:asciiTheme="minorHAnsi" w:hAnsiTheme="minorHAnsi" w:cs="Times New Roman"/>
                <w:sz w:val="18"/>
                <w:szCs w:val="18"/>
              </w:rPr>
              <w:t>zaokrąglone</w:t>
            </w:r>
            <w:r w:rsidRPr="00553B58">
              <w:rPr>
                <w:rFonts w:asciiTheme="minorHAnsi" w:hAnsiTheme="minorHAnsi" w:cs="Times New Roman"/>
                <w:sz w:val="18"/>
                <w:szCs w:val="18"/>
              </w:rPr>
              <w:t xml:space="preserve"> kruszywo </w:t>
            </w:r>
          </w:p>
        </w:tc>
        <w:tc>
          <w:tcPr>
            <w:tcW w:w="1925" w:type="dxa"/>
            <w:tcMar>
              <w:top w:w="57" w:type="dxa"/>
              <w:left w:w="57" w:type="dxa"/>
              <w:bottom w:w="57" w:type="dxa"/>
              <w:right w:w="57" w:type="dxa"/>
            </w:tcMar>
            <w:vAlign w:val="center"/>
          </w:tcPr>
          <w:p w14:paraId="6217B0C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Podatność na polerowanie</w:t>
            </w:r>
          </w:p>
        </w:tc>
        <w:tc>
          <w:tcPr>
            <w:tcW w:w="1762" w:type="dxa"/>
            <w:tcMar>
              <w:top w:w="57" w:type="dxa"/>
              <w:left w:w="57" w:type="dxa"/>
              <w:bottom w:w="57" w:type="dxa"/>
              <w:right w:w="57" w:type="dxa"/>
            </w:tcMar>
            <w:vAlign w:val="center"/>
          </w:tcPr>
          <w:p w14:paraId="41E66EFB"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2093" w:type="dxa"/>
            <w:tcMar>
              <w:top w:w="57" w:type="dxa"/>
              <w:left w:w="57" w:type="dxa"/>
              <w:bottom w:w="57" w:type="dxa"/>
              <w:right w:w="57" w:type="dxa"/>
            </w:tcMar>
            <w:vAlign w:val="center"/>
          </w:tcPr>
          <w:p w14:paraId="403C6A1A"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 mokra</w:t>
            </w:r>
          </w:p>
        </w:tc>
        <w:tc>
          <w:tcPr>
            <w:tcW w:w="1963" w:type="dxa"/>
            <w:tcMar>
              <w:top w:w="57" w:type="dxa"/>
              <w:left w:w="57" w:type="dxa"/>
              <w:bottom w:w="57" w:type="dxa"/>
              <w:right w:w="57" w:type="dxa"/>
            </w:tcMar>
            <w:vAlign w:val="center"/>
          </w:tcPr>
          <w:p w14:paraId="68BF35E5"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Ponowne wykonanie tekstury</w:t>
            </w:r>
          </w:p>
          <w:p w14:paraId="0A8372DA"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Ponowne wykonanie nawierzchni</w:t>
            </w:r>
          </w:p>
        </w:tc>
      </w:tr>
      <w:tr w:rsidR="009334E4" w:rsidRPr="00553B58" w14:paraId="3FA0FA11" w14:textId="77777777" w:rsidTr="00E271BC">
        <w:trPr>
          <w:jc w:val="center"/>
        </w:trPr>
        <w:tc>
          <w:tcPr>
            <w:tcW w:w="1886" w:type="dxa"/>
            <w:vMerge w:val="restart"/>
            <w:tcMar>
              <w:top w:w="57" w:type="dxa"/>
              <w:left w:w="57" w:type="dxa"/>
              <w:bottom w:w="57" w:type="dxa"/>
              <w:right w:w="57" w:type="dxa"/>
            </w:tcMar>
            <w:vAlign w:val="center"/>
          </w:tcPr>
          <w:p w14:paraId="12C5EB35"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 xml:space="preserve">Nagromadzenie gumy na rozdrobnionym kruszywie </w:t>
            </w:r>
          </w:p>
        </w:tc>
        <w:tc>
          <w:tcPr>
            <w:tcW w:w="1925" w:type="dxa"/>
            <w:vMerge w:val="restart"/>
            <w:tcMar>
              <w:top w:w="57" w:type="dxa"/>
              <w:left w:w="57" w:type="dxa"/>
              <w:bottom w:w="57" w:type="dxa"/>
              <w:right w:w="57" w:type="dxa"/>
            </w:tcMar>
            <w:vAlign w:val="center"/>
          </w:tcPr>
          <w:p w14:paraId="4DDD1A35"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Pokrycie tekstury</w:t>
            </w:r>
          </w:p>
        </w:tc>
        <w:tc>
          <w:tcPr>
            <w:tcW w:w="1762" w:type="dxa"/>
            <w:tcMar>
              <w:top w:w="57" w:type="dxa"/>
              <w:left w:w="57" w:type="dxa"/>
              <w:bottom w:w="57" w:type="dxa"/>
              <w:right w:w="57" w:type="dxa"/>
            </w:tcMar>
            <w:vAlign w:val="center"/>
          </w:tcPr>
          <w:p w14:paraId="364347CF"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Zmniejszona tekstura</w:t>
            </w:r>
          </w:p>
        </w:tc>
        <w:tc>
          <w:tcPr>
            <w:tcW w:w="2093" w:type="dxa"/>
            <w:tcMar>
              <w:top w:w="57" w:type="dxa"/>
              <w:left w:w="57" w:type="dxa"/>
              <w:bottom w:w="57" w:type="dxa"/>
              <w:right w:w="57" w:type="dxa"/>
            </w:tcMar>
            <w:vAlign w:val="center"/>
          </w:tcPr>
          <w:p w14:paraId="4E26A0E5"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Brak pewności co do osiągów na mokrej odpornej na poślizg nawierzchni</w:t>
            </w:r>
          </w:p>
        </w:tc>
        <w:tc>
          <w:tcPr>
            <w:tcW w:w="1963" w:type="dxa"/>
            <w:vMerge w:val="restart"/>
            <w:tcMar>
              <w:top w:w="57" w:type="dxa"/>
              <w:left w:w="57" w:type="dxa"/>
              <w:bottom w:w="57" w:type="dxa"/>
              <w:right w:w="57" w:type="dxa"/>
            </w:tcMar>
            <w:vAlign w:val="center"/>
          </w:tcPr>
          <w:p w14:paraId="3AF76315"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Usunięcie nagromadzeń gumy</w:t>
            </w:r>
          </w:p>
        </w:tc>
      </w:tr>
      <w:tr w:rsidR="009334E4" w:rsidRPr="00553B58" w14:paraId="346C4417" w14:textId="77777777" w:rsidTr="00E271BC">
        <w:trPr>
          <w:jc w:val="center"/>
        </w:trPr>
        <w:tc>
          <w:tcPr>
            <w:tcW w:w="1886" w:type="dxa"/>
            <w:vMerge/>
            <w:tcMar>
              <w:top w:w="57" w:type="dxa"/>
              <w:left w:w="57" w:type="dxa"/>
              <w:bottom w:w="57" w:type="dxa"/>
              <w:right w:w="57" w:type="dxa"/>
            </w:tcMar>
            <w:vAlign w:val="center"/>
          </w:tcPr>
          <w:p w14:paraId="1DA6250F" w14:textId="77777777" w:rsidR="009334E4" w:rsidRPr="00553B58" w:rsidRDefault="009334E4" w:rsidP="00CD6E3C">
            <w:pPr>
              <w:spacing w:after="0" w:line="240" w:lineRule="auto"/>
              <w:jc w:val="left"/>
              <w:rPr>
                <w:rFonts w:asciiTheme="minorHAnsi" w:hAnsiTheme="minorHAnsi" w:cs="Times New Roman"/>
                <w:sz w:val="18"/>
                <w:szCs w:val="18"/>
              </w:rPr>
            </w:pPr>
          </w:p>
          <w:p w14:paraId="09E883D9"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tcMar>
              <w:top w:w="57" w:type="dxa"/>
              <w:left w:w="57" w:type="dxa"/>
              <w:bottom w:w="57" w:type="dxa"/>
              <w:right w:w="57" w:type="dxa"/>
            </w:tcMar>
            <w:vAlign w:val="center"/>
          </w:tcPr>
          <w:p w14:paraId="3816D5AD" w14:textId="77777777" w:rsidR="009334E4" w:rsidRPr="00553B58" w:rsidRDefault="009334E4" w:rsidP="00CD6E3C">
            <w:pPr>
              <w:spacing w:after="0" w:line="240" w:lineRule="auto"/>
              <w:jc w:val="left"/>
              <w:rPr>
                <w:rFonts w:asciiTheme="minorHAnsi" w:hAnsiTheme="minorHAnsi" w:cs="Times New Roman"/>
                <w:sz w:val="18"/>
                <w:szCs w:val="18"/>
              </w:rPr>
            </w:pPr>
          </w:p>
          <w:p w14:paraId="5F103060"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762" w:type="dxa"/>
            <w:tcMar>
              <w:top w:w="57" w:type="dxa"/>
              <w:left w:w="57" w:type="dxa"/>
              <w:bottom w:w="57" w:type="dxa"/>
              <w:right w:w="57" w:type="dxa"/>
            </w:tcMar>
            <w:vAlign w:val="center"/>
          </w:tcPr>
          <w:p w14:paraId="0B1CCD9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2093" w:type="dxa"/>
            <w:tcMar>
              <w:top w:w="57" w:type="dxa"/>
              <w:left w:w="57" w:type="dxa"/>
              <w:bottom w:w="57" w:type="dxa"/>
              <w:right w:w="57" w:type="dxa"/>
            </w:tcMar>
            <w:vAlign w:val="center"/>
          </w:tcPr>
          <w:p w14:paraId="6B08A160"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1963" w:type="dxa"/>
            <w:vMerge/>
            <w:tcMar>
              <w:top w:w="57" w:type="dxa"/>
              <w:left w:w="57" w:type="dxa"/>
              <w:bottom w:w="57" w:type="dxa"/>
              <w:right w:w="57" w:type="dxa"/>
            </w:tcMar>
            <w:vAlign w:val="center"/>
          </w:tcPr>
          <w:p w14:paraId="4523D98F" w14:textId="77777777" w:rsidR="009334E4" w:rsidRPr="00553B58" w:rsidRDefault="009334E4" w:rsidP="00CD6E3C">
            <w:pPr>
              <w:spacing w:after="0" w:line="240" w:lineRule="auto"/>
              <w:jc w:val="left"/>
              <w:rPr>
                <w:rFonts w:asciiTheme="minorHAnsi" w:hAnsiTheme="minorHAnsi" w:cs="Times New Roman"/>
                <w:sz w:val="18"/>
                <w:szCs w:val="18"/>
              </w:rPr>
            </w:pPr>
          </w:p>
          <w:p w14:paraId="0B5E1C31" w14:textId="77777777" w:rsidR="009334E4" w:rsidRPr="00553B58" w:rsidRDefault="009334E4" w:rsidP="00CD6E3C">
            <w:pPr>
              <w:spacing w:after="0" w:line="240" w:lineRule="auto"/>
              <w:jc w:val="left"/>
              <w:rPr>
                <w:rFonts w:asciiTheme="minorHAnsi" w:hAnsiTheme="minorHAnsi" w:cs="Times New Roman"/>
                <w:sz w:val="18"/>
                <w:szCs w:val="18"/>
              </w:rPr>
            </w:pPr>
          </w:p>
        </w:tc>
      </w:tr>
      <w:tr w:rsidR="009334E4" w:rsidRPr="00553B58" w14:paraId="0E64F4DE" w14:textId="77777777" w:rsidTr="00E271BC">
        <w:trPr>
          <w:jc w:val="center"/>
        </w:trPr>
        <w:tc>
          <w:tcPr>
            <w:tcW w:w="1886" w:type="dxa"/>
            <w:vMerge w:val="restart"/>
            <w:tcMar>
              <w:top w:w="57" w:type="dxa"/>
              <w:left w:w="57" w:type="dxa"/>
              <w:bottom w:w="57" w:type="dxa"/>
              <w:right w:w="57" w:type="dxa"/>
            </w:tcMar>
            <w:vAlign w:val="center"/>
          </w:tcPr>
          <w:p w14:paraId="387CFA5A" w14:textId="1F691F03"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Nagromadzenie gumy na natur</w:t>
            </w:r>
            <w:r w:rsidR="00E271BC" w:rsidRPr="00553B58">
              <w:rPr>
                <w:rFonts w:asciiTheme="minorHAnsi" w:hAnsiTheme="minorHAnsi" w:cs="Times New Roman"/>
                <w:sz w:val="18"/>
                <w:szCs w:val="18"/>
              </w:rPr>
              <w:t>al</w:t>
            </w:r>
            <w:r w:rsidRPr="00553B58">
              <w:rPr>
                <w:rFonts w:asciiTheme="minorHAnsi" w:hAnsiTheme="minorHAnsi" w:cs="Times New Roman"/>
                <w:sz w:val="18"/>
                <w:szCs w:val="18"/>
              </w:rPr>
              <w:t>nym, gładkim kruszywie</w:t>
            </w:r>
          </w:p>
        </w:tc>
        <w:tc>
          <w:tcPr>
            <w:tcW w:w="1925" w:type="dxa"/>
            <w:vMerge w:val="restart"/>
            <w:tcMar>
              <w:top w:w="57" w:type="dxa"/>
              <w:left w:w="57" w:type="dxa"/>
              <w:bottom w:w="57" w:type="dxa"/>
              <w:right w:w="57" w:type="dxa"/>
            </w:tcMar>
            <w:vAlign w:val="center"/>
          </w:tcPr>
          <w:p w14:paraId="2D9D19ED"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Pokrycie tekstury</w:t>
            </w:r>
          </w:p>
        </w:tc>
        <w:tc>
          <w:tcPr>
            <w:tcW w:w="1762" w:type="dxa"/>
            <w:tcMar>
              <w:top w:w="57" w:type="dxa"/>
              <w:left w:w="57" w:type="dxa"/>
              <w:bottom w:w="57" w:type="dxa"/>
              <w:right w:w="57" w:type="dxa"/>
            </w:tcMar>
            <w:vAlign w:val="center"/>
          </w:tcPr>
          <w:p w14:paraId="7EF85AA8"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Zmniejszona tekstura</w:t>
            </w:r>
          </w:p>
        </w:tc>
        <w:tc>
          <w:tcPr>
            <w:tcW w:w="2093" w:type="dxa"/>
            <w:tcMar>
              <w:top w:w="57" w:type="dxa"/>
              <w:left w:w="57" w:type="dxa"/>
              <w:bottom w:w="57" w:type="dxa"/>
              <w:right w:w="57" w:type="dxa"/>
            </w:tcMar>
            <w:vAlign w:val="center"/>
          </w:tcPr>
          <w:p w14:paraId="18BADCC3"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Większa długość zatrzymania</w:t>
            </w:r>
          </w:p>
        </w:tc>
        <w:tc>
          <w:tcPr>
            <w:tcW w:w="1963" w:type="dxa"/>
            <w:vMerge/>
            <w:tcMar>
              <w:top w:w="57" w:type="dxa"/>
              <w:left w:w="57" w:type="dxa"/>
              <w:bottom w:w="57" w:type="dxa"/>
              <w:right w:w="57" w:type="dxa"/>
            </w:tcMar>
            <w:vAlign w:val="center"/>
          </w:tcPr>
          <w:p w14:paraId="53B3F6E3" w14:textId="77777777" w:rsidR="009334E4" w:rsidRPr="00553B58" w:rsidRDefault="009334E4" w:rsidP="00CD6E3C">
            <w:pPr>
              <w:spacing w:after="0" w:line="240" w:lineRule="auto"/>
              <w:jc w:val="left"/>
              <w:rPr>
                <w:rFonts w:asciiTheme="minorHAnsi" w:hAnsiTheme="minorHAnsi" w:cs="Times New Roman"/>
                <w:sz w:val="18"/>
                <w:szCs w:val="18"/>
              </w:rPr>
            </w:pPr>
          </w:p>
          <w:p w14:paraId="3A133855" w14:textId="77777777" w:rsidR="009334E4" w:rsidRPr="00553B58" w:rsidRDefault="009334E4" w:rsidP="00CD6E3C">
            <w:pPr>
              <w:spacing w:after="0" w:line="240" w:lineRule="auto"/>
              <w:jc w:val="left"/>
              <w:rPr>
                <w:rFonts w:asciiTheme="minorHAnsi" w:hAnsiTheme="minorHAnsi" w:cs="Times New Roman"/>
                <w:sz w:val="18"/>
                <w:szCs w:val="18"/>
              </w:rPr>
            </w:pPr>
          </w:p>
        </w:tc>
      </w:tr>
      <w:tr w:rsidR="009334E4" w:rsidRPr="00553B58" w14:paraId="51BA0D65" w14:textId="77777777" w:rsidTr="00E271BC">
        <w:trPr>
          <w:jc w:val="center"/>
        </w:trPr>
        <w:tc>
          <w:tcPr>
            <w:tcW w:w="1886" w:type="dxa"/>
            <w:vMerge/>
            <w:tcMar>
              <w:top w:w="57" w:type="dxa"/>
              <w:left w:w="57" w:type="dxa"/>
              <w:bottom w:w="57" w:type="dxa"/>
              <w:right w:w="57" w:type="dxa"/>
            </w:tcMar>
            <w:vAlign w:val="center"/>
          </w:tcPr>
          <w:p w14:paraId="52128FE9" w14:textId="77777777" w:rsidR="009334E4" w:rsidRPr="00553B58" w:rsidRDefault="009334E4" w:rsidP="00CD6E3C">
            <w:pPr>
              <w:spacing w:after="0" w:line="240" w:lineRule="auto"/>
              <w:jc w:val="left"/>
              <w:rPr>
                <w:rFonts w:asciiTheme="minorHAnsi" w:hAnsiTheme="minorHAnsi" w:cs="Times New Roman"/>
                <w:sz w:val="18"/>
                <w:szCs w:val="18"/>
              </w:rPr>
            </w:pPr>
          </w:p>
          <w:p w14:paraId="2D27BE61"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tcMar>
              <w:top w:w="57" w:type="dxa"/>
              <w:left w:w="57" w:type="dxa"/>
              <w:bottom w:w="57" w:type="dxa"/>
              <w:right w:w="57" w:type="dxa"/>
            </w:tcMar>
            <w:vAlign w:val="center"/>
          </w:tcPr>
          <w:p w14:paraId="68BF55D2" w14:textId="77777777" w:rsidR="009334E4" w:rsidRPr="00553B58" w:rsidRDefault="009334E4" w:rsidP="00CD6E3C">
            <w:pPr>
              <w:spacing w:after="0" w:line="240" w:lineRule="auto"/>
              <w:jc w:val="left"/>
              <w:rPr>
                <w:rFonts w:asciiTheme="minorHAnsi" w:hAnsiTheme="minorHAnsi" w:cs="Times New Roman"/>
                <w:sz w:val="18"/>
                <w:szCs w:val="18"/>
              </w:rPr>
            </w:pPr>
          </w:p>
          <w:p w14:paraId="0F4C372D"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762" w:type="dxa"/>
            <w:tcMar>
              <w:top w:w="57" w:type="dxa"/>
              <w:left w:w="57" w:type="dxa"/>
              <w:bottom w:w="57" w:type="dxa"/>
              <w:right w:w="57" w:type="dxa"/>
            </w:tcMar>
            <w:vAlign w:val="center"/>
          </w:tcPr>
          <w:p w14:paraId="79ED83A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2093" w:type="dxa"/>
            <w:tcMar>
              <w:top w:w="57" w:type="dxa"/>
              <w:left w:w="57" w:type="dxa"/>
              <w:bottom w:w="57" w:type="dxa"/>
              <w:right w:w="57" w:type="dxa"/>
            </w:tcMar>
            <w:vAlign w:val="center"/>
          </w:tcPr>
          <w:p w14:paraId="27E164E2"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Śliska</w:t>
            </w:r>
          </w:p>
        </w:tc>
        <w:tc>
          <w:tcPr>
            <w:tcW w:w="1963" w:type="dxa"/>
            <w:vMerge/>
            <w:tcMar>
              <w:top w:w="57" w:type="dxa"/>
              <w:left w:w="57" w:type="dxa"/>
              <w:bottom w:w="57" w:type="dxa"/>
              <w:right w:w="57" w:type="dxa"/>
            </w:tcMar>
            <w:vAlign w:val="center"/>
          </w:tcPr>
          <w:p w14:paraId="0CE7EE46" w14:textId="77777777" w:rsidR="009334E4" w:rsidRPr="00553B58" w:rsidRDefault="009334E4" w:rsidP="00CD6E3C">
            <w:pPr>
              <w:spacing w:after="0" w:line="240" w:lineRule="auto"/>
              <w:jc w:val="left"/>
              <w:rPr>
                <w:rFonts w:asciiTheme="minorHAnsi" w:hAnsiTheme="minorHAnsi" w:cs="Times New Roman"/>
                <w:sz w:val="18"/>
                <w:szCs w:val="18"/>
              </w:rPr>
            </w:pPr>
          </w:p>
          <w:p w14:paraId="38ACA170" w14:textId="77777777" w:rsidR="009334E4" w:rsidRPr="00553B58" w:rsidRDefault="009334E4" w:rsidP="00CD6E3C">
            <w:pPr>
              <w:spacing w:after="0" w:line="240" w:lineRule="auto"/>
              <w:jc w:val="left"/>
              <w:rPr>
                <w:rFonts w:asciiTheme="minorHAnsi" w:hAnsiTheme="minorHAnsi" w:cs="Times New Roman"/>
                <w:sz w:val="18"/>
                <w:szCs w:val="18"/>
              </w:rPr>
            </w:pPr>
          </w:p>
        </w:tc>
      </w:tr>
      <w:tr w:rsidR="009334E4" w:rsidRPr="00553B58" w14:paraId="7C23270C" w14:textId="77777777" w:rsidTr="00E271BC">
        <w:trPr>
          <w:jc w:val="center"/>
        </w:trPr>
        <w:tc>
          <w:tcPr>
            <w:tcW w:w="1886" w:type="dxa"/>
            <w:vMerge w:val="restart"/>
            <w:tcMar>
              <w:top w:w="57" w:type="dxa"/>
              <w:left w:w="57" w:type="dxa"/>
              <w:bottom w:w="57" w:type="dxa"/>
              <w:right w:w="57" w:type="dxa"/>
            </w:tcMar>
            <w:vAlign w:val="center"/>
          </w:tcPr>
          <w:p w14:paraId="69A0AF02"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Rowki</w:t>
            </w:r>
          </w:p>
        </w:tc>
        <w:tc>
          <w:tcPr>
            <w:tcW w:w="1925" w:type="dxa"/>
            <w:vMerge w:val="restart"/>
            <w:tcMar>
              <w:top w:w="57" w:type="dxa"/>
              <w:left w:w="57" w:type="dxa"/>
              <w:bottom w:w="57" w:type="dxa"/>
              <w:right w:w="57" w:type="dxa"/>
            </w:tcMar>
            <w:vAlign w:val="center"/>
          </w:tcPr>
          <w:p w14:paraId="5466DF54"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Zamknięcie z powodu deformacji</w:t>
            </w:r>
          </w:p>
        </w:tc>
        <w:tc>
          <w:tcPr>
            <w:tcW w:w="1762" w:type="dxa"/>
            <w:vMerge w:val="restart"/>
            <w:tcMar>
              <w:top w:w="57" w:type="dxa"/>
              <w:left w:w="57" w:type="dxa"/>
              <w:bottom w:w="57" w:type="dxa"/>
              <w:right w:w="57" w:type="dxa"/>
            </w:tcMar>
            <w:vAlign w:val="center"/>
          </w:tcPr>
          <w:p w14:paraId="0992802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Słabe odprowadzanie wody z powierzchni styku opona/ziemia</w:t>
            </w:r>
          </w:p>
        </w:tc>
        <w:tc>
          <w:tcPr>
            <w:tcW w:w="2093" w:type="dxa"/>
            <w:tcMar>
              <w:top w:w="57" w:type="dxa"/>
              <w:left w:w="57" w:type="dxa"/>
              <w:bottom w:w="57" w:type="dxa"/>
              <w:right w:w="57" w:type="dxa"/>
            </w:tcMar>
            <w:vAlign w:val="center"/>
          </w:tcPr>
          <w:p w14:paraId="544BC59D"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Większa długość zatrzymania</w:t>
            </w:r>
          </w:p>
        </w:tc>
        <w:tc>
          <w:tcPr>
            <w:tcW w:w="1963" w:type="dxa"/>
            <w:vMerge w:val="restart"/>
            <w:tcMar>
              <w:top w:w="57" w:type="dxa"/>
              <w:left w:w="57" w:type="dxa"/>
              <w:bottom w:w="57" w:type="dxa"/>
              <w:right w:w="57" w:type="dxa"/>
            </w:tcMar>
            <w:vAlign w:val="center"/>
          </w:tcPr>
          <w:p w14:paraId="79E909A0"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Udrożnienie rowków</w:t>
            </w:r>
          </w:p>
        </w:tc>
      </w:tr>
      <w:tr w:rsidR="009334E4" w:rsidRPr="00553B58" w14:paraId="4C60B97F" w14:textId="77777777" w:rsidTr="00E271BC">
        <w:trPr>
          <w:jc w:val="center"/>
        </w:trPr>
        <w:tc>
          <w:tcPr>
            <w:tcW w:w="1886" w:type="dxa"/>
            <w:vMerge/>
            <w:tcMar>
              <w:top w:w="57" w:type="dxa"/>
              <w:left w:w="57" w:type="dxa"/>
              <w:bottom w:w="57" w:type="dxa"/>
              <w:right w:w="57" w:type="dxa"/>
            </w:tcMar>
            <w:vAlign w:val="center"/>
          </w:tcPr>
          <w:p w14:paraId="6B9DF529" w14:textId="77777777" w:rsidR="009334E4" w:rsidRPr="00553B58" w:rsidRDefault="009334E4" w:rsidP="00CD6E3C">
            <w:pPr>
              <w:spacing w:after="0" w:line="240" w:lineRule="auto"/>
              <w:jc w:val="left"/>
              <w:rPr>
                <w:rFonts w:asciiTheme="minorHAnsi" w:hAnsiTheme="minorHAnsi" w:cs="Times New Roman"/>
                <w:sz w:val="18"/>
                <w:szCs w:val="18"/>
              </w:rPr>
            </w:pPr>
          </w:p>
          <w:p w14:paraId="25D32533"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tcMar>
              <w:top w:w="57" w:type="dxa"/>
              <w:left w:w="57" w:type="dxa"/>
              <w:bottom w:w="57" w:type="dxa"/>
              <w:right w:w="57" w:type="dxa"/>
            </w:tcMar>
            <w:vAlign w:val="center"/>
          </w:tcPr>
          <w:p w14:paraId="3046E062" w14:textId="77777777" w:rsidR="009334E4" w:rsidRPr="00553B58" w:rsidRDefault="009334E4" w:rsidP="00CD6E3C">
            <w:pPr>
              <w:spacing w:after="0" w:line="240" w:lineRule="auto"/>
              <w:jc w:val="left"/>
              <w:rPr>
                <w:rFonts w:asciiTheme="minorHAnsi" w:hAnsiTheme="minorHAnsi" w:cs="Times New Roman"/>
                <w:sz w:val="18"/>
                <w:szCs w:val="18"/>
              </w:rPr>
            </w:pPr>
          </w:p>
          <w:p w14:paraId="2A1AD4B0"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762" w:type="dxa"/>
            <w:vMerge/>
            <w:tcMar>
              <w:top w:w="57" w:type="dxa"/>
              <w:left w:w="57" w:type="dxa"/>
              <w:bottom w:w="57" w:type="dxa"/>
              <w:right w:w="57" w:type="dxa"/>
            </w:tcMar>
            <w:vAlign w:val="center"/>
          </w:tcPr>
          <w:p w14:paraId="625E298B" w14:textId="77777777" w:rsidR="009334E4" w:rsidRPr="00553B58" w:rsidRDefault="009334E4" w:rsidP="00CD6E3C">
            <w:pPr>
              <w:spacing w:after="0" w:line="240" w:lineRule="auto"/>
              <w:jc w:val="left"/>
              <w:rPr>
                <w:rFonts w:asciiTheme="minorHAnsi" w:hAnsiTheme="minorHAnsi" w:cs="Times New Roman"/>
                <w:sz w:val="18"/>
                <w:szCs w:val="18"/>
              </w:rPr>
            </w:pPr>
          </w:p>
          <w:p w14:paraId="516CAFE2"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2093" w:type="dxa"/>
            <w:tcMar>
              <w:top w:w="57" w:type="dxa"/>
              <w:left w:w="57" w:type="dxa"/>
              <w:bottom w:w="57" w:type="dxa"/>
              <w:right w:w="57" w:type="dxa"/>
            </w:tcMar>
            <w:vAlign w:val="center"/>
          </w:tcPr>
          <w:p w14:paraId="51A44AA4"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Brak pewności co do osiągów na mokrej odpornej na poślizg nawierzchni</w:t>
            </w:r>
          </w:p>
        </w:tc>
        <w:tc>
          <w:tcPr>
            <w:tcW w:w="1963" w:type="dxa"/>
            <w:vMerge/>
            <w:tcMar>
              <w:top w:w="57" w:type="dxa"/>
              <w:left w:w="57" w:type="dxa"/>
              <w:bottom w:w="57" w:type="dxa"/>
              <w:right w:w="57" w:type="dxa"/>
            </w:tcMar>
            <w:vAlign w:val="center"/>
          </w:tcPr>
          <w:p w14:paraId="26D051BE" w14:textId="77777777" w:rsidR="009334E4" w:rsidRPr="00553B58" w:rsidRDefault="009334E4" w:rsidP="00CD6E3C">
            <w:pPr>
              <w:spacing w:after="0" w:line="240" w:lineRule="auto"/>
              <w:jc w:val="left"/>
              <w:rPr>
                <w:rFonts w:asciiTheme="minorHAnsi" w:hAnsiTheme="minorHAnsi" w:cs="Times New Roman"/>
                <w:sz w:val="18"/>
                <w:szCs w:val="18"/>
              </w:rPr>
            </w:pPr>
          </w:p>
          <w:p w14:paraId="20DCA989" w14:textId="77777777" w:rsidR="009334E4" w:rsidRPr="00553B58" w:rsidRDefault="009334E4" w:rsidP="00CD6E3C">
            <w:pPr>
              <w:spacing w:after="0" w:line="240" w:lineRule="auto"/>
              <w:jc w:val="left"/>
              <w:rPr>
                <w:rFonts w:asciiTheme="minorHAnsi" w:hAnsiTheme="minorHAnsi" w:cs="Times New Roman"/>
                <w:sz w:val="18"/>
                <w:szCs w:val="18"/>
              </w:rPr>
            </w:pPr>
          </w:p>
        </w:tc>
      </w:tr>
      <w:tr w:rsidR="009334E4" w:rsidRPr="00553B58" w14:paraId="757366A8" w14:textId="77777777" w:rsidTr="00E271BC">
        <w:trPr>
          <w:jc w:val="center"/>
        </w:trPr>
        <w:tc>
          <w:tcPr>
            <w:tcW w:w="1886" w:type="dxa"/>
            <w:vMerge/>
            <w:tcMar>
              <w:top w:w="57" w:type="dxa"/>
              <w:left w:w="57" w:type="dxa"/>
              <w:bottom w:w="57" w:type="dxa"/>
              <w:right w:w="57" w:type="dxa"/>
            </w:tcMar>
            <w:vAlign w:val="center"/>
          </w:tcPr>
          <w:p w14:paraId="35B916FA" w14:textId="77777777" w:rsidR="009334E4" w:rsidRPr="00553B58" w:rsidRDefault="009334E4" w:rsidP="00CD6E3C">
            <w:pPr>
              <w:spacing w:after="0" w:line="240" w:lineRule="auto"/>
              <w:jc w:val="left"/>
              <w:rPr>
                <w:rFonts w:asciiTheme="minorHAnsi" w:hAnsiTheme="minorHAnsi" w:cs="Times New Roman"/>
                <w:sz w:val="18"/>
                <w:szCs w:val="18"/>
              </w:rPr>
            </w:pPr>
          </w:p>
          <w:p w14:paraId="18B3467F"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val="restart"/>
            <w:tcMar>
              <w:top w:w="57" w:type="dxa"/>
              <w:left w:w="57" w:type="dxa"/>
              <w:bottom w:w="57" w:type="dxa"/>
              <w:right w:w="57" w:type="dxa"/>
            </w:tcMar>
            <w:vAlign w:val="center"/>
          </w:tcPr>
          <w:p w14:paraId="30A4292A" w14:textId="6874CB8A" w:rsidR="009334E4" w:rsidRPr="00553B58" w:rsidRDefault="00E271BC"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Wypełnione</w:t>
            </w:r>
            <w:r w:rsidR="009334E4" w:rsidRPr="00553B58">
              <w:rPr>
                <w:rFonts w:asciiTheme="minorHAnsi" w:hAnsiTheme="minorHAnsi" w:cs="Times New Roman"/>
                <w:sz w:val="18"/>
                <w:szCs w:val="18"/>
              </w:rPr>
              <w:t xml:space="preserve"> zanieczyszczeniami </w:t>
            </w:r>
          </w:p>
        </w:tc>
        <w:tc>
          <w:tcPr>
            <w:tcW w:w="1762" w:type="dxa"/>
            <w:vMerge w:val="restart"/>
            <w:tcMar>
              <w:top w:w="57" w:type="dxa"/>
              <w:left w:w="57" w:type="dxa"/>
              <w:bottom w:w="57" w:type="dxa"/>
              <w:right w:w="57" w:type="dxa"/>
            </w:tcMar>
            <w:vAlign w:val="center"/>
          </w:tcPr>
          <w:p w14:paraId="24CBFE7C"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Słabe odprowadzanie wody z powierzchni styku opona/ziemia</w:t>
            </w:r>
          </w:p>
        </w:tc>
        <w:tc>
          <w:tcPr>
            <w:tcW w:w="2093" w:type="dxa"/>
            <w:tcMar>
              <w:top w:w="57" w:type="dxa"/>
              <w:left w:w="57" w:type="dxa"/>
              <w:bottom w:w="57" w:type="dxa"/>
              <w:right w:w="57" w:type="dxa"/>
            </w:tcMar>
            <w:vAlign w:val="center"/>
          </w:tcPr>
          <w:p w14:paraId="40EEA6CD"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Większa długość zatrzymania</w:t>
            </w:r>
          </w:p>
        </w:tc>
        <w:tc>
          <w:tcPr>
            <w:tcW w:w="1963" w:type="dxa"/>
            <w:vMerge w:val="restart"/>
            <w:tcMar>
              <w:top w:w="57" w:type="dxa"/>
              <w:left w:w="57" w:type="dxa"/>
              <w:bottom w:w="57" w:type="dxa"/>
              <w:right w:w="57" w:type="dxa"/>
            </w:tcMar>
            <w:vAlign w:val="center"/>
          </w:tcPr>
          <w:p w14:paraId="1E81D274"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Usunięcie zanieczyszczenia</w:t>
            </w:r>
          </w:p>
        </w:tc>
      </w:tr>
      <w:tr w:rsidR="009334E4" w:rsidRPr="00553B58" w14:paraId="29632B38" w14:textId="77777777" w:rsidTr="00E271BC">
        <w:trPr>
          <w:jc w:val="center"/>
        </w:trPr>
        <w:tc>
          <w:tcPr>
            <w:tcW w:w="1886" w:type="dxa"/>
            <w:vMerge/>
            <w:tcMar>
              <w:top w:w="57" w:type="dxa"/>
              <w:left w:w="57" w:type="dxa"/>
              <w:bottom w:w="57" w:type="dxa"/>
              <w:right w:w="57" w:type="dxa"/>
            </w:tcMar>
            <w:vAlign w:val="center"/>
          </w:tcPr>
          <w:p w14:paraId="673635E9" w14:textId="77777777" w:rsidR="009334E4" w:rsidRPr="00553B58" w:rsidRDefault="009334E4" w:rsidP="00CD6E3C">
            <w:pPr>
              <w:spacing w:after="0" w:line="240" w:lineRule="auto"/>
              <w:jc w:val="left"/>
              <w:rPr>
                <w:rFonts w:asciiTheme="minorHAnsi" w:hAnsiTheme="minorHAnsi" w:cs="Times New Roman"/>
                <w:sz w:val="18"/>
                <w:szCs w:val="18"/>
              </w:rPr>
            </w:pPr>
          </w:p>
          <w:p w14:paraId="25BF27A7"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925" w:type="dxa"/>
            <w:vMerge/>
            <w:tcMar>
              <w:top w:w="57" w:type="dxa"/>
              <w:left w:w="57" w:type="dxa"/>
              <w:bottom w:w="57" w:type="dxa"/>
              <w:right w:w="57" w:type="dxa"/>
            </w:tcMar>
            <w:vAlign w:val="center"/>
          </w:tcPr>
          <w:p w14:paraId="3160FCBF" w14:textId="77777777" w:rsidR="009334E4" w:rsidRPr="00553B58" w:rsidRDefault="009334E4" w:rsidP="00CD6E3C">
            <w:pPr>
              <w:spacing w:after="0" w:line="240" w:lineRule="auto"/>
              <w:jc w:val="left"/>
              <w:rPr>
                <w:rFonts w:asciiTheme="minorHAnsi" w:hAnsiTheme="minorHAnsi" w:cs="Times New Roman"/>
                <w:sz w:val="18"/>
                <w:szCs w:val="18"/>
              </w:rPr>
            </w:pPr>
          </w:p>
          <w:p w14:paraId="70CD055F"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1762" w:type="dxa"/>
            <w:vMerge/>
            <w:tcMar>
              <w:top w:w="57" w:type="dxa"/>
              <w:left w:w="57" w:type="dxa"/>
              <w:bottom w:w="57" w:type="dxa"/>
              <w:right w:w="57" w:type="dxa"/>
            </w:tcMar>
            <w:vAlign w:val="center"/>
          </w:tcPr>
          <w:p w14:paraId="0454137D" w14:textId="77777777" w:rsidR="009334E4" w:rsidRPr="00553B58" w:rsidRDefault="009334E4" w:rsidP="00CD6E3C">
            <w:pPr>
              <w:spacing w:after="0" w:line="240" w:lineRule="auto"/>
              <w:jc w:val="left"/>
              <w:rPr>
                <w:rFonts w:asciiTheme="minorHAnsi" w:hAnsiTheme="minorHAnsi" w:cs="Times New Roman"/>
                <w:sz w:val="18"/>
                <w:szCs w:val="18"/>
              </w:rPr>
            </w:pPr>
          </w:p>
          <w:p w14:paraId="287C4D32" w14:textId="77777777" w:rsidR="009334E4" w:rsidRPr="00553B58" w:rsidRDefault="009334E4" w:rsidP="00CD6E3C">
            <w:pPr>
              <w:spacing w:after="0" w:line="240" w:lineRule="auto"/>
              <w:jc w:val="left"/>
              <w:rPr>
                <w:rFonts w:asciiTheme="minorHAnsi" w:hAnsiTheme="minorHAnsi" w:cs="Times New Roman"/>
                <w:sz w:val="18"/>
                <w:szCs w:val="18"/>
              </w:rPr>
            </w:pPr>
          </w:p>
        </w:tc>
        <w:tc>
          <w:tcPr>
            <w:tcW w:w="2093" w:type="dxa"/>
            <w:tcMar>
              <w:top w:w="57" w:type="dxa"/>
              <w:left w:w="57" w:type="dxa"/>
              <w:bottom w:w="57" w:type="dxa"/>
              <w:right w:w="57" w:type="dxa"/>
            </w:tcMar>
            <w:vAlign w:val="center"/>
          </w:tcPr>
          <w:p w14:paraId="43AA4623" w14:textId="77777777" w:rsidR="009334E4" w:rsidRPr="00553B58" w:rsidRDefault="009334E4" w:rsidP="00CD6E3C">
            <w:pPr>
              <w:spacing w:after="0" w:line="240" w:lineRule="auto"/>
              <w:jc w:val="left"/>
              <w:rPr>
                <w:rFonts w:asciiTheme="minorHAnsi" w:hAnsiTheme="minorHAnsi" w:cs="Times New Roman"/>
                <w:sz w:val="18"/>
                <w:szCs w:val="18"/>
              </w:rPr>
            </w:pPr>
            <w:r w:rsidRPr="00553B58">
              <w:rPr>
                <w:rFonts w:asciiTheme="minorHAnsi" w:hAnsiTheme="minorHAnsi" w:cs="Times New Roman"/>
                <w:sz w:val="18"/>
                <w:szCs w:val="18"/>
              </w:rPr>
              <w:t>Brak pewności co do osiągów na mokrej odpornej na poślizg nawierzchni</w:t>
            </w:r>
          </w:p>
        </w:tc>
        <w:tc>
          <w:tcPr>
            <w:tcW w:w="1963" w:type="dxa"/>
            <w:vMerge/>
            <w:tcMar>
              <w:top w:w="57" w:type="dxa"/>
              <w:left w:w="57" w:type="dxa"/>
              <w:bottom w:w="57" w:type="dxa"/>
              <w:right w:w="57" w:type="dxa"/>
            </w:tcMar>
            <w:vAlign w:val="center"/>
          </w:tcPr>
          <w:p w14:paraId="765197C9" w14:textId="77777777" w:rsidR="009334E4" w:rsidRPr="00553B58" w:rsidRDefault="009334E4" w:rsidP="00CD6E3C">
            <w:pPr>
              <w:spacing w:after="0" w:line="240" w:lineRule="auto"/>
              <w:jc w:val="left"/>
              <w:rPr>
                <w:rFonts w:asciiTheme="minorHAnsi" w:hAnsiTheme="minorHAnsi" w:cs="Times New Roman"/>
                <w:sz w:val="18"/>
                <w:szCs w:val="18"/>
              </w:rPr>
            </w:pPr>
          </w:p>
          <w:p w14:paraId="3338E984" w14:textId="77777777" w:rsidR="009334E4" w:rsidRPr="00553B58" w:rsidRDefault="009334E4" w:rsidP="00CD6E3C">
            <w:pPr>
              <w:spacing w:after="0" w:line="240" w:lineRule="auto"/>
              <w:jc w:val="left"/>
              <w:rPr>
                <w:rFonts w:asciiTheme="minorHAnsi" w:hAnsiTheme="minorHAnsi" w:cs="Times New Roman"/>
                <w:sz w:val="18"/>
                <w:szCs w:val="18"/>
              </w:rPr>
            </w:pPr>
          </w:p>
        </w:tc>
      </w:tr>
    </w:tbl>
    <w:p w14:paraId="6347C97F" w14:textId="77777777" w:rsidR="0051603C" w:rsidRPr="00553B58" w:rsidRDefault="0051603C" w:rsidP="00CD6E3C"/>
    <w:p w14:paraId="5409EAF2"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1B872FA4" w14:textId="77777777" w:rsidR="0051603C" w:rsidRPr="00553B58" w:rsidRDefault="0051603C" w:rsidP="00CD6E3C"/>
    <w:p w14:paraId="653E3C7D" w14:textId="2CDA2557" w:rsidR="009334E4" w:rsidRPr="00553B58" w:rsidRDefault="0051603C" w:rsidP="00CD6E3C">
      <w:pPr>
        <w:pStyle w:val="Nagwek1"/>
      </w:pPr>
      <w:bookmarkStart w:id="65" w:name="_Toc47702607"/>
      <w:r w:rsidRPr="00553B58">
        <w:t>DODATEK C</w:t>
      </w:r>
      <w:r w:rsidR="00D47293" w:rsidRPr="00553B58">
        <w:br/>
      </w:r>
      <w:r w:rsidR="00D47293" w:rsidRPr="00553B58">
        <w:br/>
      </w:r>
      <w:r w:rsidR="00E271BC" w:rsidRPr="00553B58">
        <w:t xml:space="preserve">Zagrożenia związane z charakterystyką tarcia nawierzchni </w:t>
      </w:r>
      <w:r w:rsidR="00D47293" w:rsidRPr="00553B58">
        <w:br/>
      </w:r>
      <w:r w:rsidR="00E271BC" w:rsidRPr="00553B58">
        <w:t>i statkiem powietrznym</w:t>
      </w:r>
      <w:bookmarkEnd w:id="65"/>
    </w:p>
    <w:p w14:paraId="1FA37ED9" w14:textId="77777777" w:rsidR="0051603C" w:rsidRPr="00553B58" w:rsidRDefault="0051603C" w:rsidP="00CD6E3C"/>
    <w:tbl>
      <w:tblPr>
        <w:tblW w:w="962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3"/>
        <w:gridCol w:w="1701"/>
        <w:gridCol w:w="2126"/>
        <w:gridCol w:w="1985"/>
        <w:gridCol w:w="2444"/>
      </w:tblGrid>
      <w:tr w:rsidR="00E271BC" w:rsidRPr="00553B58" w14:paraId="3303C2B4" w14:textId="77777777" w:rsidTr="00E271BC">
        <w:tc>
          <w:tcPr>
            <w:tcW w:w="1373" w:type="dxa"/>
            <w:vMerge w:val="restart"/>
            <w:tcMar>
              <w:top w:w="57" w:type="dxa"/>
              <w:left w:w="57" w:type="dxa"/>
              <w:bottom w:w="57" w:type="dxa"/>
              <w:right w:w="57" w:type="dxa"/>
            </w:tcMar>
            <w:vAlign w:val="center"/>
          </w:tcPr>
          <w:p w14:paraId="5E4612D6" w14:textId="77777777"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Zagrożenie</w:t>
            </w:r>
          </w:p>
        </w:tc>
        <w:tc>
          <w:tcPr>
            <w:tcW w:w="5812" w:type="dxa"/>
            <w:gridSpan w:val="3"/>
            <w:tcMar>
              <w:top w:w="57" w:type="dxa"/>
              <w:left w:w="57" w:type="dxa"/>
              <w:bottom w:w="57" w:type="dxa"/>
              <w:right w:w="57" w:type="dxa"/>
            </w:tcMar>
            <w:vAlign w:val="center"/>
          </w:tcPr>
          <w:p w14:paraId="414D8AF0" w14:textId="77777777"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Charakterystyka tarcia</w:t>
            </w:r>
          </w:p>
        </w:tc>
        <w:tc>
          <w:tcPr>
            <w:tcW w:w="2444" w:type="dxa"/>
            <w:vMerge w:val="restart"/>
            <w:tcMar>
              <w:top w:w="57" w:type="dxa"/>
              <w:left w:w="57" w:type="dxa"/>
              <w:bottom w:w="57" w:type="dxa"/>
              <w:right w:w="57" w:type="dxa"/>
            </w:tcMar>
            <w:vAlign w:val="center"/>
          </w:tcPr>
          <w:p w14:paraId="56D7E1F1" w14:textId="1E25549C"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Istotna zmiana</w:t>
            </w:r>
          </w:p>
        </w:tc>
      </w:tr>
      <w:tr w:rsidR="00E271BC" w:rsidRPr="00553B58" w14:paraId="2A47E212" w14:textId="77777777" w:rsidTr="00E271BC">
        <w:tc>
          <w:tcPr>
            <w:tcW w:w="1373" w:type="dxa"/>
            <w:vMerge/>
            <w:tcMar>
              <w:top w:w="57" w:type="dxa"/>
              <w:left w:w="57" w:type="dxa"/>
              <w:bottom w:w="57" w:type="dxa"/>
              <w:right w:w="57" w:type="dxa"/>
            </w:tcMar>
            <w:vAlign w:val="center"/>
          </w:tcPr>
          <w:p w14:paraId="71100481" w14:textId="507C23EC" w:rsidR="00E271BC" w:rsidRPr="00553B58" w:rsidRDefault="00E271BC" w:rsidP="00CD6E3C">
            <w:pPr>
              <w:spacing w:after="0" w:line="240" w:lineRule="auto"/>
              <w:rPr>
                <w:rFonts w:asciiTheme="minorHAnsi" w:hAnsiTheme="minorHAnsi"/>
                <w:b/>
                <w:i/>
                <w:iCs/>
                <w:sz w:val="18"/>
                <w:szCs w:val="18"/>
              </w:rPr>
            </w:pPr>
          </w:p>
        </w:tc>
        <w:tc>
          <w:tcPr>
            <w:tcW w:w="1701" w:type="dxa"/>
            <w:tcMar>
              <w:top w:w="57" w:type="dxa"/>
              <w:left w:w="57" w:type="dxa"/>
              <w:bottom w:w="57" w:type="dxa"/>
              <w:right w:w="57" w:type="dxa"/>
            </w:tcMar>
            <w:vAlign w:val="center"/>
          </w:tcPr>
          <w:p w14:paraId="0E89B849" w14:textId="77777777"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Fizyczna</w:t>
            </w:r>
          </w:p>
        </w:tc>
        <w:tc>
          <w:tcPr>
            <w:tcW w:w="2126" w:type="dxa"/>
            <w:tcMar>
              <w:top w:w="57" w:type="dxa"/>
              <w:left w:w="57" w:type="dxa"/>
              <w:bottom w:w="57" w:type="dxa"/>
              <w:right w:w="57" w:type="dxa"/>
            </w:tcMar>
            <w:vAlign w:val="center"/>
          </w:tcPr>
          <w:p w14:paraId="546F7FE4" w14:textId="77777777"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Funkcjonalna</w:t>
            </w:r>
          </w:p>
        </w:tc>
        <w:tc>
          <w:tcPr>
            <w:tcW w:w="1985" w:type="dxa"/>
            <w:tcMar>
              <w:top w:w="57" w:type="dxa"/>
              <w:left w:w="57" w:type="dxa"/>
              <w:bottom w:w="57" w:type="dxa"/>
              <w:right w:w="57" w:type="dxa"/>
            </w:tcMar>
            <w:vAlign w:val="center"/>
          </w:tcPr>
          <w:p w14:paraId="548A3095" w14:textId="77777777" w:rsidR="00E271BC" w:rsidRPr="00553B58" w:rsidRDefault="00E271BC" w:rsidP="00CD6E3C">
            <w:pPr>
              <w:spacing w:after="0" w:line="240" w:lineRule="auto"/>
              <w:jc w:val="center"/>
              <w:rPr>
                <w:rFonts w:asciiTheme="minorHAnsi" w:hAnsiTheme="minorHAnsi"/>
                <w:b/>
                <w:i/>
                <w:iCs/>
                <w:sz w:val="18"/>
                <w:szCs w:val="18"/>
              </w:rPr>
            </w:pPr>
            <w:r w:rsidRPr="00553B58">
              <w:rPr>
                <w:rFonts w:asciiTheme="minorHAnsi" w:hAnsiTheme="minorHAnsi"/>
                <w:b/>
                <w:i/>
                <w:iCs/>
                <w:sz w:val="18"/>
                <w:szCs w:val="18"/>
              </w:rPr>
              <w:t>Operacyjna</w:t>
            </w:r>
          </w:p>
        </w:tc>
        <w:tc>
          <w:tcPr>
            <w:tcW w:w="2444" w:type="dxa"/>
            <w:vMerge/>
            <w:tcMar>
              <w:top w:w="57" w:type="dxa"/>
              <w:left w:w="57" w:type="dxa"/>
              <w:bottom w:w="57" w:type="dxa"/>
              <w:right w:w="57" w:type="dxa"/>
            </w:tcMar>
            <w:vAlign w:val="center"/>
          </w:tcPr>
          <w:p w14:paraId="67E72A1F" w14:textId="77777777" w:rsidR="00E271BC" w:rsidRPr="00553B58" w:rsidRDefault="00E271BC" w:rsidP="00CD6E3C">
            <w:pPr>
              <w:spacing w:after="0" w:line="240" w:lineRule="auto"/>
              <w:jc w:val="center"/>
              <w:rPr>
                <w:rFonts w:asciiTheme="minorHAnsi" w:hAnsiTheme="minorHAnsi"/>
                <w:b/>
                <w:i/>
                <w:iCs/>
                <w:sz w:val="18"/>
                <w:szCs w:val="18"/>
              </w:rPr>
            </w:pPr>
          </w:p>
        </w:tc>
      </w:tr>
      <w:tr w:rsidR="009334E4" w:rsidRPr="00553B58" w14:paraId="2FE647BF" w14:textId="77777777" w:rsidTr="00E271BC">
        <w:tc>
          <w:tcPr>
            <w:tcW w:w="1373" w:type="dxa"/>
            <w:tcMar>
              <w:top w:w="57" w:type="dxa"/>
              <w:left w:w="57" w:type="dxa"/>
              <w:bottom w:w="57" w:type="dxa"/>
              <w:right w:w="57" w:type="dxa"/>
            </w:tcMar>
            <w:vAlign w:val="center"/>
          </w:tcPr>
          <w:p w14:paraId="22B89B37" w14:textId="77777777"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Zużycie opony</w:t>
            </w:r>
          </w:p>
        </w:tc>
        <w:tc>
          <w:tcPr>
            <w:tcW w:w="1701" w:type="dxa"/>
            <w:tcMar>
              <w:top w:w="57" w:type="dxa"/>
              <w:left w:w="57" w:type="dxa"/>
              <w:bottom w:w="57" w:type="dxa"/>
              <w:right w:w="57" w:type="dxa"/>
            </w:tcMar>
            <w:vAlign w:val="center"/>
          </w:tcPr>
          <w:p w14:paraId="1F275C2F" w14:textId="660BA2AD" w:rsidR="009334E4" w:rsidRPr="00553B58" w:rsidRDefault="00E271BC" w:rsidP="00CD6E3C">
            <w:pPr>
              <w:spacing w:after="0" w:line="240" w:lineRule="auto"/>
              <w:jc w:val="left"/>
              <w:rPr>
                <w:rFonts w:asciiTheme="minorHAnsi" w:hAnsiTheme="minorHAnsi"/>
                <w:sz w:val="18"/>
                <w:szCs w:val="18"/>
              </w:rPr>
            </w:pPr>
            <w:r w:rsidRPr="00553B58">
              <w:rPr>
                <w:rFonts w:asciiTheme="minorHAnsi" w:hAnsiTheme="minorHAnsi"/>
                <w:sz w:val="18"/>
                <w:szCs w:val="18"/>
              </w:rPr>
              <w:t>Grubość bieżnika w </w:t>
            </w:r>
            <w:r w:rsidR="009334E4" w:rsidRPr="00553B58">
              <w:rPr>
                <w:rFonts w:asciiTheme="minorHAnsi" w:hAnsiTheme="minorHAnsi"/>
                <w:sz w:val="18"/>
                <w:szCs w:val="18"/>
              </w:rPr>
              <w:t>oponach</w:t>
            </w:r>
          </w:p>
        </w:tc>
        <w:tc>
          <w:tcPr>
            <w:tcW w:w="2126" w:type="dxa"/>
            <w:tcMar>
              <w:top w:w="57" w:type="dxa"/>
              <w:left w:w="57" w:type="dxa"/>
              <w:bottom w:w="57" w:type="dxa"/>
              <w:right w:w="57" w:type="dxa"/>
            </w:tcMar>
            <w:vAlign w:val="center"/>
          </w:tcPr>
          <w:p w14:paraId="44082A53" w14:textId="26F13000" w:rsidR="009334E4" w:rsidRPr="00553B58" w:rsidRDefault="00E271BC" w:rsidP="00CD6E3C">
            <w:pPr>
              <w:spacing w:after="0" w:line="240" w:lineRule="auto"/>
              <w:jc w:val="left"/>
              <w:rPr>
                <w:rFonts w:asciiTheme="minorHAnsi" w:hAnsiTheme="minorHAnsi"/>
                <w:sz w:val="18"/>
                <w:szCs w:val="18"/>
              </w:rPr>
            </w:pPr>
            <w:r w:rsidRPr="00553B58">
              <w:rPr>
                <w:rFonts w:asciiTheme="minorHAnsi" w:hAnsiTheme="minorHAnsi"/>
                <w:sz w:val="18"/>
                <w:szCs w:val="18"/>
              </w:rPr>
              <w:t>Odprowadzanie wody z </w:t>
            </w:r>
            <w:r w:rsidR="009334E4" w:rsidRPr="00553B58">
              <w:rPr>
                <w:rFonts w:asciiTheme="minorHAnsi" w:hAnsiTheme="minorHAnsi"/>
                <w:sz w:val="18"/>
                <w:szCs w:val="18"/>
              </w:rPr>
              <w:t>powierzchni styku opona/ziemia</w:t>
            </w:r>
          </w:p>
        </w:tc>
        <w:tc>
          <w:tcPr>
            <w:tcW w:w="1985" w:type="dxa"/>
            <w:tcMar>
              <w:top w:w="57" w:type="dxa"/>
              <w:left w:w="57" w:type="dxa"/>
              <w:bottom w:w="57" w:type="dxa"/>
              <w:right w:w="57" w:type="dxa"/>
            </w:tcMar>
            <w:vAlign w:val="center"/>
          </w:tcPr>
          <w:p w14:paraId="084C9549" w14:textId="4D799776"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Podstawowe założe</w:t>
            </w:r>
            <w:r w:rsidR="00E271BC" w:rsidRPr="00553B58">
              <w:rPr>
                <w:rFonts w:asciiTheme="minorHAnsi" w:hAnsiTheme="minorHAnsi"/>
                <w:sz w:val="18"/>
                <w:szCs w:val="18"/>
              </w:rPr>
              <w:t>nie dla odporności na poślizg w </w:t>
            </w:r>
            <w:r w:rsidRPr="00553B58">
              <w:rPr>
                <w:rFonts w:asciiTheme="minorHAnsi" w:hAnsiTheme="minorHAnsi"/>
                <w:sz w:val="18"/>
                <w:szCs w:val="18"/>
              </w:rPr>
              <w:t>mokrych warunkach</w:t>
            </w:r>
          </w:p>
        </w:tc>
        <w:tc>
          <w:tcPr>
            <w:tcW w:w="2444" w:type="dxa"/>
            <w:tcMar>
              <w:top w:w="57" w:type="dxa"/>
              <w:left w:w="57" w:type="dxa"/>
              <w:bottom w:w="57" w:type="dxa"/>
              <w:right w:w="57" w:type="dxa"/>
            </w:tcMar>
            <w:vAlign w:val="center"/>
          </w:tcPr>
          <w:p w14:paraId="7D07D0E8" w14:textId="77777777"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Podstawowe założenie oparte na grubości bieżnika opony wynoszącej 2 mm</w:t>
            </w:r>
          </w:p>
        </w:tc>
      </w:tr>
      <w:tr w:rsidR="009334E4" w:rsidRPr="00553B58" w14:paraId="3F00B114" w14:textId="77777777" w:rsidTr="00E271BC">
        <w:tc>
          <w:tcPr>
            <w:tcW w:w="1373" w:type="dxa"/>
            <w:tcMar>
              <w:top w:w="57" w:type="dxa"/>
              <w:left w:w="57" w:type="dxa"/>
              <w:bottom w:w="57" w:type="dxa"/>
              <w:right w:w="57" w:type="dxa"/>
            </w:tcMar>
            <w:vAlign w:val="center"/>
          </w:tcPr>
          <w:p w14:paraId="305B40C8" w14:textId="01A53436" w:rsidR="009334E4" w:rsidRPr="00553B58" w:rsidRDefault="00E271BC" w:rsidP="00CD6E3C">
            <w:pPr>
              <w:spacing w:after="0" w:line="240" w:lineRule="auto"/>
              <w:jc w:val="left"/>
              <w:rPr>
                <w:rFonts w:asciiTheme="minorHAnsi" w:hAnsiTheme="minorHAnsi"/>
                <w:sz w:val="18"/>
                <w:szCs w:val="18"/>
              </w:rPr>
            </w:pPr>
            <w:r w:rsidRPr="00553B58">
              <w:rPr>
                <w:rFonts w:asciiTheme="minorHAnsi" w:hAnsiTheme="minorHAnsi"/>
                <w:sz w:val="18"/>
                <w:szCs w:val="18"/>
              </w:rPr>
              <w:t>Zmiana</w:t>
            </w:r>
            <w:r w:rsidR="009334E4" w:rsidRPr="00553B58">
              <w:rPr>
                <w:rFonts w:asciiTheme="minorHAnsi" w:hAnsiTheme="minorHAnsi"/>
                <w:sz w:val="18"/>
                <w:szCs w:val="18"/>
              </w:rPr>
              <w:t xml:space="preserve"> ciśnienia w oponie </w:t>
            </w:r>
          </w:p>
        </w:tc>
        <w:tc>
          <w:tcPr>
            <w:tcW w:w="1701" w:type="dxa"/>
            <w:tcMar>
              <w:top w:w="57" w:type="dxa"/>
              <w:left w:w="57" w:type="dxa"/>
              <w:bottom w:w="57" w:type="dxa"/>
              <w:right w:w="57" w:type="dxa"/>
            </w:tcMar>
            <w:vAlign w:val="center"/>
          </w:tcPr>
          <w:p w14:paraId="37D0FCB1" w14:textId="2C58DABB" w:rsidR="009334E4" w:rsidRPr="00553B58" w:rsidRDefault="00E271BC" w:rsidP="00CD6E3C">
            <w:pPr>
              <w:spacing w:after="0" w:line="240" w:lineRule="auto"/>
              <w:jc w:val="left"/>
              <w:rPr>
                <w:rFonts w:asciiTheme="minorHAnsi" w:hAnsiTheme="minorHAnsi"/>
                <w:sz w:val="18"/>
                <w:szCs w:val="18"/>
              </w:rPr>
            </w:pPr>
            <w:r w:rsidRPr="00553B58">
              <w:rPr>
                <w:rFonts w:asciiTheme="minorHAnsi" w:hAnsiTheme="minorHAnsi"/>
                <w:sz w:val="18"/>
                <w:szCs w:val="18"/>
              </w:rPr>
              <w:t>Ciśnienie w oponach</w:t>
            </w:r>
          </w:p>
        </w:tc>
        <w:tc>
          <w:tcPr>
            <w:tcW w:w="2126" w:type="dxa"/>
            <w:tcMar>
              <w:top w:w="57" w:type="dxa"/>
              <w:left w:w="57" w:type="dxa"/>
              <w:bottom w:w="57" w:type="dxa"/>
              <w:right w:w="57" w:type="dxa"/>
            </w:tcMar>
            <w:vAlign w:val="center"/>
          </w:tcPr>
          <w:p w14:paraId="677AE971" w14:textId="77777777"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Możliwość odprowadzania wody z powierzchni styku opona/ziemia</w:t>
            </w:r>
          </w:p>
        </w:tc>
        <w:tc>
          <w:tcPr>
            <w:tcW w:w="1985" w:type="dxa"/>
            <w:tcMar>
              <w:top w:w="57" w:type="dxa"/>
              <w:left w:w="57" w:type="dxa"/>
              <w:bottom w:w="57" w:type="dxa"/>
              <w:right w:w="57" w:type="dxa"/>
            </w:tcMar>
            <w:vAlign w:val="center"/>
          </w:tcPr>
          <w:p w14:paraId="715A7767" w14:textId="77777777"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Podstawowe założenie dla odporności na poślizg w mokrych warunkach</w:t>
            </w:r>
          </w:p>
        </w:tc>
        <w:tc>
          <w:tcPr>
            <w:tcW w:w="2444" w:type="dxa"/>
            <w:tcMar>
              <w:top w:w="57" w:type="dxa"/>
              <w:left w:w="57" w:type="dxa"/>
              <w:bottom w:w="57" w:type="dxa"/>
              <w:right w:w="57" w:type="dxa"/>
            </w:tcMar>
            <w:vAlign w:val="center"/>
          </w:tcPr>
          <w:p w14:paraId="36A3A514" w14:textId="77777777" w:rsidR="009334E4" w:rsidRPr="00553B58" w:rsidRDefault="009334E4" w:rsidP="00CD6E3C">
            <w:pPr>
              <w:spacing w:after="0" w:line="240" w:lineRule="auto"/>
              <w:jc w:val="left"/>
              <w:rPr>
                <w:rFonts w:asciiTheme="minorHAnsi" w:hAnsiTheme="minorHAnsi"/>
                <w:sz w:val="18"/>
                <w:szCs w:val="18"/>
              </w:rPr>
            </w:pPr>
            <w:r w:rsidRPr="00553B58">
              <w:rPr>
                <w:rFonts w:asciiTheme="minorHAnsi" w:hAnsiTheme="minorHAnsi"/>
                <w:sz w:val="18"/>
                <w:szCs w:val="18"/>
              </w:rPr>
              <w:t>Krzywe (np. równania) w specyfikacjach certyfikacyjnych dla 50, 100, 200 oraz 300 funtów na cal kwadratowy (psi)</w:t>
            </w:r>
          </w:p>
        </w:tc>
      </w:tr>
    </w:tbl>
    <w:p w14:paraId="14512E80" w14:textId="77777777" w:rsidR="009334E4" w:rsidRPr="00553B58" w:rsidRDefault="009334E4" w:rsidP="00CD6E3C"/>
    <w:p w14:paraId="09719941" w14:textId="77777777" w:rsidR="0051603C" w:rsidRPr="00553B58" w:rsidRDefault="0051603C" w:rsidP="00CD6E3C"/>
    <w:p w14:paraId="6611014B"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356B7A4E" w14:textId="77777777" w:rsidR="0051603C" w:rsidRPr="00553B58" w:rsidRDefault="0051603C" w:rsidP="00CD6E3C"/>
    <w:p w14:paraId="1BD7B0DD" w14:textId="5513B3F5" w:rsidR="009334E4" w:rsidRPr="00553B58" w:rsidRDefault="0051603C" w:rsidP="00CD6E3C">
      <w:pPr>
        <w:pStyle w:val="Nagwek1"/>
      </w:pPr>
      <w:bookmarkStart w:id="66" w:name="_Toc47702608"/>
      <w:r w:rsidRPr="00553B58">
        <w:t>DODATEK D</w:t>
      </w:r>
      <w:r w:rsidR="00D47293" w:rsidRPr="00553B58">
        <w:t xml:space="preserve"> </w:t>
      </w:r>
      <w:r w:rsidR="00D47293" w:rsidRPr="00553B58">
        <w:br/>
      </w:r>
      <w:r w:rsidR="00D47293" w:rsidRPr="00553B58">
        <w:br/>
      </w:r>
      <w:r w:rsidR="00E271BC" w:rsidRPr="00553B58">
        <w:t xml:space="preserve">Zagrożenia związane z tarciem oraz </w:t>
      </w:r>
      <w:r w:rsidR="00D47293" w:rsidRPr="00553B58">
        <w:t xml:space="preserve">formatem </w:t>
      </w:r>
      <w:r w:rsidR="00E271BC" w:rsidRPr="00553B58">
        <w:t>raport</w:t>
      </w:r>
      <w:r w:rsidR="00D47293" w:rsidRPr="00553B58">
        <w:t>owania</w:t>
      </w:r>
      <w:bookmarkEnd w:id="66"/>
    </w:p>
    <w:p w14:paraId="3CA8C249" w14:textId="04BE57AA" w:rsidR="0051603C" w:rsidRPr="00553B58" w:rsidRDefault="0051603C" w:rsidP="00CD6E3C"/>
    <w:p w14:paraId="1535D426" w14:textId="77777777" w:rsidR="00D47293" w:rsidRPr="00553B58" w:rsidRDefault="00D47293" w:rsidP="00CD6E3C"/>
    <w:tbl>
      <w:tblPr>
        <w:tblW w:w="0" w:type="auto"/>
        <w:tblInd w:w="40" w:type="dxa"/>
        <w:tblLayout w:type="fixed"/>
        <w:tblCellMar>
          <w:left w:w="40" w:type="dxa"/>
          <w:right w:w="40" w:type="dxa"/>
        </w:tblCellMar>
        <w:tblLook w:val="0000" w:firstRow="0" w:lastRow="0" w:firstColumn="0" w:lastColumn="0" w:noHBand="0" w:noVBand="0"/>
      </w:tblPr>
      <w:tblGrid>
        <w:gridCol w:w="1699"/>
        <w:gridCol w:w="1987"/>
        <w:gridCol w:w="2069"/>
        <w:gridCol w:w="2184"/>
        <w:gridCol w:w="1690"/>
      </w:tblGrid>
      <w:tr w:rsidR="009334E4" w:rsidRPr="00553B58" w14:paraId="1C55D78F" w14:textId="77777777" w:rsidTr="00D47293">
        <w:tc>
          <w:tcPr>
            <w:tcW w:w="1699" w:type="dxa"/>
            <w:vMerge w:val="restart"/>
            <w:tcBorders>
              <w:top w:val="single" w:sz="6" w:space="0" w:color="auto"/>
              <w:left w:val="single" w:sz="6" w:space="0" w:color="auto"/>
              <w:bottom w:val="nil"/>
              <w:right w:val="single" w:sz="6" w:space="0" w:color="auto"/>
            </w:tcBorders>
            <w:tcMar>
              <w:top w:w="85" w:type="dxa"/>
              <w:left w:w="57" w:type="dxa"/>
              <w:bottom w:w="85" w:type="dxa"/>
              <w:right w:w="57" w:type="dxa"/>
            </w:tcMar>
            <w:vAlign w:val="center"/>
          </w:tcPr>
          <w:p w14:paraId="3132469C"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Zagrożenie</w:t>
            </w:r>
          </w:p>
        </w:tc>
        <w:tc>
          <w:tcPr>
            <w:tcW w:w="6240" w:type="dxa"/>
            <w:gridSpan w:val="3"/>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70CB8B36"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Charakterystyka tarcia</w:t>
            </w:r>
          </w:p>
        </w:tc>
        <w:tc>
          <w:tcPr>
            <w:tcW w:w="1690" w:type="dxa"/>
            <w:vMerge w:val="restart"/>
            <w:tcBorders>
              <w:top w:val="single" w:sz="6" w:space="0" w:color="auto"/>
              <w:left w:val="single" w:sz="6" w:space="0" w:color="auto"/>
              <w:bottom w:val="nil"/>
              <w:right w:val="single" w:sz="6" w:space="0" w:color="auto"/>
            </w:tcBorders>
            <w:tcMar>
              <w:top w:w="85" w:type="dxa"/>
              <w:left w:w="57" w:type="dxa"/>
              <w:bottom w:w="85" w:type="dxa"/>
              <w:right w:w="57" w:type="dxa"/>
            </w:tcMar>
            <w:vAlign w:val="center"/>
          </w:tcPr>
          <w:p w14:paraId="4BA88DD4"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Istotna zmiana</w:t>
            </w:r>
          </w:p>
        </w:tc>
      </w:tr>
      <w:tr w:rsidR="009334E4" w:rsidRPr="00553B58" w14:paraId="5CD7B5F6" w14:textId="77777777" w:rsidTr="00D47293">
        <w:tc>
          <w:tcPr>
            <w:tcW w:w="1699" w:type="dxa"/>
            <w:vMerge/>
            <w:tcBorders>
              <w:top w:val="nil"/>
              <w:left w:val="single" w:sz="6" w:space="0" w:color="auto"/>
              <w:bottom w:val="single" w:sz="6" w:space="0" w:color="auto"/>
              <w:right w:val="single" w:sz="6" w:space="0" w:color="auto"/>
            </w:tcBorders>
            <w:tcMar>
              <w:top w:w="85" w:type="dxa"/>
              <w:left w:w="57" w:type="dxa"/>
              <w:bottom w:w="85" w:type="dxa"/>
              <w:right w:w="57" w:type="dxa"/>
            </w:tcMar>
            <w:vAlign w:val="center"/>
          </w:tcPr>
          <w:p w14:paraId="243B3EC0" w14:textId="77777777" w:rsidR="009334E4" w:rsidRPr="00553B58" w:rsidRDefault="009334E4" w:rsidP="00CD6E3C">
            <w:pPr>
              <w:spacing w:after="0" w:line="240" w:lineRule="auto"/>
              <w:contextualSpacing/>
              <w:jc w:val="center"/>
              <w:rPr>
                <w:rFonts w:asciiTheme="minorHAnsi" w:hAnsiTheme="minorHAnsi"/>
                <w:b/>
                <w:i/>
                <w:iCs/>
                <w:sz w:val="18"/>
                <w:szCs w:val="18"/>
              </w:rPr>
            </w:pPr>
          </w:p>
          <w:p w14:paraId="0FE30F43" w14:textId="77777777" w:rsidR="009334E4" w:rsidRPr="00553B58" w:rsidRDefault="009334E4" w:rsidP="00CD6E3C">
            <w:pPr>
              <w:spacing w:after="0" w:line="240" w:lineRule="auto"/>
              <w:contextualSpacing/>
              <w:jc w:val="center"/>
              <w:rPr>
                <w:rFonts w:asciiTheme="minorHAnsi" w:hAnsiTheme="minorHAnsi"/>
                <w:b/>
                <w:i/>
                <w:iCs/>
                <w:sz w:val="18"/>
                <w:szCs w:val="18"/>
              </w:rPr>
            </w:pP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4CD4A12"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Fizyczna</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29F4804"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Funkcjonalna</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39A9320" w14:textId="77777777" w:rsidR="009334E4" w:rsidRPr="00553B58" w:rsidRDefault="009334E4" w:rsidP="00CD6E3C">
            <w:pPr>
              <w:spacing w:after="0" w:line="240" w:lineRule="auto"/>
              <w:contextualSpacing/>
              <w:jc w:val="center"/>
              <w:rPr>
                <w:rFonts w:asciiTheme="minorHAnsi" w:hAnsiTheme="minorHAnsi"/>
                <w:b/>
                <w:i/>
                <w:iCs/>
                <w:sz w:val="18"/>
                <w:szCs w:val="18"/>
              </w:rPr>
            </w:pPr>
            <w:r w:rsidRPr="00553B58">
              <w:rPr>
                <w:rFonts w:asciiTheme="minorHAnsi" w:hAnsiTheme="minorHAnsi"/>
                <w:b/>
                <w:i/>
                <w:iCs/>
                <w:sz w:val="18"/>
                <w:szCs w:val="18"/>
              </w:rPr>
              <w:t>Operacyjna</w:t>
            </w:r>
          </w:p>
        </w:tc>
        <w:tc>
          <w:tcPr>
            <w:tcW w:w="1690" w:type="dxa"/>
            <w:vMerge/>
            <w:tcBorders>
              <w:top w:val="nil"/>
              <w:left w:val="single" w:sz="6" w:space="0" w:color="auto"/>
              <w:bottom w:val="single" w:sz="6" w:space="0" w:color="auto"/>
              <w:right w:val="single" w:sz="6" w:space="0" w:color="auto"/>
            </w:tcBorders>
            <w:tcMar>
              <w:top w:w="85" w:type="dxa"/>
              <w:left w:w="57" w:type="dxa"/>
              <w:bottom w:w="85" w:type="dxa"/>
              <w:right w:w="57" w:type="dxa"/>
            </w:tcMar>
            <w:vAlign w:val="center"/>
          </w:tcPr>
          <w:p w14:paraId="6C0B0C03" w14:textId="77777777" w:rsidR="009334E4" w:rsidRPr="00553B58" w:rsidRDefault="009334E4" w:rsidP="00CD6E3C">
            <w:pPr>
              <w:spacing w:after="0" w:line="240" w:lineRule="auto"/>
              <w:contextualSpacing/>
              <w:jc w:val="left"/>
              <w:rPr>
                <w:rFonts w:asciiTheme="minorHAnsi" w:hAnsiTheme="minorHAnsi"/>
                <w:i/>
                <w:iCs/>
                <w:sz w:val="18"/>
                <w:szCs w:val="18"/>
              </w:rPr>
            </w:pPr>
          </w:p>
          <w:p w14:paraId="7ED8C3AD" w14:textId="77777777" w:rsidR="009334E4" w:rsidRPr="00553B58" w:rsidRDefault="009334E4" w:rsidP="00CD6E3C">
            <w:pPr>
              <w:spacing w:after="0" w:line="240" w:lineRule="auto"/>
              <w:contextualSpacing/>
              <w:jc w:val="left"/>
              <w:rPr>
                <w:rFonts w:asciiTheme="minorHAnsi" w:hAnsiTheme="minorHAnsi"/>
                <w:i/>
                <w:iCs/>
                <w:sz w:val="18"/>
                <w:szCs w:val="18"/>
              </w:rPr>
            </w:pPr>
          </w:p>
        </w:tc>
      </w:tr>
      <w:tr w:rsidR="009334E4" w:rsidRPr="00553B58" w14:paraId="2819E363"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A6C90C8"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Sucha</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1FB3083"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Sucha</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C80BB9F"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1AABF2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Ograniczenia certyfikacyjne</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E73B600" w14:textId="77777777" w:rsidR="009334E4" w:rsidRPr="00553B58" w:rsidRDefault="009334E4" w:rsidP="00CD6E3C">
            <w:pPr>
              <w:spacing w:after="0" w:line="240" w:lineRule="auto"/>
              <w:contextualSpacing/>
              <w:jc w:val="left"/>
              <w:rPr>
                <w:rFonts w:asciiTheme="minorHAnsi" w:hAnsiTheme="minorHAnsi"/>
                <w:sz w:val="18"/>
                <w:szCs w:val="18"/>
              </w:rPr>
            </w:pPr>
          </w:p>
        </w:tc>
      </w:tr>
      <w:tr w:rsidR="009334E4" w:rsidRPr="00553B58" w14:paraId="0704CE4B"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4350816"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Wilgotna</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183F389"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E228372"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D197A7D"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Dane dotyczące wydajności na mokrym </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57CFD0D" w14:textId="77777777" w:rsidR="009334E4" w:rsidRPr="00553B58" w:rsidRDefault="009334E4" w:rsidP="00CD6E3C">
            <w:pPr>
              <w:spacing w:after="0" w:line="240" w:lineRule="auto"/>
              <w:contextualSpacing/>
              <w:jc w:val="left"/>
              <w:rPr>
                <w:rFonts w:asciiTheme="minorHAnsi" w:hAnsiTheme="minorHAnsi"/>
                <w:sz w:val="18"/>
                <w:szCs w:val="18"/>
              </w:rPr>
            </w:pPr>
          </w:p>
        </w:tc>
      </w:tr>
      <w:tr w:rsidR="009334E4" w:rsidRPr="00553B58" w14:paraId="6B5D7647"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E6ABC4E"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Mokra</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FC6EADB"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Mokra</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D2CAA53"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58F1907"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Dane dotyczące wydajności na mokrym</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DC00A7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Powyżej 3 mm włączając wartość 15 mm</w:t>
            </w:r>
          </w:p>
        </w:tc>
      </w:tr>
      <w:tr w:rsidR="009334E4" w:rsidRPr="00553B58" w14:paraId="6C1FCEED"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7B8F6AD7"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Mokra, odporna na poślizg</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802AD6C"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Mokra </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9C3D0B1"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829E294"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Dane dotyczące wydajności na mokrym oraz odporności na poślizg</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9E61E28"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Powyżej 3 mm włączając 15 mm</w:t>
            </w:r>
          </w:p>
        </w:tc>
      </w:tr>
      <w:tr w:rsidR="009334E4" w:rsidRPr="00553B58" w14:paraId="688268E5"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B52579B" w14:textId="6F2E6505" w:rsidR="009334E4" w:rsidRPr="00553B58" w:rsidRDefault="00996E89"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Stojąca woda</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0F79260"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Mokra</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74B74823"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Podatność na ślizganie na wodzie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65749B2"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DB3098E"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3 mm lub więcej </w:t>
            </w:r>
          </w:p>
        </w:tc>
      </w:tr>
      <w:tr w:rsidR="009334E4" w:rsidRPr="00553B58" w14:paraId="38F46849"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DFF1100" w14:textId="12758D43"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Pokryta </w:t>
            </w:r>
            <w:r w:rsidR="00996E89" w:rsidRPr="00553B58">
              <w:rPr>
                <w:rFonts w:asciiTheme="minorHAnsi" w:hAnsiTheme="minorHAnsi"/>
                <w:sz w:val="18"/>
                <w:szCs w:val="18"/>
              </w:rPr>
              <w:t>szronem/szadzi</w:t>
            </w:r>
            <w:r w:rsidRPr="00553B58">
              <w:rPr>
                <w:rFonts w:asciiTheme="minorHAnsi" w:hAnsiTheme="minorHAnsi"/>
                <w:sz w:val="18"/>
                <w:szCs w:val="18"/>
              </w:rPr>
              <w:t>ą</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D3C17D8"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Cienka warstwa, głębokość zwykle mniejsza niż 1 mm</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56BBA92"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0E14BAF" w14:textId="77777777" w:rsidR="009334E4" w:rsidRPr="00553B58" w:rsidRDefault="009334E4" w:rsidP="00CD6E3C">
            <w:pPr>
              <w:spacing w:after="0" w:line="240" w:lineRule="auto"/>
              <w:contextualSpacing/>
              <w:jc w:val="left"/>
              <w:rPr>
                <w:rFonts w:asciiTheme="minorHAnsi" w:hAnsiTheme="minorHAnsi"/>
                <w:sz w:val="18"/>
                <w:szCs w:val="18"/>
              </w:rPr>
            </w:pP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E21277A" w14:textId="77777777" w:rsidR="009334E4" w:rsidRPr="00553B58" w:rsidRDefault="009334E4" w:rsidP="00CD6E3C">
            <w:pPr>
              <w:spacing w:after="0" w:line="240" w:lineRule="auto"/>
              <w:contextualSpacing/>
              <w:jc w:val="left"/>
              <w:rPr>
                <w:rFonts w:asciiTheme="minorHAnsi" w:hAnsiTheme="minorHAnsi"/>
                <w:sz w:val="18"/>
                <w:szCs w:val="18"/>
              </w:rPr>
            </w:pPr>
          </w:p>
        </w:tc>
      </w:tr>
      <w:tr w:rsidR="009334E4" w:rsidRPr="00553B58" w14:paraId="42DB8691"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3518C38"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Suchy śnieg</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A7CEFB3"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Pokrycie Głębokość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604781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Zmniejszone hamowanie </w:t>
            </w:r>
          </w:p>
          <w:p w14:paraId="547F46C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Silny opór </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1CAD38D"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Dłuższa odległość zatrzymania Dłuższa długość do startu</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D2295D9"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25 % 20 mm</w:t>
            </w:r>
          </w:p>
        </w:tc>
      </w:tr>
      <w:tr w:rsidR="009334E4" w:rsidRPr="00553B58" w14:paraId="749AB6CF"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7AC62F41"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Mokry śnieg</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00FD4DD"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Pokrycie Głębokość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A65ECB1"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Zmniejszone hamowanie </w:t>
            </w:r>
          </w:p>
          <w:p w14:paraId="533603F0"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Silny opór</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5A41EC8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Dłuższa odległość zatrzymania Dłuższa długość do startu</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2E1B9E7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25 % 5 mm</w:t>
            </w:r>
          </w:p>
        </w:tc>
      </w:tr>
      <w:tr w:rsidR="009334E4" w:rsidRPr="00553B58" w14:paraId="5CC29773"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E6407E6"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Topniejący śnieg</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E90078E"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Pokrycie Głębokość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67E95F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Zmniejszone hamowanie </w:t>
            </w:r>
          </w:p>
          <w:p w14:paraId="014B4A1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Silny opór</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065504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Dłuższa odległość zatrzymania Dłuższa długość do startu</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9C4C4E7"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25 % od 3 mm i włączając  wartość 15 mm</w:t>
            </w:r>
          </w:p>
        </w:tc>
      </w:tr>
      <w:tr w:rsidR="009334E4" w:rsidRPr="00553B58" w14:paraId="6F7F364B"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039063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Mokry lód</w:t>
            </w:r>
          </w:p>
          <w:p w14:paraId="16AF89D4"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Ubity śnieg</w:t>
            </w:r>
          </w:p>
          <w:p w14:paraId="67473F70"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Lód</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359991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Pokrycie</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F529BF7"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F360455"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Dłuższa odległość zatrzymania </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651142A"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25%</w:t>
            </w:r>
          </w:p>
        </w:tc>
      </w:tr>
      <w:tr w:rsidR="009334E4" w:rsidRPr="00553B58" w14:paraId="24FD032B"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7E52CD6F"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Piasek</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9A014A2"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Obecność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D4467B1"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44AA6CC"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Dłuższa odległość zatrzymania </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EEDD47A" w14:textId="77777777" w:rsidR="009334E4" w:rsidRPr="00553B58" w:rsidRDefault="009334E4" w:rsidP="00CD6E3C">
            <w:pPr>
              <w:spacing w:after="0" w:line="240" w:lineRule="auto"/>
              <w:contextualSpacing/>
              <w:jc w:val="left"/>
              <w:rPr>
                <w:rFonts w:asciiTheme="minorHAnsi" w:hAnsiTheme="minorHAnsi"/>
                <w:sz w:val="18"/>
                <w:szCs w:val="18"/>
              </w:rPr>
            </w:pPr>
          </w:p>
        </w:tc>
      </w:tr>
      <w:tr w:rsidR="009334E4" w:rsidRPr="00553B58" w14:paraId="6FFF8A1E"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96F60F7"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Błoto</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60E79D20"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Obecność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083B3B6"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79213D9"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Dłuższa odległość zatrzymania </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A1057A7" w14:textId="77777777" w:rsidR="009334E4" w:rsidRPr="00553B58" w:rsidRDefault="009334E4" w:rsidP="00CD6E3C">
            <w:pPr>
              <w:spacing w:after="0" w:line="240" w:lineRule="auto"/>
              <w:contextualSpacing/>
              <w:jc w:val="left"/>
              <w:rPr>
                <w:rFonts w:asciiTheme="minorHAnsi" w:hAnsiTheme="minorHAnsi"/>
                <w:sz w:val="18"/>
                <w:szCs w:val="18"/>
              </w:rPr>
            </w:pPr>
          </w:p>
        </w:tc>
      </w:tr>
      <w:tr w:rsidR="009334E4" w:rsidRPr="00553B58" w14:paraId="3A18ED6E" w14:textId="77777777" w:rsidTr="00D47293">
        <w:tc>
          <w:tcPr>
            <w:tcW w:w="169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96282AE"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Wyciek oleju/paliwa</w:t>
            </w:r>
          </w:p>
        </w:tc>
        <w:tc>
          <w:tcPr>
            <w:tcW w:w="1987"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133C28B4"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Obecność</w:t>
            </w:r>
          </w:p>
        </w:tc>
        <w:tc>
          <w:tcPr>
            <w:tcW w:w="2069"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05F22C8E"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Zmniejszone hamowanie</w:t>
            </w:r>
          </w:p>
        </w:tc>
        <w:tc>
          <w:tcPr>
            <w:tcW w:w="2184"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36A3E8AD" w14:textId="77777777" w:rsidR="009334E4" w:rsidRPr="00553B58" w:rsidRDefault="009334E4" w:rsidP="00CD6E3C">
            <w:pPr>
              <w:spacing w:after="0" w:line="240" w:lineRule="auto"/>
              <w:contextualSpacing/>
              <w:jc w:val="left"/>
              <w:rPr>
                <w:rFonts w:asciiTheme="minorHAnsi" w:hAnsiTheme="minorHAnsi"/>
                <w:sz w:val="18"/>
                <w:szCs w:val="18"/>
              </w:rPr>
            </w:pPr>
            <w:r w:rsidRPr="00553B58">
              <w:rPr>
                <w:rFonts w:asciiTheme="minorHAnsi" w:hAnsiTheme="minorHAnsi"/>
                <w:sz w:val="18"/>
                <w:szCs w:val="18"/>
              </w:rPr>
              <w:t xml:space="preserve">Dłuższa odległość zatrzymania </w:t>
            </w:r>
          </w:p>
        </w:tc>
        <w:tc>
          <w:tcPr>
            <w:tcW w:w="1690" w:type="dxa"/>
            <w:tcBorders>
              <w:top w:val="single" w:sz="6" w:space="0" w:color="auto"/>
              <w:left w:val="single" w:sz="6" w:space="0" w:color="auto"/>
              <w:bottom w:val="single" w:sz="6" w:space="0" w:color="auto"/>
              <w:right w:val="single" w:sz="6" w:space="0" w:color="auto"/>
            </w:tcBorders>
            <w:tcMar>
              <w:top w:w="85" w:type="dxa"/>
              <w:left w:w="57" w:type="dxa"/>
              <w:bottom w:w="85" w:type="dxa"/>
              <w:right w:w="57" w:type="dxa"/>
            </w:tcMar>
            <w:vAlign w:val="center"/>
          </w:tcPr>
          <w:p w14:paraId="49220B51" w14:textId="77777777" w:rsidR="009334E4" w:rsidRPr="00553B58" w:rsidRDefault="009334E4" w:rsidP="00CD6E3C">
            <w:pPr>
              <w:spacing w:after="0" w:line="240" w:lineRule="auto"/>
              <w:contextualSpacing/>
              <w:jc w:val="left"/>
              <w:rPr>
                <w:rFonts w:asciiTheme="minorHAnsi" w:hAnsiTheme="minorHAnsi"/>
                <w:sz w:val="18"/>
                <w:szCs w:val="18"/>
              </w:rPr>
            </w:pPr>
          </w:p>
        </w:tc>
      </w:tr>
    </w:tbl>
    <w:p w14:paraId="0CC540C9" w14:textId="77777777" w:rsidR="0051603C" w:rsidRPr="00553B58" w:rsidRDefault="0051603C" w:rsidP="00CD6E3C"/>
    <w:p w14:paraId="06530B28"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3ADFB07C" w14:textId="77777777" w:rsidR="0051603C" w:rsidRPr="00553B58" w:rsidRDefault="0051603C" w:rsidP="00CD6E3C"/>
    <w:p w14:paraId="5405BBBF" w14:textId="5C96811D" w:rsidR="0051603C" w:rsidRPr="00553B58" w:rsidRDefault="0051603C" w:rsidP="00CD6E3C">
      <w:pPr>
        <w:pStyle w:val="Nagwek1"/>
      </w:pPr>
      <w:bookmarkStart w:id="67" w:name="_Toc47702609"/>
      <w:r w:rsidRPr="00553B58">
        <w:t>DODATEK E</w:t>
      </w:r>
      <w:r w:rsidR="00085827" w:rsidRPr="00553B58">
        <w:t xml:space="preserve"> </w:t>
      </w:r>
      <w:r w:rsidR="00085827" w:rsidRPr="00553B58">
        <w:br/>
      </w:r>
      <w:r w:rsidR="00085827" w:rsidRPr="00553B58">
        <w:br/>
        <w:t>Zagrożenia związane</w:t>
      </w:r>
      <w:r w:rsidR="009334E4" w:rsidRPr="00553B58">
        <w:t xml:space="preserve"> </w:t>
      </w:r>
      <w:r w:rsidR="00085827" w:rsidRPr="00553B58">
        <w:t xml:space="preserve">z tarciem nawierzchni oraz </w:t>
      </w:r>
      <w:r w:rsidR="00085827" w:rsidRPr="00553B58">
        <w:br/>
        <w:t>warunkami atmosferycznymi</w:t>
      </w:r>
      <w:bookmarkEnd w:id="67"/>
    </w:p>
    <w:p w14:paraId="7B007782" w14:textId="77777777" w:rsidR="009334E4" w:rsidRPr="00553B58" w:rsidRDefault="009334E4" w:rsidP="00CD6E3C"/>
    <w:tbl>
      <w:tblPr>
        <w:tblW w:w="0" w:type="auto"/>
        <w:tblInd w:w="40" w:type="dxa"/>
        <w:tblLayout w:type="fixed"/>
        <w:tblCellMar>
          <w:left w:w="40" w:type="dxa"/>
          <w:right w:w="40" w:type="dxa"/>
        </w:tblCellMar>
        <w:tblLook w:val="0000" w:firstRow="0" w:lastRow="0" w:firstColumn="0" w:lastColumn="0" w:noHBand="0" w:noVBand="0"/>
      </w:tblPr>
      <w:tblGrid>
        <w:gridCol w:w="1805"/>
        <w:gridCol w:w="2136"/>
        <w:gridCol w:w="1920"/>
        <w:gridCol w:w="2040"/>
        <w:gridCol w:w="1805"/>
      </w:tblGrid>
      <w:tr w:rsidR="009334E4" w:rsidRPr="00553B58" w14:paraId="6E912F41" w14:textId="77777777" w:rsidTr="00085827">
        <w:tc>
          <w:tcPr>
            <w:tcW w:w="1805" w:type="dxa"/>
            <w:vMerge w:val="restart"/>
            <w:tcBorders>
              <w:top w:val="single" w:sz="6" w:space="0" w:color="auto"/>
              <w:left w:val="single" w:sz="6" w:space="0" w:color="auto"/>
              <w:bottom w:val="nil"/>
              <w:right w:val="single" w:sz="6" w:space="0" w:color="auto"/>
            </w:tcBorders>
            <w:tcMar>
              <w:top w:w="113" w:type="dxa"/>
              <w:left w:w="57" w:type="dxa"/>
              <w:bottom w:w="113" w:type="dxa"/>
              <w:right w:w="85" w:type="dxa"/>
            </w:tcMar>
            <w:vAlign w:val="center"/>
          </w:tcPr>
          <w:p w14:paraId="5BF5B05C"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Zagrożenia</w:t>
            </w:r>
          </w:p>
        </w:tc>
        <w:tc>
          <w:tcPr>
            <w:tcW w:w="6096" w:type="dxa"/>
            <w:gridSpan w:val="3"/>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7B7B9641"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Charakterystyki tarcia</w:t>
            </w:r>
          </w:p>
        </w:tc>
        <w:tc>
          <w:tcPr>
            <w:tcW w:w="1805" w:type="dxa"/>
            <w:vMerge w:val="restart"/>
            <w:tcBorders>
              <w:top w:val="single" w:sz="6" w:space="0" w:color="auto"/>
              <w:left w:val="single" w:sz="6" w:space="0" w:color="auto"/>
              <w:bottom w:val="nil"/>
              <w:right w:val="single" w:sz="6" w:space="0" w:color="auto"/>
            </w:tcBorders>
            <w:tcMar>
              <w:top w:w="113" w:type="dxa"/>
              <w:left w:w="57" w:type="dxa"/>
              <w:bottom w:w="113" w:type="dxa"/>
              <w:right w:w="85" w:type="dxa"/>
            </w:tcMar>
            <w:vAlign w:val="center"/>
          </w:tcPr>
          <w:p w14:paraId="4F403DD7"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Istotna zmiana</w:t>
            </w:r>
          </w:p>
        </w:tc>
      </w:tr>
      <w:tr w:rsidR="009334E4" w:rsidRPr="00553B58" w14:paraId="6ACC7E9D" w14:textId="77777777" w:rsidTr="00085827">
        <w:tc>
          <w:tcPr>
            <w:tcW w:w="1805" w:type="dxa"/>
            <w:vMerge/>
            <w:tcBorders>
              <w:top w:val="nil"/>
              <w:left w:val="single" w:sz="6" w:space="0" w:color="auto"/>
              <w:bottom w:val="single" w:sz="6" w:space="0" w:color="auto"/>
              <w:right w:val="single" w:sz="6" w:space="0" w:color="auto"/>
            </w:tcBorders>
            <w:tcMar>
              <w:top w:w="113" w:type="dxa"/>
              <w:left w:w="57" w:type="dxa"/>
              <w:bottom w:w="113" w:type="dxa"/>
              <w:right w:w="85" w:type="dxa"/>
            </w:tcMar>
            <w:vAlign w:val="center"/>
          </w:tcPr>
          <w:p w14:paraId="52CEBBC3" w14:textId="77777777" w:rsidR="009334E4" w:rsidRPr="00553B58" w:rsidRDefault="009334E4" w:rsidP="00CD6E3C">
            <w:pPr>
              <w:spacing w:after="0" w:line="240" w:lineRule="auto"/>
              <w:jc w:val="left"/>
              <w:rPr>
                <w:rFonts w:asciiTheme="minorHAnsi" w:hAnsiTheme="minorHAnsi" w:cstheme="minorHAnsi"/>
                <w:i/>
                <w:iCs/>
                <w:sz w:val="18"/>
              </w:rPr>
            </w:pPr>
          </w:p>
          <w:p w14:paraId="6005F816" w14:textId="77777777" w:rsidR="009334E4" w:rsidRPr="00553B58" w:rsidRDefault="009334E4" w:rsidP="00CD6E3C">
            <w:pPr>
              <w:spacing w:after="0" w:line="240" w:lineRule="auto"/>
              <w:jc w:val="left"/>
              <w:rPr>
                <w:rFonts w:asciiTheme="minorHAnsi" w:hAnsiTheme="minorHAnsi" w:cstheme="minorHAnsi"/>
                <w:i/>
                <w:iCs/>
                <w:sz w:val="18"/>
              </w:rPr>
            </w:pPr>
          </w:p>
        </w:tc>
        <w:tc>
          <w:tcPr>
            <w:tcW w:w="2136"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600B526F"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Fizyczna</w:t>
            </w:r>
          </w:p>
        </w:tc>
        <w:tc>
          <w:tcPr>
            <w:tcW w:w="192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2D66627D"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Funkcjonalna</w:t>
            </w:r>
          </w:p>
        </w:tc>
        <w:tc>
          <w:tcPr>
            <w:tcW w:w="204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4BDD1A0B" w14:textId="77777777" w:rsidR="009334E4" w:rsidRPr="00553B58" w:rsidRDefault="009334E4" w:rsidP="00CD6E3C">
            <w:pPr>
              <w:spacing w:after="0" w:line="240" w:lineRule="auto"/>
              <w:jc w:val="center"/>
              <w:rPr>
                <w:rFonts w:asciiTheme="minorHAnsi" w:hAnsiTheme="minorHAnsi" w:cstheme="minorHAnsi"/>
                <w:b/>
                <w:i/>
                <w:iCs/>
                <w:sz w:val="18"/>
              </w:rPr>
            </w:pPr>
            <w:r w:rsidRPr="00553B58">
              <w:rPr>
                <w:rFonts w:asciiTheme="minorHAnsi" w:hAnsiTheme="minorHAnsi" w:cstheme="minorHAnsi"/>
                <w:b/>
                <w:i/>
                <w:iCs/>
                <w:sz w:val="18"/>
              </w:rPr>
              <w:t>Operacyjna</w:t>
            </w:r>
          </w:p>
        </w:tc>
        <w:tc>
          <w:tcPr>
            <w:tcW w:w="1805" w:type="dxa"/>
            <w:vMerge/>
            <w:tcBorders>
              <w:top w:val="nil"/>
              <w:left w:val="single" w:sz="6" w:space="0" w:color="auto"/>
              <w:bottom w:val="single" w:sz="6" w:space="0" w:color="auto"/>
              <w:right w:val="single" w:sz="6" w:space="0" w:color="auto"/>
            </w:tcBorders>
            <w:tcMar>
              <w:top w:w="113" w:type="dxa"/>
              <w:left w:w="57" w:type="dxa"/>
              <w:bottom w:w="113" w:type="dxa"/>
              <w:right w:w="85" w:type="dxa"/>
            </w:tcMar>
            <w:vAlign w:val="center"/>
          </w:tcPr>
          <w:p w14:paraId="7C3D0085" w14:textId="77777777" w:rsidR="009334E4" w:rsidRPr="00553B58" w:rsidRDefault="009334E4" w:rsidP="00CD6E3C">
            <w:pPr>
              <w:spacing w:after="0" w:line="240" w:lineRule="auto"/>
              <w:jc w:val="left"/>
              <w:rPr>
                <w:rFonts w:asciiTheme="minorHAnsi" w:hAnsiTheme="minorHAnsi" w:cstheme="minorHAnsi"/>
                <w:i/>
                <w:iCs/>
                <w:sz w:val="18"/>
              </w:rPr>
            </w:pPr>
          </w:p>
          <w:p w14:paraId="4B49D711" w14:textId="77777777" w:rsidR="009334E4" w:rsidRPr="00553B58" w:rsidRDefault="009334E4" w:rsidP="00CD6E3C">
            <w:pPr>
              <w:spacing w:after="0" w:line="240" w:lineRule="auto"/>
              <w:jc w:val="left"/>
              <w:rPr>
                <w:rFonts w:asciiTheme="minorHAnsi" w:hAnsiTheme="minorHAnsi" w:cstheme="minorHAnsi"/>
                <w:i/>
                <w:iCs/>
                <w:sz w:val="18"/>
              </w:rPr>
            </w:pPr>
          </w:p>
        </w:tc>
      </w:tr>
      <w:tr w:rsidR="009334E4" w:rsidRPr="00553B58" w14:paraId="245C8B6F" w14:textId="77777777" w:rsidTr="00085827">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42224C43"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Opady atmosferyczne</w:t>
            </w:r>
          </w:p>
        </w:tc>
        <w:tc>
          <w:tcPr>
            <w:tcW w:w="2136"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38D490AA"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Zanieczyszczenie</w:t>
            </w:r>
          </w:p>
        </w:tc>
        <w:tc>
          <w:tcPr>
            <w:tcW w:w="192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4DBE99EE" w14:textId="7FE52C4B"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Wpływ na zależność opona/ziemia</w:t>
            </w:r>
          </w:p>
        </w:tc>
        <w:tc>
          <w:tcPr>
            <w:tcW w:w="204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242426F0"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Zmniejszona zdolność hamowania</w:t>
            </w:r>
          </w:p>
        </w:tc>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19F6991C" w14:textId="77777777" w:rsidR="009334E4" w:rsidRPr="00553B58" w:rsidRDefault="009334E4" w:rsidP="00CD6E3C">
            <w:pPr>
              <w:spacing w:after="0" w:line="240" w:lineRule="auto"/>
              <w:jc w:val="left"/>
              <w:rPr>
                <w:rFonts w:asciiTheme="minorHAnsi" w:hAnsiTheme="minorHAnsi" w:cstheme="minorHAnsi"/>
                <w:sz w:val="18"/>
              </w:rPr>
            </w:pPr>
          </w:p>
        </w:tc>
      </w:tr>
      <w:tr w:rsidR="009334E4" w:rsidRPr="00553B58" w14:paraId="0EE8050F" w14:textId="77777777" w:rsidTr="00085827">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0D5DE703"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Wiatr</w:t>
            </w:r>
          </w:p>
        </w:tc>
        <w:tc>
          <w:tcPr>
            <w:tcW w:w="2136"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66740EB7"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Wiatr boczny</w:t>
            </w:r>
          </w:p>
        </w:tc>
        <w:tc>
          <w:tcPr>
            <w:tcW w:w="192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0D657E44"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Przemieszczenie samolotu</w:t>
            </w:r>
          </w:p>
        </w:tc>
        <w:tc>
          <w:tcPr>
            <w:tcW w:w="204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09A9ACE1" w14:textId="7804E8D1"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Utrata s</w:t>
            </w:r>
            <w:r w:rsidR="00085827" w:rsidRPr="00553B58">
              <w:rPr>
                <w:rFonts w:asciiTheme="minorHAnsi" w:hAnsiTheme="minorHAnsi" w:cstheme="minorHAnsi"/>
                <w:sz w:val="18"/>
              </w:rPr>
              <w:t>t</w:t>
            </w:r>
            <w:r w:rsidRPr="00553B58">
              <w:rPr>
                <w:rFonts w:asciiTheme="minorHAnsi" w:hAnsiTheme="minorHAnsi" w:cstheme="minorHAnsi"/>
                <w:sz w:val="18"/>
              </w:rPr>
              <w:t>erowności</w:t>
            </w:r>
          </w:p>
        </w:tc>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4D59F3BA" w14:textId="77777777" w:rsidR="009334E4" w:rsidRPr="00553B58" w:rsidRDefault="009334E4" w:rsidP="00CD6E3C">
            <w:pPr>
              <w:spacing w:after="0" w:line="240" w:lineRule="auto"/>
              <w:jc w:val="left"/>
              <w:rPr>
                <w:rFonts w:asciiTheme="minorHAnsi" w:hAnsiTheme="minorHAnsi" w:cstheme="minorHAnsi"/>
                <w:sz w:val="18"/>
              </w:rPr>
            </w:pPr>
          </w:p>
        </w:tc>
      </w:tr>
      <w:tr w:rsidR="009334E4" w:rsidRPr="00553B58" w14:paraId="55B5FC05" w14:textId="77777777" w:rsidTr="00085827">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7616C5CC"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Temperatura</w:t>
            </w:r>
          </w:p>
        </w:tc>
        <w:tc>
          <w:tcPr>
            <w:tcW w:w="2136"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62AF0989"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Zamarzające opady</w:t>
            </w:r>
          </w:p>
        </w:tc>
        <w:tc>
          <w:tcPr>
            <w:tcW w:w="192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700DB24B"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Wpływ na system antypoślizgowy</w:t>
            </w:r>
          </w:p>
        </w:tc>
        <w:tc>
          <w:tcPr>
            <w:tcW w:w="204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587DEC2B"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Zmniejszona zdolność hamowania</w:t>
            </w:r>
          </w:p>
        </w:tc>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71DA1073" w14:textId="77777777" w:rsidR="009334E4" w:rsidRPr="00553B58" w:rsidRDefault="009334E4" w:rsidP="00CD6E3C">
            <w:pPr>
              <w:spacing w:after="0" w:line="240" w:lineRule="auto"/>
              <w:jc w:val="left"/>
              <w:rPr>
                <w:rFonts w:asciiTheme="minorHAnsi" w:hAnsiTheme="minorHAnsi" w:cstheme="minorHAnsi"/>
                <w:sz w:val="18"/>
              </w:rPr>
            </w:pPr>
          </w:p>
        </w:tc>
      </w:tr>
      <w:tr w:rsidR="009334E4" w:rsidRPr="00553B58" w14:paraId="5A45C8AB" w14:textId="77777777" w:rsidTr="00085827">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4192298D"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Nasłonecznienie</w:t>
            </w:r>
          </w:p>
        </w:tc>
        <w:tc>
          <w:tcPr>
            <w:tcW w:w="2136"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1F50E8FB" w14:textId="0FE07DCA" w:rsidR="009334E4" w:rsidRPr="00553B58" w:rsidRDefault="00085827"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Zamarzająca wilgo</w:t>
            </w:r>
            <w:r w:rsidR="009334E4" w:rsidRPr="00553B58">
              <w:rPr>
                <w:rFonts w:asciiTheme="minorHAnsi" w:hAnsiTheme="minorHAnsi" w:cstheme="minorHAnsi"/>
                <w:sz w:val="18"/>
              </w:rPr>
              <w:t>ć na ziemi</w:t>
            </w:r>
          </w:p>
        </w:tc>
        <w:tc>
          <w:tcPr>
            <w:tcW w:w="192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7E06A817"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Wpływ na system antypoślizgowy</w:t>
            </w:r>
          </w:p>
        </w:tc>
        <w:tc>
          <w:tcPr>
            <w:tcW w:w="2040"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606B826C" w14:textId="77777777" w:rsidR="009334E4" w:rsidRPr="00553B58" w:rsidRDefault="009334E4" w:rsidP="00CD6E3C">
            <w:pPr>
              <w:spacing w:after="0" w:line="240" w:lineRule="auto"/>
              <w:jc w:val="left"/>
              <w:rPr>
                <w:rFonts w:asciiTheme="minorHAnsi" w:hAnsiTheme="minorHAnsi" w:cstheme="minorHAnsi"/>
                <w:sz w:val="18"/>
              </w:rPr>
            </w:pPr>
            <w:r w:rsidRPr="00553B58">
              <w:rPr>
                <w:rFonts w:asciiTheme="minorHAnsi" w:hAnsiTheme="minorHAnsi" w:cstheme="minorHAnsi"/>
                <w:sz w:val="18"/>
              </w:rPr>
              <w:t>Zmniejszona zdolność hamowania</w:t>
            </w:r>
          </w:p>
        </w:tc>
        <w:tc>
          <w:tcPr>
            <w:tcW w:w="1805" w:type="dxa"/>
            <w:tcBorders>
              <w:top w:val="single" w:sz="6" w:space="0" w:color="auto"/>
              <w:left w:val="single" w:sz="6" w:space="0" w:color="auto"/>
              <w:bottom w:val="single" w:sz="6" w:space="0" w:color="auto"/>
              <w:right w:val="single" w:sz="6" w:space="0" w:color="auto"/>
            </w:tcBorders>
            <w:tcMar>
              <w:top w:w="113" w:type="dxa"/>
              <w:left w:w="57" w:type="dxa"/>
              <w:bottom w:w="113" w:type="dxa"/>
              <w:right w:w="85" w:type="dxa"/>
            </w:tcMar>
            <w:vAlign w:val="center"/>
          </w:tcPr>
          <w:p w14:paraId="1777640B" w14:textId="77777777" w:rsidR="009334E4" w:rsidRPr="00553B58" w:rsidRDefault="009334E4" w:rsidP="00CD6E3C">
            <w:pPr>
              <w:spacing w:after="0" w:line="240" w:lineRule="auto"/>
              <w:jc w:val="left"/>
              <w:rPr>
                <w:rFonts w:asciiTheme="minorHAnsi" w:hAnsiTheme="minorHAnsi" w:cstheme="minorHAnsi"/>
                <w:sz w:val="18"/>
              </w:rPr>
            </w:pPr>
          </w:p>
        </w:tc>
      </w:tr>
    </w:tbl>
    <w:p w14:paraId="42303DAF" w14:textId="77777777" w:rsidR="009334E4" w:rsidRPr="00553B58" w:rsidRDefault="009334E4" w:rsidP="00CD6E3C"/>
    <w:p w14:paraId="05B4006F" w14:textId="77777777" w:rsidR="0051603C" w:rsidRPr="00553B58" w:rsidRDefault="0051603C" w:rsidP="00CD6E3C"/>
    <w:p w14:paraId="6581490F"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2BDCC122" w14:textId="77777777" w:rsidR="0051603C" w:rsidRPr="00553B58" w:rsidRDefault="0051603C" w:rsidP="00CD6E3C"/>
    <w:p w14:paraId="79C1D154" w14:textId="3ED0CDED" w:rsidR="009334E4" w:rsidRPr="00553B58" w:rsidRDefault="0051603C" w:rsidP="00CD6E3C">
      <w:pPr>
        <w:pStyle w:val="Nagwek1"/>
        <w:rPr>
          <w:b w:val="0"/>
          <w:bCs w:val="0"/>
        </w:rPr>
      </w:pPr>
      <w:bookmarkStart w:id="68" w:name="_Toc47702610"/>
      <w:r w:rsidRPr="00553B58">
        <w:t>DODATEK F</w:t>
      </w:r>
      <w:r w:rsidR="00085827" w:rsidRPr="00553B58">
        <w:t xml:space="preserve"> </w:t>
      </w:r>
      <w:r w:rsidR="00085827" w:rsidRPr="00553B58">
        <w:br/>
      </w:r>
      <w:r w:rsidR="00085827" w:rsidRPr="00553B58">
        <w:br/>
        <w:t>Obiektyw</w:t>
      </w:r>
      <w:r w:rsidR="0059545A" w:rsidRPr="00553B58">
        <w:t>izm a</w:t>
      </w:r>
      <w:r w:rsidR="00085827" w:rsidRPr="00553B58">
        <w:t xml:space="preserve"> subiektywność</w:t>
      </w:r>
      <w:bookmarkEnd w:id="68"/>
    </w:p>
    <w:p w14:paraId="1B8881B3" w14:textId="77777777" w:rsidR="0051603C" w:rsidRPr="00553B58" w:rsidRDefault="0051603C" w:rsidP="00CD6E3C">
      <w:pPr>
        <w:rPr>
          <w:sz w:val="22"/>
        </w:rPr>
      </w:pPr>
    </w:p>
    <w:p w14:paraId="5EE46CF1" w14:textId="6A2BAA55" w:rsidR="009334E4" w:rsidRPr="00553B58" w:rsidRDefault="0059545A" w:rsidP="00CD6E3C">
      <w:pPr>
        <w:tabs>
          <w:tab w:val="left" w:pos="567"/>
        </w:tabs>
        <w:spacing w:before="200"/>
        <w:ind w:left="567" w:hanging="567"/>
        <w:rPr>
          <w:sz w:val="22"/>
        </w:rPr>
      </w:pPr>
      <w:r w:rsidRPr="00553B58">
        <w:rPr>
          <w:sz w:val="22"/>
        </w:rPr>
        <w:t xml:space="preserve">1. </w:t>
      </w:r>
      <w:r w:rsidRPr="00553B58">
        <w:rPr>
          <w:sz w:val="22"/>
        </w:rPr>
        <w:tab/>
      </w:r>
      <w:r w:rsidR="009334E4" w:rsidRPr="00553B58">
        <w:rPr>
          <w:sz w:val="22"/>
        </w:rPr>
        <w:t xml:space="preserve">Operator lotniska, dokonując oceny </w:t>
      </w:r>
      <w:r w:rsidR="00F03F4D" w:rsidRPr="00553B58">
        <w:rPr>
          <w:sz w:val="22"/>
        </w:rPr>
        <w:t>warunków na nawierzchni</w:t>
      </w:r>
      <w:r w:rsidR="009334E4" w:rsidRPr="00553B58">
        <w:rPr>
          <w:sz w:val="22"/>
        </w:rPr>
        <w:t xml:space="preserve"> drogi startowej, wprowadza obiektywizm w proces oceny, stosując zdefiniowaną koncepcję </w:t>
      </w:r>
      <w:r w:rsidRPr="00553B58">
        <w:rPr>
          <w:sz w:val="22"/>
        </w:rPr>
        <w:t>i powiązane procedury opisane w </w:t>
      </w:r>
      <w:r w:rsidR="009334E4" w:rsidRPr="00553B58">
        <w:rPr>
          <w:sz w:val="22"/>
        </w:rPr>
        <w:t>dokumencie PANS- Lotniska (Doc 9981). Jednak w procesie oceny zawsze będzie włączony pewien stopień subiektywności. Stopi</w:t>
      </w:r>
      <w:r w:rsidRPr="00553B58">
        <w:rPr>
          <w:sz w:val="22"/>
        </w:rPr>
        <w:t xml:space="preserve">eń subiektywności powinien być </w:t>
      </w:r>
      <w:r w:rsidR="009334E4" w:rsidRPr="00553B58">
        <w:rPr>
          <w:sz w:val="22"/>
        </w:rPr>
        <w:t>kontrolowany poprzez sposób, w jaki operator lotniska zarządza i zmniejsza niepewnoś</w:t>
      </w:r>
      <w:r w:rsidRPr="00553B58">
        <w:rPr>
          <w:sz w:val="22"/>
        </w:rPr>
        <w:t>ci</w:t>
      </w:r>
      <w:r w:rsidR="009334E4" w:rsidRPr="00553B58">
        <w:rPr>
          <w:sz w:val="22"/>
        </w:rPr>
        <w:t xml:space="preserve"> z tym związaną.</w:t>
      </w:r>
    </w:p>
    <w:p w14:paraId="7C344D3D" w14:textId="772F15F2" w:rsidR="009334E4" w:rsidRPr="00553B58" w:rsidRDefault="0059545A" w:rsidP="00CD6E3C">
      <w:pPr>
        <w:tabs>
          <w:tab w:val="left" w:pos="567"/>
        </w:tabs>
        <w:spacing w:before="200"/>
        <w:ind w:left="567" w:hanging="567"/>
        <w:rPr>
          <w:sz w:val="22"/>
        </w:rPr>
      </w:pPr>
      <w:r w:rsidRPr="00553B58">
        <w:rPr>
          <w:sz w:val="22"/>
        </w:rPr>
        <w:t xml:space="preserve">2. </w:t>
      </w:r>
      <w:r w:rsidRPr="00553B58">
        <w:rPr>
          <w:sz w:val="22"/>
        </w:rPr>
        <w:tab/>
      </w:r>
      <w:r w:rsidR="009334E4" w:rsidRPr="00553B58">
        <w:rPr>
          <w:sz w:val="22"/>
        </w:rPr>
        <w:t>Personel oceniający i zgłaszający warunki nawierzchni drogi startowej musi być przeszkolony i posiadać kompetencje do wykonywania swoich obowiązków. Szkolenie tych pracowników jest kluczowym elementem dla operatora lotniska w zarządzaniu niepewnością i ograniczaniu jej.</w:t>
      </w:r>
    </w:p>
    <w:p w14:paraId="4D426EBE" w14:textId="77777777" w:rsidR="009334E4" w:rsidRPr="00553B58" w:rsidRDefault="009334E4" w:rsidP="00CD6E3C">
      <w:pPr>
        <w:spacing w:before="240"/>
        <w:jc w:val="center"/>
        <w:rPr>
          <w:b/>
          <w:bCs/>
          <w:sz w:val="22"/>
        </w:rPr>
      </w:pPr>
      <w:r w:rsidRPr="00553B58">
        <w:rPr>
          <w:b/>
          <w:bCs/>
          <w:sz w:val="22"/>
        </w:rPr>
        <w:t>Czym jest niepewność?</w:t>
      </w:r>
    </w:p>
    <w:p w14:paraId="632B0767" w14:textId="1766A860" w:rsidR="009334E4" w:rsidRPr="00553B58" w:rsidRDefault="0059545A" w:rsidP="00CD6E3C">
      <w:pPr>
        <w:ind w:left="567" w:right="567"/>
        <w:rPr>
          <w:i/>
          <w:sz w:val="22"/>
        </w:rPr>
      </w:pPr>
      <w:r w:rsidRPr="00553B58">
        <w:rPr>
          <w:i/>
          <w:sz w:val="22"/>
        </w:rPr>
        <w:t>„</w:t>
      </w:r>
      <w:r w:rsidR="009334E4" w:rsidRPr="00553B58">
        <w:rPr>
          <w:i/>
          <w:sz w:val="22"/>
        </w:rPr>
        <w:t>Są pewne rzeczy, o których wiesz, że są prawdziwe, i inne, o których wiesz, że są fałszywe; jednak pomimo tak szerokiej wiedzy, którą posiadacie, pozostaje wiele rzeczy, których prawda lub fałsz nie są wam znane. Mówimy, że nie jesteś pewien. W różnym stopniu jesteś niepewny</w:t>
      </w:r>
      <w:r w:rsidR="00996E89" w:rsidRPr="00553B58">
        <w:rPr>
          <w:i/>
          <w:sz w:val="22"/>
        </w:rPr>
        <w:t>,</w:t>
      </w:r>
      <w:r w:rsidR="009334E4" w:rsidRPr="00553B58">
        <w:rPr>
          <w:i/>
          <w:sz w:val="22"/>
        </w:rPr>
        <w:t xml:space="preserve"> co do wszystkiego w przyszłości; większość przeszłości jest przed tobą ukryta; i jest dużo teraźniejszości, o której nie masz pełnych informacji. Niepewność jest wszędzie i nie można od niej uciec.</w:t>
      </w:r>
      <w:r w:rsidRPr="00553B58">
        <w:rPr>
          <w:i/>
          <w:sz w:val="22"/>
        </w:rPr>
        <w:t>”</w:t>
      </w:r>
    </w:p>
    <w:p w14:paraId="5DBB694B" w14:textId="3CEA659D" w:rsidR="0059545A" w:rsidRPr="00553B58" w:rsidRDefault="0059545A" w:rsidP="00CD6E3C">
      <w:pPr>
        <w:tabs>
          <w:tab w:val="left" w:pos="3686"/>
        </w:tabs>
        <w:spacing w:after="360"/>
      </w:pPr>
      <w:r w:rsidRPr="00553B58">
        <w:rPr>
          <w:sz w:val="22"/>
        </w:rPr>
        <w:tab/>
      </w:r>
      <w:r w:rsidR="009334E4" w:rsidRPr="00553B58">
        <w:rPr>
          <w:sz w:val="22"/>
        </w:rPr>
        <w:t xml:space="preserve">Dennis V. Lindley, </w:t>
      </w:r>
      <w:r w:rsidR="009334E4" w:rsidRPr="00553B58">
        <w:rPr>
          <w:i/>
          <w:iCs/>
          <w:sz w:val="22"/>
        </w:rPr>
        <w:t xml:space="preserve">Rozumienie niepewności, </w:t>
      </w:r>
      <w:r w:rsidR="009334E4" w:rsidRPr="00553B58">
        <w:rPr>
          <w:sz w:val="22"/>
        </w:rPr>
        <w:t>2006</w:t>
      </w:r>
      <w:r w:rsidRPr="00553B58">
        <w:rPr>
          <w:rStyle w:val="Odwoanieprzypisudolnego"/>
          <w:sz w:val="22"/>
        </w:rPr>
        <w:footnoteReference w:id="14"/>
      </w:r>
    </w:p>
    <w:p w14:paraId="533B655B" w14:textId="106C29E7" w:rsidR="009334E4" w:rsidRPr="00553B58" w:rsidRDefault="0059545A" w:rsidP="00CD6E3C">
      <w:pPr>
        <w:tabs>
          <w:tab w:val="left" w:pos="567"/>
        </w:tabs>
        <w:spacing w:before="200"/>
        <w:ind w:left="567" w:hanging="567"/>
        <w:rPr>
          <w:sz w:val="22"/>
        </w:rPr>
      </w:pPr>
      <w:r w:rsidRPr="00553B58">
        <w:rPr>
          <w:sz w:val="22"/>
        </w:rPr>
        <w:t xml:space="preserve">3. </w:t>
      </w:r>
      <w:r w:rsidRPr="00553B58">
        <w:rPr>
          <w:sz w:val="22"/>
        </w:rPr>
        <w:tab/>
      </w:r>
      <w:r w:rsidR="009334E4" w:rsidRPr="00553B58">
        <w:rPr>
          <w:sz w:val="22"/>
        </w:rPr>
        <w:t xml:space="preserve">Niepewność to sytuacja obejmująca niedoskonałe lub nieznane informacje. Dotyczy to już wykonanych pomiarów fizycznych, prognoz przyszłych </w:t>
      </w:r>
      <w:r w:rsidRPr="00553B58">
        <w:rPr>
          <w:sz w:val="22"/>
        </w:rPr>
        <w:t>zdarzeń i nieznanych. Wszyscy w </w:t>
      </w:r>
      <w:r w:rsidR="009334E4" w:rsidRPr="00553B58">
        <w:rPr>
          <w:sz w:val="22"/>
        </w:rPr>
        <w:t>codziennym życiu często spotykamy się z sytuacjami, w których należy podjąć decyzję i nie jesteśmy pewni, jak postępować.</w:t>
      </w:r>
    </w:p>
    <w:p w14:paraId="28AC29A1" w14:textId="4213AF5E" w:rsidR="009334E4" w:rsidRPr="00553B58" w:rsidRDefault="0059545A" w:rsidP="00CD6E3C">
      <w:pPr>
        <w:tabs>
          <w:tab w:val="left" w:pos="567"/>
        </w:tabs>
        <w:spacing w:before="200"/>
        <w:ind w:left="567" w:hanging="567"/>
        <w:rPr>
          <w:sz w:val="22"/>
        </w:rPr>
      </w:pPr>
      <w:r w:rsidRPr="00553B58">
        <w:rPr>
          <w:sz w:val="22"/>
        </w:rPr>
        <w:t xml:space="preserve">4. </w:t>
      </w:r>
      <w:r w:rsidRPr="00553B58">
        <w:rPr>
          <w:sz w:val="22"/>
        </w:rPr>
        <w:tab/>
      </w:r>
      <w:r w:rsidR="009334E4" w:rsidRPr="00553B58">
        <w:rPr>
          <w:sz w:val="22"/>
        </w:rPr>
        <w:t>Głównym powodem zgłaszania niepewności jest pomoc użytkownikom w podejmowaniu bardziej skutecznych decyzji.</w:t>
      </w:r>
    </w:p>
    <w:p w14:paraId="6FC5E099" w14:textId="1A7F4520" w:rsidR="009334E4" w:rsidRPr="00553B58" w:rsidRDefault="0059545A" w:rsidP="00CD6E3C">
      <w:pPr>
        <w:tabs>
          <w:tab w:val="left" w:pos="567"/>
        </w:tabs>
        <w:spacing w:before="200"/>
        <w:ind w:left="567" w:hanging="567"/>
        <w:rPr>
          <w:sz w:val="22"/>
        </w:rPr>
      </w:pPr>
      <w:r w:rsidRPr="00553B58">
        <w:rPr>
          <w:sz w:val="22"/>
        </w:rPr>
        <w:t xml:space="preserve">5. </w:t>
      </w:r>
      <w:r w:rsidRPr="00553B58">
        <w:rPr>
          <w:sz w:val="22"/>
        </w:rPr>
        <w:tab/>
      </w:r>
      <w:r w:rsidR="009334E4" w:rsidRPr="00553B58">
        <w:rPr>
          <w:sz w:val="22"/>
        </w:rPr>
        <w:t>W przypadku globalnego formatu raportowania komunikat stanowi dostarczony ciąg informacji. Ten ciąg informacji nie wyraża niepewności związanej z terminami technicznymi. Oczekuje się, że użytkownicy zostaną poinformowani o podstawowych przyczynach niepewności poprzez szkolenia, a niepewność jest dalej zarządzana za pomocą standardowych procedur operacyjnych (SOP).</w:t>
      </w:r>
    </w:p>
    <w:p w14:paraId="154648FE" w14:textId="2E4FEFA6" w:rsidR="009334E4" w:rsidRPr="00553B58" w:rsidRDefault="0059545A" w:rsidP="00CD6E3C">
      <w:pPr>
        <w:tabs>
          <w:tab w:val="left" w:pos="567"/>
        </w:tabs>
        <w:spacing w:before="200"/>
        <w:ind w:left="567" w:hanging="567"/>
        <w:rPr>
          <w:sz w:val="22"/>
        </w:rPr>
      </w:pPr>
      <w:r w:rsidRPr="00553B58">
        <w:rPr>
          <w:sz w:val="22"/>
        </w:rPr>
        <w:t xml:space="preserve">6. </w:t>
      </w:r>
      <w:r w:rsidRPr="00553B58">
        <w:rPr>
          <w:sz w:val="22"/>
        </w:rPr>
        <w:tab/>
      </w:r>
      <w:r w:rsidR="009334E4" w:rsidRPr="00553B58">
        <w:rPr>
          <w:sz w:val="22"/>
        </w:rPr>
        <w:t xml:space="preserve">Ważne jest, aby użytkownicy rozumieli, że przy podejmowaniu decyzji w przypadku niepewności wystąpią przypadki fałszywych alarmów. Jest to atrybut oceny warunków nawierzchni drogi startowej. Operator lotniska musi zarządzać niepewnością związaną z nią i ograniczać ją w celu spełnienia oczekiwanego poziomu użytkowników końcowych informacji (pilotów). Aby to </w:t>
      </w:r>
      <w:r w:rsidR="009334E4" w:rsidRPr="00553B58">
        <w:rPr>
          <w:sz w:val="22"/>
        </w:rPr>
        <w:lastRenderedPageBreak/>
        <w:t>osiągnąć, kluczowe znaczenie ma zachowanie integralności pojęciowej globalnego formatu raportowania za pomocą zatwierdzonego zestawu definicji.</w:t>
      </w:r>
    </w:p>
    <w:p w14:paraId="446AF20B" w14:textId="7F42A0CB" w:rsidR="009334E4" w:rsidRPr="00553B58" w:rsidRDefault="0059545A" w:rsidP="00CD6E3C">
      <w:pPr>
        <w:tabs>
          <w:tab w:val="left" w:pos="567"/>
        </w:tabs>
        <w:spacing w:before="200"/>
        <w:ind w:left="567" w:hanging="567"/>
        <w:rPr>
          <w:sz w:val="22"/>
        </w:rPr>
      </w:pPr>
      <w:r w:rsidRPr="00553B58">
        <w:rPr>
          <w:sz w:val="22"/>
        </w:rPr>
        <w:t xml:space="preserve">7. </w:t>
      </w:r>
      <w:r w:rsidRPr="00553B58">
        <w:rPr>
          <w:sz w:val="22"/>
        </w:rPr>
        <w:tab/>
      </w:r>
      <w:r w:rsidR="009334E4" w:rsidRPr="00553B58">
        <w:rPr>
          <w:sz w:val="22"/>
        </w:rPr>
        <w:t>Osoby zajmujące się prognozowaniem pogody (np. WMO) bardzo dobrze znają kwestię niepewności i przewidywalności i muszą sobie z tym poradzić przy każdym przygotowaniu prognozy. Niepewność prognozy może również wynikać z tego, w jaki sposób prezenter wykorzystuje dostępne informacje. Głównym powodem informowania o niepewności prognoz jest pomoc ludziom w podejmowaniu bardziej skutecznych decyzji. Jest to szczególnie ważne, gdy użytkownicy prognozy mają dostępne opcje i chcą wziąć pod uwagę różne ewentualności. Frazeologia języka niepewności często może być subiektywna; to, co zamierza nadawca, może nie pasować do tego, co rozumie odbiorca. Organizacje takie jak WMO opracowały skalę prawdopodobieństwa, aby zmniejszyć tę niepewność i powiązać ją z prawdopodobieństwem. Skala ta jest pokazana w tabeli F-1.</w:t>
      </w:r>
    </w:p>
    <w:p w14:paraId="55D46B8F" w14:textId="32F90CA3" w:rsidR="009334E4" w:rsidRPr="00553B58" w:rsidRDefault="0059545A" w:rsidP="00CD6E3C">
      <w:pPr>
        <w:tabs>
          <w:tab w:val="left" w:pos="567"/>
        </w:tabs>
        <w:spacing w:before="200"/>
        <w:ind w:left="567" w:hanging="567"/>
        <w:rPr>
          <w:sz w:val="22"/>
        </w:rPr>
      </w:pPr>
      <w:r w:rsidRPr="00553B58">
        <w:rPr>
          <w:sz w:val="22"/>
        </w:rPr>
        <w:t xml:space="preserve">8. </w:t>
      </w:r>
      <w:r w:rsidRPr="00553B58">
        <w:rPr>
          <w:sz w:val="22"/>
        </w:rPr>
        <w:tab/>
      </w:r>
      <w:r w:rsidR="009334E4" w:rsidRPr="00553B58">
        <w:rPr>
          <w:sz w:val="22"/>
        </w:rPr>
        <w:t xml:space="preserve">Skala w tabeli F-1 będzie również możliwa do wykorzystania do zarządzania globalnym formatem raportowania (na każdym etapie), ponieważ opiera się na frazeologii meteorologicznej. Co wiąże się z głównym powodem problemów dotyczących </w:t>
      </w:r>
      <w:r w:rsidRPr="00553B58">
        <w:rPr>
          <w:sz w:val="22"/>
        </w:rPr>
        <w:t>komunikacji opisanych w punkcie </w:t>
      </w:r>
      <w:r w:rsidR="009334E4" w:rsidRPr="00553B58">
        <w:rPr>
          <w:sz w:val="22"/>
        </w:rPr>
        <w:t>7.</w:t>
      </w:r>
    </w:p>
    <w:p w14:paraId="18BC2763" w14:textId="77777777" w:rsidR="009334E4" w:rsidRPr="00553B58" w:rsidRDefault="009334E4" w:rsidP="00CD6E3C">
      <w:pPr>
        <w:spacing w:before="360" w:after="240" w:line="240" w:lineRule="auto"/>
        <w:jc w:val="center"/>
        <w:rPr>
          <w:b/>
        </w:rPr>
      </w:pPr>
      <w:r w:rsidRPr="00553B58">
        <w:rPr>
          <w:b/>
        </w:rPr>
        <w:t>Tabela F-1. Skala prawdopodobieństwa</w:t>
      </w:r>
    </w:p>
    <w:tbl>
      <w:tblPr>
        <w:tblStyle w:val="Tabela-Siatka"/>
        <w:tblW w:w="8505" w:type="dxa"/>
        <w:tblInd w:w="562" w:type="dxa"/>
        <w:tblLook w:val="04A0" w:firstRow="1" w:lastRow="0" w:firstColumn="1" w:lastColumn="0" w:noHBand="0" w:noVBand="1"/>
      </w:tblPr>
      <w:tblGrid>
        <w:gridCol w:w="4322"/>
        <w:gridCol w:w="4183"/>
      </w:tblGrid>
      <w:tr w:rsidR="009334E4" w:rsidRPr="00553B58" w14:paraId="175F1AF9" w14:textId="77777777" w:rsidTr="00072CB2">
        <w:tc>
          <w:tcPr>
            <w:tcW w:w="4322" w:type="dxa"/>
            <w:tcMar>
              <w:top w:w="113" w:type="dxa"/>
              <w:left w:w="85" w:type="dxa"/>
              <w:bottom w:w="113" w:type="dxa"/>
            </w:tcMar>
          </w:tcPr>
          <w:p w14:paraId="053FB173" w14:textId="77777777" w:rsidR="009334E4" w:rsidRPr="00553B58" w:rsidRDefault="009334E4" w:rsidP="00CD6E3C">
            <w:pPr>
              <w:spacing w:after="0"/>
              <w:rPr>
                <w:sz w:val="20"/>
              </w:rPr>
            </w:pPr>
            <w:r w:rsidRPr="00553B58">
              <w:rPr>
                <w:sz w:val="20"/>
              </w:rPr>
              <w:t>Terminologia</w:t>
            </w:r>
          </w:p>
        </w:tc>
        <w:tc>
          <w:tcPr>
            <w:tcW w:w="4183" w:type="dxa"/>
            <w:tcMar>
              <w:top w:w="113" w:type="dxa"/>
              <w:left w:w="85" w:type="dxa"/>
              <w:bottom w:w="113" w:type="dxa"/>
            </w:tcMar>
          </w:tcPr>
          <w:p w14:paraId="778729E5" w14:textId="77777777" w:rsidR="009334E4" w:rsidRPr="00553B58" w:rsidRDefault="009334E4" w:rsidP="00CD6E3C">
            <w:pPr>
              <w:spacing w:after="0"/>
              <w:rPr>
                <w:sz w:val="20"/>
              </w:rPr>
            </w:pPr>
            <w:r w:rsidRPr="00553B58">
              <w:rPr>
                <w:sz w:val="20"/>
              </w:rPr>
              <w:t>Prawdopodobieństwo wydarzenia/wynik</w:t>
            </w:r>
          </w:p>
        </w:tc>
      </w:tr>
      <w:tr w:rsidR="009334E4" w:rsidRPr="00553B58" w14:paraId="75F2F33F" w14:textId="77777777" w:rsidTr="00072CB2">
        <w:tc>
          <w:tcPr>
            <w:tcW w:w="4322" w:type="dxa"/>
            <w:tcMar>
              <w:top w:w="113" w:type="dxa"/>
              <w:left w:w="85" w:type="dxa"/>
              <w:bottom w:w="113" w:type="dxa"/>
            </w:tcMar>
          </w:tcPr>
          <w:p w14:paraId="369A81C6" w14:textId="77777777" w:rsidR="009334E4" w:rsidRPr="00553B58" w:rsidRDefault="009334E4" w:rsidP="00CD6E3C">
            <w:pPr>
              <w:spacing w:after="0"/>
              <w:rPr>
                <w:sz w:val="20"/>
              </w:rPr>
            </w:pPr>
            <w:r w:rsidRPr="00553B58">
              <w:rPr>
                <w:sz w:val="20"/>
              </w:rPr>
              <w:t>Najbardziej prawdopodobne</w:t>
            </w:r>
          </w:p>
        </w:tc>
        <w:tc>
          <w:tcPr>
            <w:tcW w:w="4183" w:type="dxa"/>
            <w:tcMar>
              <w:top w:w="113" w:type="dxa"/>
              <w:left w:w="85" w:type="dxa"/>
              <w:bottom w:w="113" w:type="dxa"/>
            </w:tcMar>
          </w:tcPr>
          <w:p w14:paraId="60714F10" w14:textId="77777777" w:rsidR="009334E4" w:rsidRPr="00553B58" w:rsidRDefault="009334E4" w:rsidP="00CD6E3C">
            <w:pPr>
              <w:spacing w:after="0"/>
              <w:rPr>
                <w:sz w:val="20"/>
              </w:rPr>
            </w:pPr>
            <w:r w:rsidRPr="00553B58">
              <w:rPr>
                <w:sz w:val="20"/>
              </w:rPr>
              <w:t>Więcej niż 99% prawdopodobne</w:t>
            </w:r>
          </w:p>
        </w:tc>
      </w:tr>
      <w:tr w:rsidR="009334E4" w:rsidRPr="00553B58" w14:paraId="5F8BB239" w14:textId="77777777" w:rsidTr="00072CB2">
        <w:tc>
          <w:tcPr>
            <w:tcW w:w="4322" w:type="dxa"/>
            <w:tcMar>
              <w:top w:w="113" w:type="dxa"/>
              <w:left w:w="85" w:type="dxa"/>
              <w:bottom w:w="113" w:type="dxa"/>
            </w:tcMar>
          </w:tcPr>
          <w:p w14:paraId="046AC14F" w14:textId="77777777" w:rsidR="009334E4" w:rsidRPr="00553B58" w:rsidRDefault="009334E4" w:rsidP="00CD6E3C">
            <w:pPr>
              <w:spacing w:after="0"/>
              <w:rPr>
                <w:sz w:val="20"/>
              </w:rPr>
            </w:pPr>
            <w:r w:rsidRPr="00553B58">
              <w:rPr>
                <w:sz w:val="20"/>
              </w:rPr>
              <w:t xml:space="preserve">Bardzo prawdopodobne </w:t>
            </w:r>
          </w:p>
        </w:tc>
        <w:tc>
          <w:tcPr>
            <w:tcW w:w="4183" w:type="dxa"/>
            <w:tcMar>
              <w:top w:w="113" w:type="dxa"/>
              <w:left w:w="85" w:type="dxa"/>
              <w:bottom w:w="113" w:type="dxa"/>
            </w:tcMar>
          </w:tcPr>
          <w:p w14:paraId="0E86AC46" w14:textId="77777777" w:rsidR="009334E4" w:rsidRPr="00553B58" w:rsidRDefault="009334E4" w:rsidP="00CD6E3C">
            <w:pPr>
              <w:spacing w:after="0"/>
              <w:rPr>
                <w:sz w:val="20"/>
              </w:rPr>
            </w:pPr>
            <w:r w:rsidRPr="00553B58">
              <w:rPr>
                <w:sz w:val="20"/>
              </w:rPr>
              <w:t>90% do 99% prawdopodobne</w:t>
            </w:r>
          </w:p>
        </w:tc>
      </w:tr>
      <w:tr w:rsidR="009334E4" w:rsidRPr="00553B58" w14:paraId="205F1A88" w14:textId="77777777" w:rsidTr="00072CB2">
        <w:tc>
          <w:tcPr>
            <w:tcW w:w="4322" w:type="dxa"/>
            <w:tcMar>
              <w:top w:w="113" w:type="dxa"/>
              <w:left w:w="85" w:type="dxa"/>
              <w:bottom w:w="113" w:type="dxa"/>
            </w:tcMar>
          </w:tcPr>
          <w:p w14:paraId="0D4128C6" w14:textId="77777777" w:rsidR="009334E4" w:rsidRPr="00553B58" w:rsidRDefault="009334E4" w:rsidP="00CD6E3C">
            <w:pPr>
              <w:spacing w:after="0"/>
              <w:rPr>
                <w:sz w:val="20"/>
              </w:rPr>
            </w:pPr>
            <w:r w:rsidRPr="00553B58">
              <w:rPr>
                <w:sz w:val="20"/>
              </w:rPr>
              <w:t>Prawdopodobne</w:t>
            </w:r>
          </w:p>
        </w:tc>
        <w:tc>
          <w:tcPr>
            <w:tcW w:w="4183" w:type="dxa"/>
            <w:tcMar>
              <w:top w:w="113" w:type="dxa"/>
              <w:left w:w="85" w:type="dxa"/>
              <w:bottom w:w="113" w:type="dxa"/>
            </w:tcMar>
          </w:tcPr>
          <w:p w14:paraId="17C5F545" w14:textId="77777777" w:rsidR="009334E4" w:rsidRPr="00553B58" w:rsidRDefault="009334E4" w:rsidP="00CD6E3C">
            <w:pPr>
              <w:spacing w:after="0"/>
              <w:rPr>
                <w:sz w:val="20"/>
              </w:rPr>
            </w:pPr>
            <w:r w:rsidRPr="00553B58">
              <w:rPr>
                <w:sz w:val="20"/>
              </w:rPr>
              <w:t>70% do 89% prawdopodobne</w:t>
            </w:r>
          </w:p>
        </w:tc>
      </w:tr>
      <w:tr w:rsidR="009334E4" w:rsidRPr="00553B58" w14:paraId="543CB5F1" w14:textId="77777777" w:rsidTr="00072CB2">
        <w:tc>
          <w:tcPr>
            <w:tcW w:w="4322" w:type="dxa"/>
            <w:tcMar>
              <w:top w:w="113" w:type="dxa"/>
              <w:left w:w="85" w:type="dxa"/>
              <w:bottom w:w="113" w:type="dxa"/>
            </w:tcMar>
          </w:tcPr>
          <w:p w14:paraId="7B898B4D" w14:textId="77777777" w:rsidR="009334E4" w:rsidRPr="00553B58" w:rsidRDefault="009334E4" w:rsidP="00CD6E3C">
            <w:pPr>
              <w:spacing w:after="0"/>
              <w:rPr>
                <w:sz w:val="20"/>
              </w:rPr>
            </w:pPr>
            <w:r w:rsidRPr="00553B58">
              <w:rPr>
                <w:sz w:val="20"/>
              </w:rPr>
              <w:t xml:space="preserve">Możliwe – bardziej możliwe niż mniej </w:t>
            </w:r>
          </w:p>
        </w:tc>
        <w:tc>
          <w:tcPr>
            <w:tcW w:w="4183" w:type="dxa"/>
            <w:tcMar>
              <w:top w:w="113" w:type="dxa"/>
              <w:left w:w="85" w:type="dxa"/>
              <w:bottom w:w="113" w:type="dxa"/>
            </w:tcMar>
          </w:tcPr>
          <w:p w14:paraId="66B1F624" w14:textId="77777777" w:rsidR="009334E4" w:rsidRPr="00553B58" w:rsidRDefault="009334E4" w:rsidP="00CD6E3C">
            <w:pPr>
              <w:spacing w:after="0"/>
              <w:rPr>
                <w:sz w:val="20"/>
              </w:rPr>
            </w:pPr>
            <w:r w:rsidRPr="00553B58">
              <w:rPr>
                <w:sz w:val="20"/>
              </w:rPr>
              <w:t>55% do 69% prawdopodobne</w:t>
            </w:r>
          </w:p>
        </w:tc>
      </w:tr>
      <w:tr w:rsidR="009334E4" w:rsidRPr="00553B58" w14:paraId="7D3587E9" w14:textId="77777777" w:rsidTr="00072CB2">
        <w:tc>
          <w:tcPr>
            <w:tcW w:w="4322" w:type="dxa"/>
            <w:tcMar>
              <w:top w:w="113" w:type="dxa"/>
              <w:left w:w="85" w:type="dxa"/>
              <w:bottom w:w="113" w:type="dxa"/>
            </w:tcMar>
          </w:tcPr>
          <w:p w14:paraId="381CC9D9" w14:textId="77777777" w:rsidR="009334E4" w:rsidRPr="00553B58" w:rsidRDefault="009334E4" w:rsidP="00CD6E3C">
            <w:pPr>
              <w:spacing w:after="0"/>
              <w:rPr>
                <w:sz w:val="20"/>
              </w:rPr>
            </w:pPr>
            <w:r w:rsidRPr="00553B58">
              <w:rPr>
                <w:sz w:val="20"/>
              </w:rPr>
              <w:t>Tak samo możliwe, jak i nie możliwe</w:t>
            </w:r>
          </w:p>
        </w:tc>
        <w:tc>
          <w:tcPr>
            <w:tcW w:w="4183" w:type="dxa"/>
            <w:tcMar>
              <w:top w:w="113" w:type="dxa"/>
              <w:left w:w="85" w:type="dxa"/>
              <w:bottom w:w="113" w:type="dxa"/>
            </w:tcMar>
          </w:tcPr>
          <w:p w14:paraId="437867DE" w14:textId="77777777" w:rsidR="009334E4" w:rsidRPr="00553B58" w:rsidRDefault="009334E4" w:rsidP="00CD6E3C">
            <w:pPr>
              <w:spacing w:after="0"/>
              <w:rPr>
                <w:sz w:val="20"/>
              </w:rPr>
            </w:pPr>
            <w:r w:rsidRPr="00553B58">
              <w:rPr>
                <w:sz w:val="20"/>
              </w:rPr>
              <w:t>45% do 54% prawdopodobne</w:t>
            </w:r>
          </w:p>
        </w:tc>
      </w:tr>
      <w:tr w:rsidR="009334E4" w:rsidRPr="00553B58" w14:paraId="0469DEA8" w14:textId="77777777" w:rsidTr="00072CB2">
        <w:tc>
          <w:tcPr>
            <w:tcW w:w="4322" w:type="dxa"/>
            <w:tcMar>
              <w:top w:w="113" w:type="dxa"/>
              <w:left w:w="85" w:type="dxa"/>
              <w:bottom w:w="113" w:type="dxa"/>
            </w:tcMar>
          </w:tcPr>
          <w:p w14:paraId="09ABF4CD" w14:textId="77777777" w:rsidR="009334E4" w:rsidRPr="00553B58" w:rsidRDefault="009334E4" w:rsidP="00CD6E3C">
            <w:pPr>
              <w:spacing w:after="0"/>
              <w:rPr>
                <w:sz w:val="20"/>
              </w:rPr>
            </w:pPr>
            <w:r w:rsidRPr="00553B58">
              <w:rPr>
                <w:sz w:val="20"/>
              </w:rPr>
              <w:t>Możliwe – bardziej niemożliwe, niż możliwe</w:t>
            </w:r>
          </w:p>
        </w:tc>
        <w:tc>
          <w:tcPr>
            <w:tcW w:w="4183" w:type="dxa"/>
            <w:tcMar>
              <w:top w:w="113" w:type="dxa"/>
              <w:left w:w="85" w:type="dxa"/>
              <w:bottom w:w="113" w:type="dxa"/>
            </w:tcMar>
          </w:tcPr>
          <w:p w14:paraId="24DB1964" w14:textId="77777777" w:rsidR="009334E4" w:rsidRPr="00553B58" w:rsidRDefault="009334E4" w:rsidP="00CD6E3C">
            <w:pPr>
              <w:spacing w:after="0"/>
              <w:rPr>
                <w:sz w:val="20"/>
              </w:rPr>
            </w:pPr>
            <w:r w:rsidRPr="00553B58">
              <w:rPr>
                <w:sz w:val="20"/>
              </w:rPr>
              <w:t>30% do 44% prawdopodobne</w:t>
            </w:r>
          </w:p>
        </w:tc>
      </w:tr>
      <w:tr w:rsidR="009334E4" w:rsidRPr="00553B58" w14:paraId="5DA119BA" w14:textId="77777777" w:rsidTr="00072CB2">
        <w:tc>
          <w:tcPr>
            <w:tcW w:w="4322" w:type="dxa"/>
            <w:tcMar>
              <w:top w:w="113" w:type="dxa"/>
              <w:left w:w="85" w:type="dxa"/>
              <w:bottom w:w="113" w:type="dxa"/>
            </w:tcMar>
          </w:tcPr>
          <w:p w14:paraId="6C8F97E3" w14:textId="77777777" w:rsidR="009334E4" w:rsidRPr="00553B58" w:rsidRDefault="009334E4" w:rsidP="00CD6E3C">
            <w:pPr>
              <w:spacing w:after="0"/>
              <w:rPr>
                <w:sz w:val="20"/>
              </w:rPr>
            </w:pPr>
            <w:r w:rsidRPr="00553B58">
              <w:rPr>
                <w:sz w:val="20"/>
              </w:rPr>
              <w:t>Niemożliwe</w:t>
            </w:r>
          </w:p>
        </w:tc>
        <w:tc>
          <w:tcPr>
            <w:tcW w:w="4183" w:type="dxa"/>
            <w:tcMar>
              <w:top w:w="113" w:type="dxa"/>
              <w:left w:w="85" w:type="dxa"/>
              <w:bottom w:w="113" w:type="dxa"/>
            </w:tcMar>
          </w:tcPr>
          <w:p w14:paraId="5BC2DCE5" w14:textId="77777777" w:rsidR="009334E4" w:rsidRPr="00553B58" w:rsidRDefault="009334E4" w:rsidP="00CD6E3C">
            <w:pPr>
              <w:spacing w:after="0"/>
              <w:rPr>
                <w:sz w:val="20"/>
              </w:rPr>
            </w:pPr>
            <w:r w:rsidRPr="00553B58">
              <w:rPr>
                <w:sz w:val="20"/>
              </w:rPr>
              <w:t>10% do 29% prawdopodobne</w:t>
            </w:r>
          </w:p>
        </w:tc>
      </w:tr>
      <w:tr w:rsidR="009334E4" w:rsidRPr="00553B58" w14:paraId="56A4360E" w14:textId="77777777" w:rsidTr="00072CB2">
        <w:tc>
          <w:tcPr>
            <w:tcW w:w="4322" w:type="dxa"/>
            <w:tcMar>
              <w:top w:w="113" w:type="dxa"/>
              <w:left w:w="85" w:type="dxa"/>
              <w:bottom w:w="113" w:type="dxa"/>
            </w:tcMar>
          </w:tcPr>
          <w:p w14:paraId="0864DAED" w14:textId="77777777" w:rsidR="009334E4" w:rsidRPr="00553B58" w:rsidRDefault="009334E4" w:rsidP="00CD6E3C">
            <w:pPr>
              <w:spacing w:after="0"/>
              <w:rPr>
                <w:sz w:val="20"/>
              </w:rPr>
            </w:pPr>
            <w:r w:rsidRPr="00553B58">
              <w:rPr>
                <w:sz w:val="20"/>
              </w:rPr>
              <w:t>Bardzo niemożliwe</w:t>
            </w:r>
          </w:p>
        </w:tc>
        <w:tc>
          <w:tcPr>
            <w:tcW w:w="4183" w:type="dxa"/>
            <w:tcMar>
              <w:top w:w="113" w:type="dxa"/>
              <w:left w:w="85" w:type="dxa"/>
              <w:bottom w:w="113" w:type="dxa"/>
            </w:tcMar>
          </w:tcPr>
          <w:p w14:paraId="202F6E39" w14:textId="77777777" w:rsidR="009334E4" w:rsidRPr="00553B58" w:rsidRDefault="009334E4" w:rsidP="00CD6E3C">
            <w:pPr>
              <w:spacing w:after="0"/>
              <w:rPr>
                <w:sz w:val="20"/>
              </w:rPr>
            </w:pPr>
            <w:r w:rsidRPr="00553B58">
              <w:rPr>
                <w:sz w:val="20"/>
              </w:rPr>
              <w:t>1% do 9 % prawdopodobne</w:t>
            </w:r>
          </w:p>
        </w:tc>
      </w:tr>
      <w:tr w:rsidR="009334E4" w:rsidRPr="00553B58" w14:paraId="5957CDBC" w14:textId="77777777" w:rsidTr="00072CB2">
        <w:tc>
          <w:tcPr>
            <w:tcW w:w="4322" w:type="dxa"/>
            <w:tcMar>
              <w:top w:w="113" w:type="dxa"/>
              <w:left w:w="85" w:type="dxa"/>
              <w:bottom w:w="113" w:type="dxa"/>
            </w:tcMar>
          </w:tcPr>
          <w:p w14:paraId="74BA9D83" w14:textId="77777777" w:rsidR="009334E4" w:rsidRPr="00553B58" w:rsidRDefault="009334E4" w:rsidP="00CD6E3C">
            <w:pPr>
              <w:spacing w:after="0"/>
              <w:rPr>
                <w:sz w:val="20"/>
              </w:rPr>
            </w:pPr>
            <w:r w:rsidRPr="00553B58">
              <w:rPr>
                <w:sz w:val="20"/>
              </w:rPr>
              <w:t>Najbardziej niemożliwe</w:t>
            </w:r>
          </w:p>
        </w:tc>
        <w:tc>
          <w:tcPr>
            <w:tcW w:w="4183" w:type="dxa"/>
            <w:tcMar>
              <w:top w:w="113" w:type="dxa"/>
              <w:left w:w="85" w:type="dxa"/>
              <w:bottom w:w="113" w:type="dxa"/>
            </w:tcMar>
          </w:tcPr>
          <w:p w14:paraId="3639900B" w14:textId="77777777" w:rsidR="009334E4" w:rsidRPr="00553B58" w:rsidRDefault="009334E4" w:rsidP="00CD6E3C">
            <w:pPr>
              <w:spacing w:after="0"/>
              <w:rPr>
                <w:sz w:val="20"/>
              </w:rPr>
            </w:pPr>
            <w:r w:rsidRPr="00553B58">
              <w:rPr>
                <w:sz w:val="20"/>
              </w:rPr>
              <w:t xml:space="preserve">Mniej niż 1% prawdopodobne </w:t>
            </w:r>
          </w:p>
        </w:tc>
      </w:tr>
    </w:tbl>
    <w:p w14:paraId="187C9A0A" w14:textId="77777777" w:rsidR="009334E4" w:rsidRPr="00553B58" w:rsidRDefault="009334E4" w:rsidP="00CD6E3C"/>
    <w:p w14:paraId="284CB51B" w14:textId="77777777" w:rsidR="009334E4" w:rsidRPr="00553B58" w:rsidRDefault="009334E4" w:rsidP="00CD6E3C">
      <w:pPr>
        <w:jc w:val="center"/>
        <w:rPr>
          <w:b/>
          <w:bCs/>
          <w:sz w:val="22"/>
        </w:rPr>
      </w:pPr>
      <w:r w:rsidRPr="00553B58">
        <w:rPr>
          <w:b/>
          <w:bCs/>
          <w:sz w:val="22"/>
        </w:rPr>
        <w:t>Zarządzanie i zmniejszanie niepewności — Kto jest odpowiedzialny za co?</w:t>
      </w:r>
    </w:p>
    <w:p w14:paraId="4A2D2FD2" w14:textId="6CCF61E5" w:rsidR="00072CB2" w:rsidRPr="00553B58" w:rsidRDefault="0059545A" w:rsidP="00CD6E3C">
      <w:pPr>
        <w:tabs>
          <w:tab w:val="left" w:pos="567"/>
        </w:tabs>
        <w:spacing w:before="200"/>
        <w:ind w:left="567" w:hanging="567"/>
        <w:rPr>
          <w:sz w:val="22"/>
        </w:rPr>
      </w:pPr>
      <w:r w:rsidRPr="00553B58">
        <w:rPr>
          <w:sz w:val="22"/>
        </w:rPr>
        <w:t xml:space="preserve">9. </w:t>
      </w:r>
      <w:r w:rsidR="00072CB2" w:rsidRPr="00553B58">
        <w:rPr>
          <w:sz w:val="22"/>
        </w:rPr>
        <w:tab/>
      </w:r>
      <w:r w:rsidR="009334E4" w:rsidRPr="00553B58">
        <w:rPr>
          <w:sz w:val="22"/>
        </w:rPr>
        <w:t xml:space="preserve">W odniesieniu do globalnego systemu i globalnego formatu raportowania wszyscy zaangażowani mają swój udział w zarządzaniu niepewnością i ograniczaniu jej. Tabela F-2 zawiera listę zaangażowanych osób i ich odpowiedzialności. </w:t>
      </w:r>
      <w:r w:rsidR="00072CB2" w:rsidRPr="00553B58">
        <w:rPr>
          <w:sz w:val="22"/>
        </w:rPr>
        <w:br w:type="page"/>
      </w:r>
    </w:p>
    <w:p w14:paraId="42905A1D" w14:textId="13B29B94" w:rsidR="009334E4" w:rsidRPr="00553B58" w:rsidRDefault="009334E4" w:rsidP="00CD6E3C">
      <w:pPr>
        <w:jc w:val="center"/>
        <w:rPr>
          <w:b/>
          <w:sz w:val="22"/>
        </w:rPr>
      </w:pPr>
      <w:r w:rsidRPr="00553B58">
        <w:rPr>
          <w:b/>
          <w:sz w:val="22"/>
        </w:rPr>
        <w:lastRenderedPageBreak/>
        <w:t>Tabela F-2. Zarządzanie i zmniejszanie niepewności</w:t>
      </w:r>
    </w:p>
    <w:p w14:paraId="36DDE7AC" w14:textId="77777777" w:rsidR="009334E4" w:rsidRPr="00553B58" w:rsidRDefault="009334E4" w:rsidP="00CD6E3C"/>
    <w:tbl>
      <w:tblPr>
        <w:tblStyle w:val="Tabela-Siatka"/>
        <w:tblW w:w="0" w:type="auto"/>
        <w:tblLayout w:type="fixed"/>
        <w:tblLook w:val="04A0" w:firstRow="1" w:lastRow="0" w:firstColumn="1" w:lastColumn="0" w:noHBand="0" w:noVBand="1"/>
      </w:tblPr>
      <w:tblGrid>
        <w:gridCol w:w="1271"/>
        <w:gridCol w:w="1701"/>
        <w:gridCol w:w="992"/>
        <w:gridCol w:w="1985"/>
        <w:gridCol w:w="3113"/>
      </w:tblGrid>
      <w:tr w:rsidR="00072CB2" w:rsidRPr="00553B58" w14:paraId="3BA7983F" w14:textId="77777777" w:rsidTr="00D4015E">
        <w:tc>
          <w:tcPr>
            <w:tcW w:w="9062" w:type="dxa"/>
            <w:gridSpan w:val="5"/>
            <w:tcMar>
              <w:top w:w="113" w:type="dxa"/>
              <w:left w:w="85" w:type="dxa"/>
              <w:bottom w:w="113" w:type="dxa"/>
            </w:tcMar>
          </w:tcPr>
          <w:p w14:paraId="4A1C52F7" w14:textId="77777777" w:rsidR="00072CB2" w:rsidRPr="00553B58" w:rsidRDefault="00072CB2" w:rsidP="00CD6E3C">
            <w:pPr>
              <w:spacing w:after="0" w:line="240" w:lineRule="auto"/>
              <w:jc w:val="center"/>
              <w:rPr>
                <w:rFonts w:asciiTheme="minorHAnsi" w:hAnsiTheme="minorHAnsi" w:cstheme="minorHAnsi"/>
                <w:bCs/>
                <w:sz w:val="20"/>
                <w:szCs w:val="18"/>
              </w:rPr>
            </w:pPr>
            <w:r w:rsidRPr="00553B58">
              <w:rPr>
                <w:rFonts w:asciiTheme="minorHAnsi" w:hAnsiTheme="minorHAnsi" w:cstheme="minorHAnsi"/>
                <w:b/>
                <w:bCs/>
                <w:sz w:val="20"/>
                <w:szCs w:val="18"/>
              </w:rPr>
              <w:t>Zarządzanie i zmniejszanie niepewności</w:t>
            </w:r>
          </w:p>
        </w:tc>
      </w:tr>
      <w:tr w:rsidR="00072CB2" w:rsidRPr="00553B58" w14:paraId="5B7D487C" w14:textId="77777777" w:rsidTr="00996E89">
        <w:tc>
          <w:tcPr>
            <w:tcW w:w="1271" w:type="dxa"/>
            <w:tcMar>
              <w:top w:w="113" w:type="dxa"/>
              <w:left w:w="85" w:type="dxa"/>
              <w:bottom w:w="113" w:type="dxa"/>
            </w:tcMar>
            <w:vAlign w:val="center"/>
          </w:tcPr>
          <w:p w14:paraId="27888833" w14:textId="77777777" w:rsidR="00072CB2" w:rsidRPr="00553B58" w:rsidRDefault="00072CB2" w:rsidP="00CD6E3C">
            <w:pPr>
              <w:spacing w:after="0" w:line="240" w:lineRule="auto"/>
              <w:jc w:val="center"/>
              <w:rPr>
                <w:rFonts w:asciiTheme="minorHAnsi" w:hAnsiTheme="minorHAnsi" w:cstheme="minorHAnsi"/>
                <w:b/>
                <w:bCs/>
                <w:sz w:val="20"/>
                <w:szCs w:val="18"/>
              </w:rPr>
            </w:pPr>
            <w:r w:rsidRPr="00553B58">
              <w:rPr>
                <w:rFonts w:asciiTheme="minorHAnsi" w:hAnsiTheme="minorHAnsi" w:cstheme="minorHAnsi"/>
                <w:b/>
                <w:bCs/>
                <w:sz w:val="20"/>
                <w:szCs w:val="18"/>
              </w:rPr>
              <w:t>KTO</w:t>
            </w:r>
          </w:p>
        </w:tc>
        <w:tc>
          <w:tcPr>
            <w:tcW w:w="2693" w:type="dxa"/>
            <w:gridSpan w:val="2"/>
            <w:tcMar>
              <w:top w:w="113" w:type="dxa"/>
              <w:left w:w="85" w:type="dxa"/>
              <w:bottom w:w="113" w:type="dxa"/>
            </w:tcMar>
            <w:vAlign w:val="center"/>
          </w:tcPr>
          <w:p w14:paraId="3BDDC1CD" w14:textId="77777777" w:rsidR="00072CB2" w:rsidRPr="00553B58" w:rsidRDefault="00072CB2" w:rsidP="00CD6E3C">
            <w:pPr>
              <w:spacing w:after="0" w:line="240" w:lineRule="auto"/>
              <w:jc w:val="center"/>
              <w:rPr>
                <w:rFonts w:asciiTheme="minorHAnsi" w:hAnsiTheme="minorHAnsi" w:cstheme="minorHAnsi"/>
                <w:b/>
                <w:bCs/>
                <w:sz w:val="20"/>
                <w:szCs w:val="18"/>
              </w:rPr>
            </w:pPr>
            <w:r w:rsidRPr="00553B58">
              <w:rPr>
                <w:rFonts w:asciiTheme="minorHAnsi" w:hAnsiTheme="minorHAnsi" w:cstheme="minorHAnsi"/>
                <w:b/>
                <w:bCs/>
                <w:sz w:val="20"/>
                <w:szCs w:val="18"/>
              </w:rPr>
              <w:t>ROBI</w:t>
            </w:r>
          </w:p>
        </w:tc>
        <w:tc>
          <w:tcPr>
            <w:tcW w:w="1985" w:type="dxa"/>
            <w:tcMar>
              <w:top w:w="113" w:type="dxa"/>
              <w:left w:w="85" w:type="dxa"/>
              <w:bottom w:w="113" w:type="dxa"/>
            </w:tcMar>
            <w:vAlign w:val="center"/>
          </w:tcPr>
          <w:p w14:paraId="4560B4EE" w14:textId="77777777" w:rsidR="00072CB2" w:rsidRPr="00553B58" w:rsidRDefault="00072CB2" w:rsidP="00CD6E3C">
            <w:pPr>
              <w:spacing w:after="0" w:line="240" w:lineRule="auto"/>
              <w:jc w:val="center"/>
              <w:rPr>
                <w:rFonts w:asciiTheme="minorHAnsi" w:hAnsiTheme="minorHAnsi" w:cstheme="minorHAnsi"/>
                <w:b/>
                <w:bCs/>
                <w:sz w:val="20"/>
                <w:szCs w:val="18"/>
              </w:rPr>
            </w:pPr>
            <w:r w:rsidRPr="00553B58">
              <w:rPr>
                <w:rFonts w:asciiTheme="minorHAnsi" w:hAnsiTheme="minorHAnsi" w:cstheme="minorHAnsi"/>
                <w:b/>
                <w:bCs/>
                <w:sz w:val="20"/>
                <w:szCs w:val="18"/>
              </w:rPr>
              <w:t>CO</w:t>
            </w:r>
          </w:p>
        </w:tc>
        <w:tc>
          <w:tcPr>
            <w:tcW w:w="3113" w:type="dxa"/>
            <w:tcMar>
              <w:top w:w="113" w:type="dxa"/>
              <w:left w:w="85" w:type="dxa"/>
              <w:bottom w:w="113" w:type="dxa"/>
            </w:tcMar>
            <w:vAlign w:val="center"/>
          </w:tcPr>
          <w:p w14:paraId="2A09F809" w14:textId="19C0077B" w:rsidR="00072CB2" w:rsidRPr="00553B58" w:rsidRDefault="00D4015E" w:rsidP="00CD6E3C">
            <w:pPr>
              <w:spacing w:after="0" w:line="240" w:lineRule="auto"/>
              <w:jc w:val="center"/>
              <w:rPr>
                <w:rFonts w:asciiTheme="minorHAnsi" w:hAnsiTheme="minorHAnsi" w:cstheme="minorHAnsi"/>
                <w:b/>
                <w:bCs/>
                <w:sz w:val="20"/>
                <w:szCs w:val="18"/>
              </w:rPr>
            </w:pPr>
            <w:r w:rsidRPr="00553B58">
              <w:rPr>
                <w:rFonts w:asciiTheme="minorHAnsi" w:hAnsiTheme="minorHAnsi" w:cstheme="minorHAnsi"/>
                <w:b/>
                <w:bCs/>
                <w:sz w:val="20"/>
                <w:szCs w:val="18"/>
              </w:rPr>
              <w:t>Jak poprawić (osiągnąć to)</w:t>
            </w:r>
          </w:p>
        </w:tc>
      </w:tr>
      <w:tr w:rsidR="00072CB2" w:rsidRPr="00553B58" w14:paraId="6C0BBBFF" w14:textId="77777777" w:rsidTr="00996E89">
        <w:tc>
          <w:tcPr>
            <w:tcW w:w="1271" w:type="dxa"/>
            <w:tcMar>
              <w:top w:w="113" w:type="dxa"/>
              <w:left w:w="85" w:type="dxa"/>
              <w:bottom w:w="113" w:type="dxa"/>
            </w:tcMar>
          </w:tcPr>
          <w:p w14:paraId="7052A75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ICAO</w:t>
            </w:r>
          </w:p>
        </w:tc>
        <w:tc>
          <w:tcPr>
            <w:tcW w:w="1701" w:type="dxa"/>
            <w:tcMar>
              <w:top w:w="113" w:type="dxa"/>
              <w:left w:w="85" w:type="dxa"/>
              <w:bottom w:w="113" w:type="dxa"/>
            </w:tcMar>
          </w:tcPr>
          <w:p w14:paraId="2DEBB7B0"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SARPs, PANS, Wytyczne</w:t>
            </w:r>
          </w:p>
        </w:tc>
        <w:tc>
          <w:tcPr>
            <w:tcW w:w="992" w:type="dxa"/>
            <w:vMerge w:val="restart"/>
            <w:tcMar>
              <w:top w:w="113" w:type="dxa"/>
              <w:left w:w="85" w:type="dxa"/>
              <w:bottom w:w="113" w:type="dxa"/>
            </w:tcMar>
            <w:vAlign w:val="center"/>
          </w:tcPr>
          <w:p w14:paraId="46F29C33" w14:textId="77777777" w:rsidR="00072CB2" w:rsidRPr="00553B58" w:rsidRDefault="00072CB2" w:rsidP="00CD6E3C">
            <w:pPr>
              <w:spacing w:after="0" w:line="240" w:lineRule="auto"/>
              <w:jc w:val="center"/>
              <w:rPr>
                <w:rFonts w:asciiTheme="minorHAnsi" w:hAnsiTheme="minorHAnsi" w:cstheme="minorHAnsi"/>
                <w:bCs/>
                <w:sz w:val="18"/>
                <w:szCs w:val="18"/>
              </w:rPr>
            </w:pPr>
            <w:r w:rsidRPr="00553B58">
              <w:rPr>
                <w:rFonts w:asciiTheme="minorHAnsi" w:hAnsiTheme="minorHAnsi" w:cstheme="minorHAnsi"/>
                <w:bCs/>
                <w:sz w:val="18"/>
                <w:szCs w:val="18"/>
              </w:rPr>
              <w:t>Co robić</w:t>
            </w:r>
          </w:p>
        </w:tc>
        <w:tc>
          <w:tcPr>
            <w:tcW w:w="1985" w:type="dxa"/>
            <w:tcMar>
              <w:top w:w="113" w:type="dxa"/>
              <w:left w:w="85" w:type="dxa"/>
              <w:bottom w:w="113" w:type="dxa"/>
            </w:tcMar>
          </w:tcPr>
          <w:p w14:paraId="645F326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Opracowanie globalnego formatu raportowania</w:t>
            </w:r>
          </w:p>
        </w:tc>
        <w:tc>
          <w:tcPr>
            <w:tcW w:w="3113" w:type="dxa"/>
            <w:tcMar>
              <w:top w:w="113" w:type="dxa"/>
              <w:left w:w="85" w:type="dxa"/>
              <w:bottom w:w="113" w:type="dxa"/>
            </w:tcMar>
          </w:tcPr>
          <w:p w14:paraId="331CBBFC"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Monitorowanie wdrażania</w:t>
            </w:r>
          </w:p>
          <w:p w14:paraId="706478FA"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Globalne dane</w:t>
            </w:r>
          </w:p>
          <w:p w14:paraId="59820521"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Rozpropagowywanie zagadnienia</w:t>
            </w:r>
          </w:p>
        </w:tc>
      </w:tr>
      <w:tr w:rsidR="00072CB2" w:rsidRPr="00553B58" w14:paraId="217F87F1" w14:textId="77777777" w:rsidTr="00996E89">
        <w:tc>
          <w:tcPr>
            <w:tcW w:w="1271" w:type="dxa"/>
            <w:tcMar>
              <w:top w:w="113" w:type="dxa"/>
              <w:left w:w="85" w:type="dxa"/>
              <w:bottom w:w="113" w:type="dxa"/>
            </w:tcMar>
          </w:tcPr>
          <w:p w14:paraId="19380CE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Regionalne biura ICAO</w:t>
            </w:r>
          </w:p>
        </w:tc>
        <w:tc>
          <w:tcPr>
            <w:tcW w:w="1701" w:type="dxa"/>
            <w:tcMar>
              <w:top w:w="113" w:type="dxa"/>
              <w:left w:w="85" w:type="dxa"/>
              <w:bottom w:w="113" w:type="dxa"/>
            </w:tcMar>
          </w:tcPr>
          <w:p w14:paraId="165345F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Działania dla Państw (szkolenia)</w:t>
            </w:r>
          </w:p>
        </w:tc>
        <w:tc>
          <w:tcPr>
            <w:tcW w:w="992" w:type="dxa"/>
            <w:vMerge/>
            <w:tcMar>
              <w:top w:w="113" w:type="dxa"/>
              <w:left w:w="85" w:type="dxa"/>
              <w:bottom w:w="113" w:type="dxa"/>
            </w:tcMar>
            <w:vAlign w:val="center"/>
          </w:tcPr>
          <w:p w14:paraId="13B0FFD6"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08537110"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Regionalne wdrożenie wymagań globalnego formatu raportowania</w:t>
            </w:r>
          </w:p>
        </w:tc>
        <w:tc>
          <w:tcPr>
            <w:tcW w:w="3113" w:type="dxa"/>
            <w:tcMar>
              <w:top w:w="113" w:type="dxa"/>
              <w:left w:w="85" w:type="dxa"/>
              <w:bottom w:w="113" w:type="dxa"/>
            </w:tcMar>
          </w:tcPr>
          <w:p w14:paraId="04252EC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Informacje zwrotne regionów do ICAO</w:t>
            </w:r>
          </w:p>
        </w:tc>
      </w:tr>
      <w:tr w:rsidR="00072CB2" w:rsidRPr="00553B58" w14:paraId="6871B831" w14:textId="77777777" w:rsidTr="00996E89">
        <w:tc>
          <w:tcPr>
            <w:tcW w:w="1271" w:type="dxa"/>
            <w:tcMar>
              <w:top w:w="113" w:type="dxa"/>
              <w:left w:w="85" w:type="dxa"/>
              <w:bottom w:w="113" w:type="dxa"/>
            </w:tcMar>
          </w:tcPr>
          <w:p w14:paraId="348EFC9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Państwa</w:t>
            </w:r>
          </w:p>
        </w:tc>
        <w:tc>
          <w:tcPr>
            <w:tcW w:w="1701" w:type="dxa"/>
            <w:tcMar>
              <w:top w:w="113" w:type="dxa"/>
              <w:left w:w="85" w:type="dxa"/>
              <w:bottom w:w="113" w:type="dxa"/>
            </w:tcMar>
          </w:tcPr>
          <w:p w14:paraId="6C7E31F5"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Regulacje </w:t>
            </w:r>
          </w:p>
          <w:p w14:paraId="404F67C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(wdrożenie krajowe)</w:t>
            </w:r>
          </w:p>
        </w:tc>
        <w:tc>
          <w:tcPr>
            <w:tcW w:w="992" w:type="dxa"/>
            <w:vMerge w:val="restart"/>
            <w:tcMar>
              <w:top w:w="113" w:type="dxa"/>
              <w:left w:w="85" w:type="dxa"/>
              <w:bottom w:w="113" w:type="dxa"/>
            </w:tcMar>
            <w:vAlign w:val="center"/>
          </w:tcPr>
          <w:p w14:paraId="414E47F1" w14:textId="77777777" w:rsidR="00072CB2" w:rsidRPr="00553B58" w:rsidRDefault="00072CB2" w:rsidP="00CD6E3C">
            <w:pPr>
              <w:spacing w:after="0" w:line="240" w:lineRule="auto"/>
              <w:jc w:val="center"/>
              <w:rPr>
                <w:rFonts w:asciiTheme="minorHAnsi" w:hAnsiTheme="minorHAnsi" w:cstheme="minorHAnsi"/>
                <w:bCs/>
                <w:sz w:val="18"/>
                <w:szCs w:val="18"/>
              </w:rPr>
            </w:pPr>
            <w:r w:rsidRPr="00553B58">
              <w:rPr>
                <w:rFonts w:asciiTheme="minorHAnsi" w:hAnsiTheme="minorHAnsi" w:cstheme="minorHAnsi"/>
                <w:bCs/>
                <w:sz w:val="18"/>
                <w:szCs w:val="18"/>
              </w:rPr>
              <w:t>Jak robić</w:t>
            </w:r>
          </w:p>
        </w:tc>
        <w:tc>
          <w:tcPr>
            <w:tcW w:w="1985" w:type="dxa"/>
            <w:tcMar>
              <w:top w:w="113" w:type="dxa"/>
              <w:left w:w="85" w:type="dxa"/>
              <w:bottom w:w="113" w:type="dxa"/>
            </w:tcMar>
          </w:tcPr>
          <w:p w14:paraId="732AB6EC"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Krajowe wdrożenie wymagań globalnego formatu raportowania</w:t>
            </w:r>
          </w:p>
        </w:tc>
        <w:tc>
          <w:tcPr>
            <w:tcW w:w="3113" w:type="dxa"/>
            <w:tcMar>
              <w:top w:w="113" w:type="dxa"/>
              <w:left w:w="85" w:type="dxa"/>
              <w:bottom w:w="113" w:type="dxa"/>
            </w:tcMar>
          </w:tcPr>
          <w:p w14:paraId="48B87BC9"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Informacje zwrotne Państw do ICAO</w:t>
            </w:r>
          </w:p>
        </w:tc>
      </w:tr>
      <w:tr w:rsidR="00072CB2" w:rsidRPr="00553B58" w14:paraId="1A09EF10" w14:textId="77777777" w:rsidTr="00996E89">
        <w:tc>
          <w:tcPr>
            <w:tcW w:w="1271" w:type="dxa"/>
            <w:tcMar>
              <w:top w:w="113" w:type="dxa"/>
              <w:left w:w="85" w:type="dxa"/>
              <w:bottom w:w="113" w:type="dxa"/>
            </w:tcMar>
          </w:tcPr>
          <w:p w14:paraId="6DB4186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Regiony Państw</w:t>
            </w:r>
          </w:p>
        </w:tc>
        <w:tc>
          <w:tcPr>
            <w:tcW w:w="1701" w:type="dxa"/>
            <w:tcMar>
              <w:top w:w="113" w:type="dxa"/>
              <w:left w:w="85" w:type="dxa"/>
              <w:bottom w:w="113" w:type="dxa"/>
            </w:tcMar>
          </w:tcPr>
          <w:p w14:paraId="3118F0C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Regulacje (wdrożenie na poziomie poszczególnych lokalnym)</w:t>
            </w:r>
          </w:p>
        </w:tc>
        <w:tc>
          <w:tcPr>
            <w:tcW w:w="992" w:type="dxa"/>
            <w:vMerge/>
            <w:tcMar>
              <w:top w:w="113" w:type="dxa"/>
              <w:left w:w="85" w:type="dxa"/>
              <w:bottom w:w="113" w:type="dxa"/>
            </w:tcMar>
            <w:vAlign w:val="center"/>
          </w:tcPr>
          <w:p w14:paraId="24D9AF2D"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4E22239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Lokalne wdrożenie wymagań globalnego formatu raportowania</w:t>
            </w:r>
          </w:p>
        </w:tc>
        <w:tc>
          <w:tcPr>
            <w:tcW w:w="3113" w:type="dxa"/>
            <w:tcMar>
              <w:top w:w="113" w:type="dxa"/>
              <w:left w:w="85" w:type="dxa"/>
              <w:bottom w:w="113" w:type="dxa"/>
            </w:tcMar>
          </w:tcPr>
          <w:p w14:paraId="0EBD4F2D"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Monitorowanie wdrażania</w:t>
            </w:r>
          </w:p>
          <w:p w14:paraId="0F931E9C"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Gromadzenie informacji od Państw oraz dzielenie się nimi </w:t>
            </w:r>
          </w:p>
        </w:tc>
      </w:tr>
      <w:tr w:rsidR="00072CB2" w:rsidRPr="00553B58" w14:paraId="116F2007" w14:textId="77777777" w:rsidTr="00996E89">
        <w:tc>
          <w:tcPr>
            <w:tcW w:w="1271" w:type="dxa"/>
            <w:tcMar>
              <w:top w:w="113" w:type="dxa"/>
              <w:left w:w="85" w:type="dxa"/>
              <w:bottom w:w="113" w:type="dxa"/>
            </w:tcMar>
          </w:tcPr>
          <w:p w14:paraId="0A24E89F" w14:textId="58AEF691" w:rsidR="00072CB2" w:rsidRPr="00553B58" w:rsidRDefault="00072CB2" w:rsidP="00996E89">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Producenci samolotów/</w:t>
            </w:r>
            <w:r w:rsidR="00996E89" w:rsidRPr="00553B58">
              <w:rPr>
                <w:rFonts w:asciiTheme="minorHAnsi" w:hAnsiTheme="minorHAnsi" w:cstheme="minorHAnsi"/>
                <w:bCs/>
                <w:sz w:val="18"/>
                <w:szCs w:val="18"/>
              </w:rPr>
              <w:t xml:space="preserve"> </w:t>
            </w:r>
            <w:r w:rsidRPr="00553B58">
              <w:rPr>
                <w:rFonts w:asciiTheme="minorHAnsi" w:hAnsiTheme="minorHAnsi" w:cstheme="minorHAnsi"/>
                <w:bCs/>
                <w:sz w:val="18"/>
                <w:szCs w:val="18"/>
              </w:rPr>
              <w:t>po</w:t>
            </w:r>
            <w:r w:rsidR="00996E89" w:rsidRPr="00553B58">
              <w:rPr>
                <w:rFonts w:asciiTheme="minorHAnsi" w:hAnsiTheme="minorHAnsi" w:cstheme="minorHAnsi"/>
                <w:bCs/>
                <w:sz w:val="18"/>
                <w:szCs w:val="18"/>
              </w:rPr>
              <w:t>s</w:t>
            </w:r>
            <w:r w:rsidRPr="00553B58">
              <w:rPr>
                <w:rFonts w:asciiTheme="minorHAnsi" w:hAnsiTheme="minorHAnsi" w:cstheme="minorHAnsi"/>
                <w:bCs/>
                <w:sz w:val="18"/>
                <w:szCs w:val="18"/>
              </w:rPr>
              <w:t>iadacze certyfikatów typu</w:t>
            </w:r>
          </w:p>
        </w:tc>
        <w:tc>
          <w:tcPr>
            <w:tcW w:w="1701" w:type="dxa"/>
            <w:tcMar>
              <w:top w:w="113" w:type="dxa"/>
              <w:left w:w="85" w:type="dxa"/>
              <w:bottom w:w="113" w:type="dxa"/>
            </w:tcMar>
          </w:tcPr>
          <w:p w14:paraId="44FCCAE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Osiągi samolotu (SOP)</w:t>
            </w:r>
          </w:p>
        </w:tc>
        <w:tc>
          <w:tcPr>
            <w:tcW w:w="992" w:type="dxa"/>
            <w:vMerge/>
            <w:tcMar>
              <w:top w:w="113" w:type="dxa"/>
              <w:left w:w="85" w:type="dxa"/>
              <w:bottom w:w="113" w:type="dxa"/>
            </w:tcMar>
            <w:vAlign w:val="center"/>
          </w:tcPr>
          <w:p w14:paraId="31007056"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78E24F1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Opracowanie danych dot. osiągów, SOP oraz wytycznych</w:t>
            </w:r>
          </w:p>
        </w:tc>
        <w:tc>
          <w:tcPr>
            <w:tcW w:w="3113" w:type="dxa"/>
            <w:tcMar>
              <w:top w:w="113" w:type="dxa"/>
              <w:left w:w="85" w:type="dxa"/>
              <w:bottom w:w="113" w:type="dxa"/>
            </w:tcMar>
          </w:tcPr>
          <w:p w14:paraId="1D01C409"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Przekazywanie informacji dot. samolotów</w:t>
            </w:r>
          </w:p>
          <w:p w14:paraId="67CA3F3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Uszczegółowienie kryteriów dot. obniżania RCAM</w:t>
            </w:r>
          </w:p>
          <w:p w14:paraId="54E933A5"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Opracowanie procedur dot. automatycznego generowania AIREP</w:t>
            </w:r>
          </w:p>
        </w:tc>
      </w:tr>
      <w:tr w:rsidR="00072CB2" w:rsidRPr="00553B58" w14:paraId="0A3B37CD" w14:textId="77777777" w:rsidTr="00996E89">
        <w:tc>
          <w:tcPr>
            <w:tcW w:w="1271" w:type="dxa"/>
            <w:tcMar>
              <w:top w:w="113" w:type="dxa"/>
              <w:left w:w="85" w:type="dxa"/>
              <w:bottom w:w="113" w:type="dxa"/>
            </w:tcMar>
          </w:tcPr>
          <w:p w14:paraId="6F2C734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Usługodawcy</w:t>
            </w:r>
          </w:p>
        </w:tc>
        <w:tc>
          <w:tcPr>
            <w:tcW w:w="1701" w:type="dxa"/>
            <w:tcMar>
              <w:top w:w="113" w:type="dxa"/>
              <w:left w:w="85" w:type="dxa"/>
              <w:bottom w:w="113" w:type="dxa"/>
            </w:tcMar>
          </w:tcPr>
          <w:p w14:paraId="174F3041"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Certyfikat, SMS</w:t>
            </w:r>
          </w:p>
        </w:tc>
        <w:tc>
          <w:tcPr>
            <w:tcW w:w="992" w:type="dxa"/>
            <w:vMerge w:val="restart"/>
            <w:tcMar>
              <w:top w:w="113" w:type="dxa"/>
              <w:left w:w="85" w:type="dxa"/>
              <w:bottom w:w="113" w:type="dxa"/>
            </w:tcMar>
            <w:vAlign w:val="center"/>
          </w:tcPr>
          <w:p w14:paraId="53FAEFC6" w14:textId="77777777" w:rsidR="00072CB2" w:rsidRPr="00553B58" w:rsidRDefault="00072CB2" w:rsidP="00CD6E3C">
            <w:pPr>
              <w:spacing w:after="0" w:line="240" w:lineRule="auto"/>
              <w:jc w:val="center"/>
              <w:rPr>
                <w:rFonts w:asciiTheme="minorHAnsi" w:hAnsiTheme="minorHAnsi" w:cstheme="minorHAnsi"/>
                <w:bCs/>
                <w:sz w:val="18"/>
                <w:szCs w:val="18"/>
              </w:rPr>
            </w:pPr>
            <w:r w:rsidRPr="00553B58">
              <w:rPr>
                <w:rFonts w:asciiTheme="minorHAnsi" w:hAnsiTheme="minorHAnsi" w:cstheme="minorHAnsi"/>
                <w:bCs/>
                <w:sz w:val="18"/>
                <w:szCs w:val="18"/>
              </w:rPr>
              <w:t>Realizacja</w:t>
            </w:r>
          </w:p>
        </w:tc>
        <w:tc>
          <w:tcPr>
            <w:tcW w:w="1985" w:type="dxa"/>
            <w:tcMar>
              <w:top w:w="113" w:type="dxa"/>
              <w:left w:w="85" w:type="dxa"/>
              <w:bottom w:w="113" w:type="dxa"/>
            </w:tcMar>
          </w:tcPr>
          <w:p w14:paraId="5CCD67A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Wdrożenie zasad GRF do SMS</w:t>
            </w:r>
          </w:p>
        </w:tc>
        <w:tc>
          <w:tcPr>
            <w:tcW w:w="3113" w:type="dxa"/>
            <w:tcMar>
              <w:top w:w="113" w:type="dxa"/>
              <w:left w:w="85" w:type="dxa"/>
              <w:bottom w:w="113" w:type="dxa"/>
            </w:tcMar>
          </w:tcPr>
          <w:p w14:paraId="4F0F5580"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Dzielenie się z ICAO doświadczeniami procesu zarządzania procesem</w:t>
            </w:r>
          </w:p>
          <w:p w14:paraId="1A5000C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Uczestniczenie w RST</w:t>
            </w:r>
          </w:p>
        </w:tc>
      </w:tr>
      <w:tr w:rsidR="00072CB2" w:rsidRPr="00553B58" w14:paraId="30283E3B" w14:textId="77777777" w:rsidTr="00996E89">
        <w:tc>
          <w:tcPr>
            <w:tcW w:w="1271" w:type="dxa"/>
            <w:tcMar>
              <w:top w:w="113" w:type="dxa"/>
              <w:left w:w="85" w:type="dxa"/>
              <w:bottom w:w="113" w:type="dxa"/>
            </w:tcMar>
          </w:tcPr>
          <w:p w14:paraId="1CD874F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Lotniska</w:t>
            </w:r>
          </w:p>
        </w:tc>
        <w:tc>
          <w:tcPr>
            <w:tcW w:w="1701" w:type="dxa"/>
            <w:tcMar>
              <w:top w:w="113" w:type="dxa"/>
              <w:left w:w="85" w:type="dxa"/>
              <w:bottom w:w="113" w:type="dxa"/>
            </w:tcMar>
          </w:tcPr>
          <w:p w14:paraId="370BD1C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Wytwórca informacji </w:t>
            </w:r>
          </w:p>
        </w:tc>
        <w:tc>
          <w:tcPr>
            <w:tcW w:w="992" w:type="dxa"/>
            <w:vMerge/>
            <w:tcMar>
              <w:top w:w="113" w:type="dxa"/>
              <w:left w:w="85" w:type="dxa"/>
              <w:bottom w:w="113" w:type="dxa"/>
            </w:tcMar>
            <w:vAlign w:val="center"/>
          </w:tcPr>
          <w:p w14:paraId="5B7B2238"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1DDCAC4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Stworzenie systemu informacji złożonego z gromadzenia, oceny oraz procedowania danych </w:t>
            </w:r>
          </w:p>
        </w:tc>
        <w:tc>
          <w:tcPr>
            <w:tcW w:w="3113" w:type="dxa"/>
            <w:tcMar>
              <w:top w:w="113" w:type="dxa"/>
              <w:left w:w="85" w:type="dxa"/>
              <w:bottom w:w="113" w:type="dxa"/>
            </w:tcMar>
          </w:tcPr>
          <w:p w14:paraId="35C9721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Szkolenia odświeżające. </w:t>
            </w:r>
          </w:p>
          <w:p w14:paraId="0C2A977A"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Programy szkoleń, sprawdzanie personelu zajmującego się procedurami (SMS)</w:t>
            </w:r>
          </w:p>
          <w:p w14:paraId="5901E2DC"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Użytkowanie nowych technologii, akceptowalnych przez władzę lotniczą</w:t>
            </w:r>
          </w:p>
          <w:p w14:paraId="3868ECF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Usprawnienia systemu dzięki wysokiej jakości systemu zarządzania </w:t>
            </w:r>
          </w:p>
          <w:p w14:paraId="2C57677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Automatyzacja procedury AIREP</w:t>
            </w:r>
          </w:p>
        </w:tc>
      </w:tr>
      <w:tr w:rsidR="00072CB2" w:rsidRPr="00553B58" w14:paraId="4378B1FE" w14:textId="77777777" w:rsidTr="00996E89">
        <w:tc>
          <w:tcPr>
            <w:tcW w:w="1271" w:type="dxa"/>
            <w:tcMar>
              <w:top w:w="113" w:type="dxa"/>
              <w:left w:w="85" w:type="dxa"/>
              <w:bottom w:w="113" w:type="dxa"/>
            </w:tcMar>
          </w:tcPr>
          <w:p w14:paraId="12E831A8"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ATC</w:t>
            </w:r>
          </w:p>
        </w:tc>
        <w:tc>
          <w:tcPr>
            <w:tcW w:w="1701" w:type="dxa"/>
            <w:tcMar>
              <w:top w:w="113" w:type="dxa"/>
              <w:left w:w="85" w:type="dxa"/>
              <w:bottom w:w="113" w:type="dxa"/>
            </w:tcMar>
          </w:tcPr>
          <w:p w14:paraId="70C5B3CC"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Frazeologia - ATIS</w:t>
            </w:r>
          </w:p>
        </w:tc>
        <w:tc>
          <w:tcPr>
            <w:tcW w:w="992" w:type="dxa"/>
            <w:vMerge/>
            <w:tcMar>
              <w:top w:w="113" w:type="dxa"/>
              <w:left w:w="85" w:type="dxa"/>
              <w:bottom w:w="113" w:type="dxa"/>
            </w:tcMar>
            <w:vAlign w:val="center"/>
          </w:tcPr>
          <w:p w14:paraId="6B8F9B08"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7F3B80E8"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Przekształcenie informacji zgodnie z frazeologią i ATIS. </w:t>
            </w:r>
          </w:p>
          <w:p w14:paraId="28CD3FFD"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Otrzymywanie i przekształcanie AIREP. </w:t>
            </w:r>
          </w:p>
        </w:tc>
        <w:tc>
          <w:tcPr>
            <w:tcW w:w="3113" w:type="dxa"/>
            <w:tcMar>
              <w:top w:w="113" w:type="dxa"/>
              <w:left w:w="85" w:type="dxa"/>
              <w:bottom w:w="113" w:type="dxa"/>
            </w:tcMar>
          </w:tcPr>
          <w:p w14:paraId="651CA28D"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Szkolenia odświeżające. </w:t>
            </w:r>
          </w:p>
          <w:p w14:paraId="1694ECA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Programy szkoleń, sprawdzanie personelu zajmującego się procedurami (SMS)</w:t>
            </w:r>
          </w:p>
          <w:p w14:paraId="6A480FB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Udział w RST</w:t>
            </w:r>
          </w:p>
          <w:p w14:paraId="6990F1F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Wykorzystywanie D-ATIS</w:t>
            </w:r>
          </w:p>
          <w:p w14:paraId="78A094C8"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Automatyzacja procedury AIREP</w:t>
            </w:r>
          </w:p>
        </w:tc>
      </w:tr>
      <w:tr w:rsidR="00072CB2" w:rsidRPr="00553B58" w14:paraId="52505BF2" w14:textId="77777777" w:rsidTr="00996E89">
        <w:tc>
          <w:tcPr>
            <w:tcW w:w="1271" w:type="dxa"/>
            <w:tcMar>
              <w:top w:w="113" w:type="dxa"/>
              <w:left w:w="85" w:type="dxa"/>
              <w:bottom w:w="113" w:type="dxa"/>
            </w:tcMar>
          </w:tcPr>
          <w:p w14:paraId="08514880"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AIS</w:t>
            </w:r>
          </w:p>
        </w:tc>
        <w:tc>
          <w:tcPr>
            <w:tcW w:w="1701" w:type="dxa"/>
            <w:tcMar>
              <w:top w:w="113" w:type="dxa"/>
              <w:left w:w="85" w:type="dxa"/>
              <w:bottom w:w="113" w:type="dxa"/>
            </w:tcMar>
          </w:tcPr>
          <w:p w14:paraId="3157073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Przekazywanie informacji</w:t>
            </w:r>
          </w:p>
        </w:tc>
        <w:tc>
          <w:tcPr>
            <w:tcW w:w="992" w:type="dxa"/>
            <w:vMerge/>
            <w:tcMar>
              <w:top w:w="113" w:type="dxa"/>
              <w:left w:w="85" w:type="dxa"/>
              <w:bottom w:w="113" w:type="dxa"/>
            </w:tcMar>
            <w:vAlign w:val="center"/>
          </w:tcPr>
          <w:p w14:paraId="72BC3246" w14:textId="77777777" w:rsidR="00072CB2" w:rsidRPr="00553B58" w:rsidRDefault="00072CB2" w:rsidP="00CD6E3C">
            <w:pPr>
              <w:spacing w:after="0" w:line="240" w:lineRule="auto"/>
              <w:jc w:val="center"/>
              <w:rPr>
                <w:rFonts w:asciiTheme="minorHAnsi" w:hAnsiTheme="minorHAnsi" w:cstheme="minorHAnsi"/>
                <w:bCs/>
                <w:sz w:val="18"/>
                <w:szCs w:val="18"/>
              </w:rPr>
            </w:pPr>
          </w:p>
        </w:tc>
        <w:tc>
          <w:tcPr>
            <w:tcW w:w="1985" w:type="dxa"/>
            <w:tcMar>
              <w:top w:w="113" w:type="dxa"/>
              <w:left w:w="85" w:type="dxa"/>
              <w:bottom w:w="113" w:type="dxa"/>
            </w:tcMar>
          </w:tcPr>
          <w:p w14:paraId="38E1A63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Przekazywanie informacji do ich właściwych adresatów/użytkowników końcowych</w:t>
            </w:r>
          </w:p>
        </w:tc>
        <w:tc>
          <w:tcPr>
            <w:tcW w:w="3113" w:type="dxa"/>
            <w:tcMar>
              <w:top w:w="113" w:type="dxa"/>
              <w:left w:w="85" w:type="dxa"/>
              <w:bottom w:w="113" w:type="dxa"/>
            </w:tcMar>
          </w:tcPr>
          <w:p w14:paraId="43B225F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Szkolenia odświeżające. </w:t>
            </w:r>
          </w:p>
          <w:p w14:paraId="2467E926"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Programy szkoleń, sprawdzanie personelu zajmującego się procedurami (SMS)</w:t>
            </w:r>
          </w:p>
          <w:p w14:paraId="41681DE9"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Automatyzacja mająca na celu zmniejszenia czynnika ludzkiego</w:t>
            </w:r>
          </w:p>
        </w:tc>
      </w:tr>
      <w:tr w:rsidR="00072CB2" w:rsidRPr="00553B58" w14:paraId="56DDE434" w14:textId="77777777" w:rsidTr="00996E89">
        <w:tc>
          <w:tcPr>
            <w:tcW w:w="1271" w:type="dxa"/>
            <w:tcMar>
              <w:top w:w="113" w:type="dxa"/>
              <w:left w:w="85" w:type="dxa"/>
              <w:bottom w:w="113" w:type="dxa"/>
            </w:tcMar>
          </w:tcPr>
          <w:p w14:paraId="6FE426C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lastRenderedPageBreak/>
              <w:t>Przewoźnicy</w:t>
            </w:r>
          </w:p>
        </w:tc>
        <w:tc>
          <w:tcPr>
            <w:tcW w:w="1701" w:type="dxa"/>
            <w:tcMar>
              <w:top w:w="113" w:type="dxa"/>
              <w:left w:w="85" w:type="dxa"/>
              <w:bottom w:w="113" w:type="dxa"/>
            </w:tcMar>
          </w:tcPr>
          <w:p w14:paraId="1EAFC42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Wykorzystywanie informacji </w:t>
            </w:r>
          </w:p>
        </w:tc>
        <w:tc>
          <w:tcPr>
            <w:tcW w:w="992" w:type="dxa"/>
            <w:vMerge w:val="restart"/>
            <w:tcMar>
              <w:top w:w="113" w:type="dxa"/>
              <w:left w:w="85" w:type="dxa"/>
              <w:bottom w:w="113" w:type="dxa"/>
            </w:tcMar>
            <w:vAlign w:val="center"/>
          </w:tcPr>
          <w:p w14:paraId="5804164E" w14:textId="796DC36B" w:rsidR="00072CB2" w:rsidRPr="00553B58" w:rsidRDefault="008246BA" w:rsidP="00CD6E3C">
            <w:pPr>
              <w:spacing w:after="0" w:line="240" w:lineRule="auto"/>
              <w:jc w:val="center"/>
              <w:rPr>
                <w:rFonts w:asciiTheme="minorHAnsi" w:hAnsiTheme="minorHAnsi" w:cstheme="minorHAnsi"/>
                <w:bCs/>
                <w:sz w:val="18"/>
                <w:szCs w:val="18"/>
              </w:rPr>
            </w:pPr>
            <w:r w:rsidRPr="00553B58">
              <w:rPr>
                <w:rFonts w:asciiTheme="minorHAnsi" w:hAnsiTheme="minorHAnsi" w:cstheme="minorHAnsi"/>
                <w:bCs/>
                <w:sz w:val="18"/>
                <w:szCs w:val="18"/>
              </w:rPr>
              <w:t>Praktyczne wykorzystanie</w:t>
            </w:r>
          </w:p>
        </w:tc>
        <w:tc>
          <w:tcPr>
            <w:tcW w:w="1985" w:type="dxa"/>
            <w:tcMar>
              <w:top w:w="113" w:type="dxa"/>
              <w:left w:w="85" w:type="dxa"/>
              <w:bottom w:w="113" w:type="dxa"/>
            </w:tcMar>
          </w:tcPr>
          <w:p w14:paraId="2FD892E4"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Posiadają potrzebę operacyjną włączenia do systemu </w:t>
            </w:r>
          </w:p>
        </w:tc>
        <w:tc>
          <w:tcPr>
            <w:tcW w:w="3113" w:type="dxa"/>
            <w:tcMar>
              <w:top w:w="113" w:type="dxa"/>
              <w:left w:w="85" w:type="dxa"/>
              <w:bottom w:w="113" w:type="dxa"/>
            </w:tcMar>
          </w:tcPr>
          <w:p w14:paraId="22880587" w14:textId="57330C12"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Kor</w:t>
            </w:r>
            <w:r w:rsidR="008246BA" w:rsidRPr="00553B58">
              <w:rPr>
                <w:rFonts w:asciiTheme="minorHAnsi" w:hAnsiTheme="minorHAnsi" w:cstheme="minorHAnsi"/>
                <w:bCs/>
                <w:sz w:val="18"/>
                <w:szCs w:val="18"/>
              </w:rPr>
              <w:t xml:space="preserve">zystanie z nowych, dostępnych, </w:t>
            </w:r>
            <w:r w:rsidRPr="00553B58">
              <w:rPr>
                <w:rFonts w:asciiTheme="minorHAnsi" w:hAnsiTheme="minorHAnsi" w:cstheme="minorHAnsi"/>
                <w:bCs/>
                <w:sz w:val="18"/>
                <w:szCs w:val="18"/>
              </w:rPr>
              <w:t>technologii akceptowanych przez władzę lotniczą</w:t>
            </w:r>
            <w:r w:rsidR="008246BA" w:rsidRPr="00553B58">
              <w:rPr>
                <w:rFonts w:asciiTheme="minorHAnsi" w:hAnsiTheme="minorHAnsi" w:cstheme="minorHAnsi"/>
                <w:bCs/>
                <w:sz w:val="18"/>
                <w:szCs w:val="18"/>
              </w:rPr>
              <w:t>.</w:t>
            </w:r>
          </w:p>
          <w:p w14:paraId="5748D79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Przekazywanie informacji dot. samolotu </w:t>
            </w:r>
          </w:p>
          <w:p w14:paraId="2082D97A"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Udział pilotów w RST</w:t>
            </w:r>
          </w:p>
        </w:tc>
      </w:tr>
      <w:tr w:rsidR="00072CB2" w:rsidRPr="00553B58" w14:paraId="706D3539" w14:textId="77777777" w:rsidTr="00996E89">
        <w:tc>
          <w:tcPr>
            <w:tcW w:w="1271" w:type="dxa"/>
            <w:tcMar>
              <w:top w:w="113" w:type="dxa"/>
              <w:left w:w="85" w:type="dxa"/>
              <w:bottom w:w="113" w:type="dxa"/>
            </w:tcMar>
          </w:tcPr>
          <w:p w14:paraId="1988724A"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Dyspozytorzy</w:t>
            </w:r>
          </w:p>
        </w:tc>
        <w:tc>
          <w:tcPr>
            <w:tcW w:w="1701" w:type="dxa"/>
            <w:tcMar>
              <w:top w:w="113" w:type="dxa"/>
              <w:left w:w="85" w:type="dxa"/>
              <w:bottom w:w="113" w:type="dxa"/>
            </w:tcMar>
          </w:tcPr>
          <w:p w14:paraId="22953AB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Przygotowanie lotu</w:t>
            </w:r>
          </w:p>
        </w:tc>
        <w:tc>
          <w:tcPr>
            <w:tcW w:w="992" w:type="dxa"/>
            <w:vMerge/>
            <w:tcMar>
              <w:top w:w="113" w:type="dxa"/>
              <w:left w:w="85" w:type="dxa"/>
              <w:bottom w:w="113" w:type="dxa"/>
            </w:tcMar>
          </w:tcPr>
          <w:p w14:paraId="51FAD41A" w14:textId="77777777" w:rsidR="00072CB2" w:rsidRPr="00553B58" w:rsidRDefault="00072CB2" w:rsidP="00CD6E3C">
            <w:pPr>
              <w:spacing w:after="0" w:line="240" w:lineRule="auto"/>
              <w:jc w:val="left"/>
              <w:rPr>
                <w:rFonts w:asciiTheme="minorHAnsi" w:hAnsiTheme="minorHAnsi" w:cstheme="minorHAnsi"/>
                <w:bCs/>
                <w:sz w:val="18"/>
                <w:szCs w:val="18"/>
              </w:rPr>
            </w:pPr>
          </w:p>
        </w:tc>
        <w:tc>
          <w:tcPr>
            <w:tcW w:w="1985" w:type="dxa"/>
            <w:tcMar>
              <w:top w:w="113" w:type="dxa"/>
              <w:left w:w="85" w:type="dxa"/>
              <w:bottom w:w="113" w:type="dxa"/>
            </w:tcMar>
          </w:tcPr>
          <w:p w14:paraId="1EA7BDD1"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Wykorzystanie informacji do planowania lotu </w:t>
            </w:r>
          </w:p>
        </w:tc>
        <w:tc>
          <w:tcPr>
            <w:tcW w:w="3113" w:type="dxa"/>
            <w:tcMar>
              <w:top w:w="113" w:type="dxa"/>
              <w:left w:w="85" w:type="dxa"/>
              <w:bottom w:w="113" w:type="dxa"/>
            </w:tcMar>
          </w:tcPr>
          <w:p w14:paraId="2429C2A2"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Szkolenia odświeżające </w:t>
            </w:r>
          </w:p>
          <w:p w14:paraId="711C942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Programy szkoleń, sprawdzanie personelu zajmującego się procedurami (SMS)</w:t>
            </w:r>
          </w:p>
        </w:tc>
      </w:tr>
      <w:tr w:rsidR="00072CB2" w:rsidRPr="00553B58" w14:paraId="1E5DA72B" w14:textId="77777777" w:rsidTr="00996E89">
        <w:tc>
          <w:tcPr>
            <w:tcW w:w="1271" w:type="dxa"/>
            <w:tcMar>
              <w:top w:w="113" w:type="dxa"/>
              <w:left w:w="85" w:type="dxa"/>
              <w:bottom w:w="113" w:type="dxa"/>
            </w:tcMar>
          </w:tcPr>
          <w:p w14:paraId="289FB26F"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Piloci</w:t>
            </w:r>
          </w:p>
        </w:tc>
        <w:tc>
          <w:tcPr>
            <w:tcW w:w="1701" w:type="dxa"/>
            <w:tcMar>
              <w:top w:w="113" w:type="dxa"/>
              <w:left w:w="85" w:type="dxa"/>
              <w:bottom w:w="113" w:type="dxa"/>
            </w:tcMar>
          </w:tcPr>
          <w:p w14:paraId="118D275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Wykonanie lotu, ocena orientacji sytuacyjnej</w:t>
            </w:r>
          </w:p>
        </w:tc>
        <w:tc>
          <w:tcPr>
            <w:tcW w:w="992" w:type="dxa"/>
            <w:vMerge/>
            <w:tcMar>
              <w:top w:w="113" w:type="dxa"/>
              <w:left w:w="85" w:type="dxa"/>
              <w:bottom w:w="113" w:type="dxa"/>
            </w:tcMar>
          </w:tcPr>
          <w:p w14:paraId="6F2BE8DC" w14:textId="77777777" w:rsidR="00072CB2" w:rsidRPr="00553B58" w:rsidRDefault="00072CB2" w:rsidP="00CD6E3C">
            <w:pPr>
              <w:spacing w:after="0" w:line="240" w:lineRule="auto"/>
              <w:jc w:val="left"/>
              <w:rPr>
                <w:rFonts w:asciiTheme="minorHAnsi" w:hAnsiTheme="minorHAnsi" w:cstheme="minorHAnsi"/>
                <w:bCs/>
                <w:sz w:val="18"/>
                <w:szCs w:val="18"/>
              </w:rPr>
            </w:pPr>
          </w:p>
        </w:tc>
        <w:tc>
          <w:tcPr>
            <w:tcW w:w="1985" w:type="dxa"/>
            <w:tcMar>
              <w:top w:w="113" w:type="dxa"/>
              <w:left w:w="85" w:type="dxa"/>
              <w:bottom w:w="113" w:type="dxa"/>
            </w:tcMar>
          </w:tcPr>
          <w:p w14:paraId="0291241B"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Wykonywanie oceny osiągów oraz polepszenie oceny orientacji sytuacyjnej wykorzystując informacje z systemu oraz innych dostępnych źródeł (NOTAM, MET, itp.) </w:t>
            </w:r>
          </w:p>
          <w:p w14:paraId="1522CDBE"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Generowanie AIREP. </w:t>
            </w:r>
          </w:p>
        </w:tc>
        <w:tc>
          <w:tcPr>
            <w:tcW w:w="3113" w:type="dxa"/>
            <w:tcMar>
              <w:top w:w="113" w:type="dxa"/>
              <w:left w:w="85" w:type="dxa"/>
              <w:bottom w:w="113" w:type="dxa"/>
            </w:tcMar>
          </w:tcPr>
          <w:p w14:paraId="733BB2C3"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 xml:space="preserve">Szkolenia odświeżające </w:t>
            </w:r>
          </w:p>
          <w:p w14:paraId="5445D149"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Programy szkoleń, sprawdzanie personelu zajmującego się procedurami (SMS)</w:t>
            </w:r>
          </w:p>
          <w:p w14:paraId="157AAD79" w14:textId="77777777" w:rsidR="00072CB2" w:rsidRPr="00553B58" w:rsidRDefault="00072CB2" w:rsidP="00CD6E3C">
            <w:pPr>
              <w:spacing w:after="0" w:line="240" w:lineRule="auto"/>
              <w:jc w:val="left"/>
              <w:rPr>
                <w:rFonts w:asciiTheme="minorHAnsi" w:hAnsiTheme="minorHAnsi" w:cstheme="minorHAnsi"/>
                <w:bCs/>
                <w:sz w:val="18"/>
                <w:szCs w:val="18"/>
              </w:rPr>
            </w:pPr>
            <w:r w:rsidRPr="00553B58">
              <w:rPr>
                <w:rFonts w:asciiTheme="minorHAnsi" w:hAnsiTheme="minorHAnsi" w:cstheme="minorHAnsi"/>
                <w:bCs/>
                <w:sz w:val="18"/>
                <w:szCs w:val="18"/>
              </w:rPr>
              <w:t>Zwrócenie uwagi na AIREP</w:t>
            </w:r>
          </w:p>
        </w:tc>
      </w:tr>
    </w:tbl>
    <w:p w14:paraId="3B8CBA60" w14:textId="77777777" w:rsidR="0051603C" w:rsidRPr="00553B58" w:rsidRDefault="0051603C" w:rsidP="00CD6E3C"/>
    <w:p w14:paraId="20D6BD2F"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6924726A" w14:textId="77777777" w:rsidR="0051603C" w:rsidRPr="00553B58" w:rsidRDefault="0051603C" w:rsidP="00CD6E3C"/>
    <w:p w14:paraId="2839D6C2" w14:textId="0CEDCEF2" w:rsidR="0051603C" w:rsidRPr="00553B58" w:rsidRDefault="0051603C" w:rsidP="00CD6E3C">
      <w:pPr>
        <w:pStyle w:val="Nagwek1"/>
      </w:pPr>
      <w:bookmarkStart w:id="69" w:name="_Toc47702611"/>
      <w:r w:rsidRPr="00553B58">
        <w:t>DODATEK G</w:t>
      </w:r>
      <w:r w:rsidR="008246BA" w:rsidRPr="00553B58">
        <w:br/>
      </w:r>
      <w:r w:rsidR="008246BA" w:rsidRPr="00553B58">
        <w:br/>
        <w:t xml:space="preserve">Formularz </w:t>
      </w:r>
      <w:r w:rsidRPr="00553B58">
        <w:t>SNOWTAM</w:t>
      </w:r>
      <w:bookmarkEnd w:id="69"/>
    </w:p>
    <w:p w14:paraId="20DD43FA" w14:textId="77777777" w:rsidR="0051603C" w:rsidRPr="00553B58" w:rsidRDefault="0051603C" w:rsidP="00CD6E3C"/>
    <w:p w14:paraId="154220D3" w14:textId="50619A6F" w:rsidR="0051603C" w:rsidRPr="00553B58" w:rsidRDefault="0051603C" w:rsidP="00CD6E3C">
      <w:pPr>
        <w:pStyle w:val="Style15"/>
        <w:widowControl/>
        <w:spacing w:before="10" w:line="240" w:lineRule="exact"/>
        <w:rPr>
          <w:rStyle w:val="FontStyle127"/>
          <w:rFonts w:ascii="Times New Roman" w:hAnsi="Times New Roman" w:cs="Times New Roman"/>
          <w:sz w:val="22"/>
          <w:szCs w:val="22"/>
          <w:lang w:eastAsia="en-US"/>
        </w:rPr>
      </w:pPr>
      <w:r w:rsidRPr="00553B58">
        <w:rPr>
          <w:rStyle w:val="FontStyle127"/>
          <w:rFonts w:ascii="Times New Roman" w:hAnsi="Times New Roman" w:cs="Times New Roman"/>
          <w:sz w:val="22"/>
          <w:szCs w:val="22"/>
          <w:lang w:eastAsia="en-US"/>
        </w:rPr>
        <w:t xml:space="preserve">Źródło: Procedury Służb Żeglugi Powietrznej – Zarządzanie informacją lotniczą </w:t>
      </w:r>
      <w:r w:rsidR="008246BA" w:rsidRPr="00553B58">
        <w:rPr>
          <w:rStyle w:val="FontStyle127"/>
          <w:rFonts w:ascii="Times New Roman" w:hAnsi="Times New Roman" w:cs="Times New Roman"/>
          <w:sz w:val="22"/>
          <w:szCs w:val="22"/>
          <w:lang w:eastAsia="en-US"/>
        </w:rPr>
        <w:br/>
      </w:r>
      <w:r w:rsidRPr="00553B58">
        <w:rPr>
          <w:rStyle w:val="FontStyle127"/>
          <w:rFonts w:ascii="Times New Roman" w:hAnsi="Times New Roman" w:cs="Times New Roman"/>
          <w:sz w:val="22"/>
          <w:szCs w:val="22"/>
          <w:lang w:eastAsia="en-US"/>
        </w:rPr>
        <w:t>(PANS-AIM, Doc 10066)</w:t>
      </w:r>
      <w:r w:rsidR="008246BA" w:rsidRPr="00553B58">
        <w:rPr>
          <w:rStyle w:val="FontStyle127"/>
          <w:rFonts w:ascii="Times New Roman" w:hAnsi="Times New Roman" w:cs="Times New Roman"/>
          <w:sz w:val="22"/>
          <w:szCs w:val="22"/>
          <w:lang w:eastAsia="en-US"/>
        </w:rPr>
        <w:t xml:space="preserve"> </w:t>
      </w:r>
      <w:r w:rsidRPr="00553B58">
        <w:rPr>
          <w:rStyle w:val="FontStyle127"/>
          <w:rFonts w:ascii="Times New Roman" w:hAnsi="Times New Roman" w:cs="Times New Roman"/>
          <w:sz w:val="22"/>
          <w:szCs w:val="22"/>
          <w:lang w:eastAsia="en-US"/>
        </w:rPr>
        <w:t>(patrz  Dodatek 4)</w:t>
      </w:r>
    </w:p>
    <w:p w14:paraId="24F204CA" w14:textId="77777777" w:rsidR="0051603C" w:rsidRPr="00553B58" w:rsidRDefault="0051603C" w:rsidP="00CD6E3C">
      <w:pPr>
        <w:pStyle w:val="Style15"/>
        <w:widowControl/>
        <w:spacing w:line="240" w:lineRule="exact"/>
        <w:ind w:left="3384"/>
        <w:rPr>
          <w:rFonts w:ascii="Times New Roman" w:hAnsi="Times New Roman" w:cs="Times New Roman"/>
          <w:sz w:val="22"/>
          <w:szCs w:val="22"/>
        </w:rPr>
      </w:pPr>
    </w:p>
    <w:p w14:paraId="73AE6D75" w14:textId="706F9E72" w:rsidR="0051603C" w:rsidRPr="00553B58" w:rsidRDefault="0051603C" w:rsidP="00CD6E3C">
      <w:pPr>
        <w:pStyle w:val="Style15"/>
        <w:widowControl/>
        <w:spacing w:before="62"/>
        <w:rPr>
          <w:rStyle w:val="FontStyle126"/>
          <w:rFonts w:ascii="Times New Roman" w:hAnsi="Times New Roman" w:cs="Times New Roman"/>
          <w:sz w:val="22"/>
          <w:szCs w:val="22"/>
          <w:lang w:eastAsia="en-US"/>
        </w:rPr>
      </w:pPr>
      <w:r w:rsidRPr="00553B58">
        <w:rPr>
          <w:rStyle w:val="FontStyle126"/>
          <w:rFonts w:ascii="Times New Roman" w:hAnsi="Times New Roman" w:cs="Times New Roman"/>
          <w:sz w:val="22"/>
          <w:szCs w:val="22"/>
          <w:lang w:eastAsia="en-US"/>
        </w:rPr>
        <w:t xml:space="preserve">(Zastosowanie od </w:t>
      </w:r>
      <w:r w:rsidR="008246BA" w:rsidRPr="00553B58">
        <w:rPr>
          <w:rStyle w:val="FontStyle126"/>
          <w:rFonts w:ascii="Times New Roman" w:hAnsi="Times New Roman" w:cs="Times New Roman"/>
          <w:sz w:val="22"/>
          <w:szCs w:val="22"/>
          <w:lang w:eastAsia="en-US"/>
        </w:rPr>
        <w:t>4</w:t>
      </w:r>
      <w:r w:rsidRPr="00553B58">
        <w:rPr>
          <w:rStyle w:val="FontStyle126"/>
          <w:rFonts w:ascii="Times New Roman" w:hAnsi="Times New Roman" w:cs="Times New Roman"/>
          <w:sz w:val="22"/>
          <w:szCs w:val="22"/>
          <w:lang w:eastAsia="en-US"/>
        </w:rPr>
        <w:t xml:space="preserve"> listopada 202</w:t>
      </w:r>
      <w:r w:rsidR="008246BA" w:rsidRPr="00553B58">
        <w:rPr>
          <w:rStyle w:val="FontStyle126"/>
          <w:rFonts w:ascii="Times New Roman" w:hAnsi="Times New Roman" w:cs="Times New Roman"/>
          <w:sz w:val="22"/>
          <w:szCs w:val="22"/>
          <w:lang w:eastAsia="en-US"/>
        </w:rPr>
        <w:t>1</w:t>
      </w:r>
      <w:r w:rsidRPr="00553B58">
        <w:rPr>
          <w:rStyle w:val="FontStyle126"/>
          <w:rFonts w:ascii="Times New Roman" w:hAnsi="Times New Roman" w:cs="Times New Roman"/>
          <w:sz w:val="22"/>
          <w:szCs w:val="22"/>
          <w:lang w:eastAsia="en-US"/>
        </w:rPr>
        <w:t>)</w:t>
      </w:r>
    </w:p>
    <w:p w14:paraId="05AA0490" w14:textId="77777777" w:rsidR="0051603C" w:rsidRPr="00553B58" w:rsidRDefault="0051603C" w:rsidP="00CD6E3C"/>
    <w:tbl>
      <w:tblPr>
        <w:tblStyle w:val="TableGrid12"/>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49"/>
        <w:gridCol w:w="315"/>
        <w:gridCol w:w="315"/>
        <w:gridCol w:w="315"/>
        <w:gridCol w:w="315"/>
        <w:gridCol w:w="296"/>
        <w:gridCol w:w="20"/>
        <w:gridCol w:w="315"/>
        <w:gridCol w:w="315"/>
        <w:gridCol w:w="303"/>
        <w:gridCol w:w="303"/>
        <w:gridCol w:w="303"/>
        <w:gridCol w:w="308"/>
        <w:gridCol w:w="352"/>
        <w:gridCol w:w="352"/>
        <w:gridCol w:w="352"/>
        <w:gridCol w:w="352"/>
        <w:gridCol w:w="352"/>
        <w:gridCol w:w="352"/>
        <w:gridCol w:w="352"/>
        <w:gridCol w:w="379"/>
        <w:gridCol w:w="330"/>
        <w:gridCol w:w="330"/>
        <w:gridCol w:w="330"/>
        <w:gridCol w:w="15"/>
        <w:gridCol w:w="315"/>
        <w:gridCol w:w="631"/>
      </w:tblGrid>
      <w:tr w:rsidR="0051603C" w:rsidRPr="00553B58" w14:paraId="3FDB98BC" w14:textId="77777777" w:rsidTr="00D41E96">
        <w:tc>
          <w:tcPr>
            <w:tcW w:w="468" w:type="pct"/>
            <w:vMerge w:val="restart"/>
            <w:tcMar>
              <w:top w:w="60" w:type="dxa"/>
              <w:left w:w="28" w:type="dxa"/>
              <w:bottom w:w="60" w:type="dxa"/>
              <w:right w:w="28" w:type="dxa"/>
            </w:tcMar>
            <w:vAlign w:val="center"/>
          </w:tcPr>
          <w:p w14:paraId="667DC0E2" w14:textId="77777777" w:rsidR="0051603C" w:rsidRPr="00553B58" w:rsidRDefault="0051603C" w:rsidP="00CD6E3C">
            <w:pPr>
              <w:tabs>
                <w:tab w:val="left" w:pos="1800"/>
                <w:tab w:val="left" w:pos="2160"/>
              </w:tabs>
              <w:spacing w:after="0"/>
              <w:jc w:val="center"/>
              <w:rPr>
                <w:color w:val="000000"/>
                <w:sz w:val="16"/>
                <w:szCs w:val="14"/>
              </w:rPr>
            </w:pPr>
            <w:r w:rsidRPr="00553B58">
              <w:rPr>
                <w:sz w:val="16"/>
              </w:rPr>
              <w:br w:type="page"/>
            </w:r>
            <w:r w:rsidRPr="00553B58">
              <w:rPr>
                <w:sz w:val="16"/>
                <w:szCs w:val="14"/>
              </w:rPr>
              <w:t>(Nagłówek)</w:t>
            </w:r>
          </w:p>
        </w:tc>
        <w:tc>
          <w:tcPr>
            <w:tcW w:w="859" w:type="pct"/>
            <w:gridSpan w:val="5"/>
            <w:tcMar>
              <w:top w:w="60" w:type="dxa"/>
              <w:left w:w="28" w:type="dxa"/>
              <w:bottom w:w="60" w:type="dxa"/>
              <w:right w:w="28" w:type="dxa"/>
            </w:tcMar>
          </w:tcPr>
          <w:p w14:paraId="015D7D44" w14:textId="77777777" w:rsidR="0051603C" w:rsidRPr="00553B58" w:rsidRDefault="0051603C" w:rsidP="00CD6E3C">
            <w:pPr>
              <w:spacing w:after="0"/>
              <w:jc w:val="center"/>
              <w:rPr>
                <w:color w:val="000000"/>
                <w:sz w:val="16"/>
                <w:szCs w:val="16"/>
              </w:rPr>
            </w:pPr>
            <w:r w:rsidRPr="00553B58">
              <w:rPr>
                <w:sz w:val="16"/>
                <w:szCs w:val="16"/>
              </w:rPr>
              <w:t>(WSKAŹNIK</w:t>
            </w:r>
          </w:p>
          <w:p w14:paraId="7A9B410A" w14:textId="77777777" w:rsidR="0051603C" w:rsidRPr="00553B58" w:rsidRDefault="0051603C" w:rsidP="00CD6E3C">
            <w:pPr>
              <w:spacing w:after="0"/>
              <w:jc w:val="center"/>
              <w:rPr>
                <w:sz w:val="16"/>
                <w:szCs w:val="16"/>
              </w:rPr>
            </w:pPr>
            <w:r w:rsidRPr="00553B58">
              <w:rPr>
                <w:sz w:val="16"/>
                <w:szCs w:val="16"/>
              </w:rPr>
              <w:t>PIERWSZEŃSTWA)</w:t>
            </w:r>
          </w:p>
        </w:tc>
        <w:tc>
          <w:tcPr>
            <w:tcW w:w="3150" w:type="pct"/>
            <w:gridSpan w:val="19"/>
            <w:tcMar>
              <w:top w:w="60" w:type="dxa"/>
              <w:left w:w="120" w:type="dxa"/>
              <w:bottom w:w="60" w:type="dxa"/>
              <w:right w:w="120" w:type="dxa"/>
            </w:tcMar>
          </w:tcPr>
          <w:p w14:paraId="311B0456" w14:textId="77777777" w:rsidR="0051603C" w:rsidRPr="00553B58" w:rsidRDefault="0051603C" w:rsidP="00CD6E3C">
            <w:pPr>
              <w:tabs>
                <w:tab w:val="left" w:pos="1800"/>
                <w:tab w:val="left" w:pos="2160"/>
              </w:tabs>
              <w:spacing w:before="40" w:after="0"/>
              <w:rPr>
                <w:sz w:val="16"/>
                <w:szCs w:val="16"/>
              </w:rPr>
            </w:pPr>
            <w:r w:rsidRPr="00553B58">
              <w:rPr>
                <w:sz w:val="16"/>
                <w:szCs w:val="16"/>
              </w:rPr>
              <w:t>(ADRESY ODBIORCÓW)</w:t>
            </w:r>
          </w:p>
        </w:tc>
        <w:tc>
          <w:tcPr>
            <w:tcW w:w="524" w:type="pct"/>
            <w:gridSpan w:val="2"/>
            <w:tcMar>
              <w:top w:w="60" w:type="dxa"/>
              <w:left w:w="120" w:type="dxa"/>
              <w:bottom w:w="60" w:type="dxa"/>
              <w:right w:w="120" w:type="dxa"/>
            </w:tcMar>
            <w:vAlign w:val="center"/>
          </w:tcPr>
          <w:p w14:paraId="7482253D" w14:textId="77777777" w:rsidR="0051603C" w:rsidRPr="00553B58" w:rsidRDefault="0051603C" w:rsidP="00CD6E3C">
            <w:pPr>
              <w:tabs>
                <w:tab w:val="left" w:pos="1800"/>
                <w:tab w:val="left" w:pos="2160"/>
              </w:tabs>
              <w:spacing w:after="0" w:line="140" w:lineRule="exact"/>
              <w:ind w:right="57"/>
              <w:jc w:val="right"/>
              <w:rPr>
                <w:sz w:val="16"/>
                <w:szCs w:val="16"/>
              </w:rPr>
            </w:pPr>
            <w:r w:rsidRPr="00553B58">
              <w:rPr>
                <w:sz w:val="16"/>
                <w:szCs w:val="16"/>
              </w:rPr>
              <w:t>&lt;≡</w:t>
            </w:r>
          </w:p>
        </w:tc>
      </w:tr>
      <w:tr w:rsidR="0051603C" w:rsidRPr="00553B58" w14:paraId="19854AE5" w14:textId="77777777" w:rsidTr="00D41E96">
        <w:tc>
          <w:tcPr>
            <w:tcW w:w="468" w:type="pct"/>
            <w:vMerge/>
            <w:tcMar>
              <w:top w:w="60" w:type="dxa"/>
              <w:left w:w="28" w:type="dxa"/>
              <w:bottom w:w="60" w:type="dxa"/>
              <w:right w:w="28" w:type="dxa"/>
            </w:tcMar>
          </w:tcPr>
          <w:p w14:paraId="667F3CA3" w14:textId="77777777" w:rsidR="0051603C" w:rsidRPr="00553B58" w:rsidRDefault="0051603C" w:rsidP="00CD6E3C">
            <w:pPr>
              <w:tabs>
                <w:tab w:val="left" w:pos="1800"/>
                <w:tab w:val="left" w:pos="2160"/>
              </w:tabs>
              <w:spacing w:after="0"/>
              <w:jc w:val="center"/>
              <w:rPr>
                <w:sz w:val="16"/>
                <w:szCs w:val="14"/>
              </w:rPr>
            </w:pPr>
          </w:p>
        </w:tc>
        <w:tc>
          <w:tcPr>
            <w:tcW w:w="1216" w:type="pct"/>
            <w:gridSpan w:val="8"/>
            <w:tcBorders>
              <w:bottom w:val="single" w:sz="2" w:space="0" w:color="auto"/>
            </w:tcBorders>
            <w:tcMar>
              <w:top w:w="60" w:type="dxa"/>
              <w:left w:w="120" w:type="dxa"/>
              <w:bottom w:w="60" w:type="dxa"/>
              <w:right w:w="120" w:type="dxa"/>
            </w:tcMar>
          </w:tcPr>
          <w:p w14:paraId="3A4618F9" w14:textId="77777777" w:rsidR="0051603C" w:rsidRPr="00553B58" w:rsidRDefault="0051603C" w:rsidP="00CD6E3C">
            <w:pPr>
              <w:tabs>
                <w:tab w:val="left" w:pos="1800"/>
                <w:tab w:val="left" w:pos="2160"/>
              </w:tabs>
              <w:spacing w:after="0"/>
              <w:jc w:val="left"/>
              <w:rPr>
                <w:sz w:val="16"/>
                <w:szCs w:val="16"/>
              </w:rPr>
            </w:pPr>
            <w:r w:rsidRPr="00553B58">
              <w:rPr>
                <w:sz w:val="16"/>
                <w:szCs w:val="16"/>
              </w:rPr>
              <w:t>(DATA I CZAS WYPEŁNIENIA)</w:t>
            </w:r>
          </w:p>
        </w:tc>
        <w:tc>
          <w:tcPr>
            <w:tcW w:w="2792" w:type="pct"/>
            <w:gridSpan w:val="16"/>
            <w:tcBorders>
              <w:bottom w:val="single" w:sz="2" w:space="0" w:color="auto"/>
            </w:tcBorders>
            <w:tcMar>
              <w:top w:w="60" w:type="dxa"/>
              <w:left w:w="120" w:type="dxa"/>
              <w:bottom w:w="60" w:type="dxa"/>
              <w:right w:w="120" w:type="dxa"/>
            </w:tcMar>
            <w:vAlign w:val="center"/>
          </w:tcPr>
          <w:p w14:paraId="2E38E78B" w14:textId="77777777" w:rsidR="0051603C" w:rsidRPr="00553B58" w:rsidRDefault="0051603C" w:rsidP="00CD6E3C">
            <w:pPr>
              <w:tabs>
                <w:tab w:val="left" w:pos="1800"/>
                <w:tab w:val="left" w:pos="2160"/>
              </w:tabs>
              <w:spacing w:after="0"/>
              <w:jc w:val="left"/>
              <w:rPr>
                <w:sz w:val="16"/>
                <w:szCs w:val="16"/>
              </w:rPr>
            </w:pPr>
            <w:r w:rsidRPr="00553B58">
              <w:rPr>
                <w:sz w:val="16"/>
                <w:szCs w:val="16"/>
              </w:rPr>
              <w:t xml:space="preserve">(IDENTYFIKATOR </w:t>
            </w:r>
            <w:r w:rsidRPr="00553B58">
              <w:rPr>
                <w:sz w:val="16"/>
                <w:szCs w:val="16"/>
              </w:rPr>
              <w:br/>
              <w:t>NADAWCY)</w:t>
            </w:r>
          </w:p>
        </w:tc>
        <w:tc>
          <w:tcPr>
            <w:tcW w:w="524" w:type="pct"/>
            <w:gridSpan w:val="2"/>
            <w:tcBorders>
              <w:bottom w:val="single" w:sz="2" w:space="0" w:color="auto"/>
            </w:tcBorders>
            <w:tcMar>
              <w:top w:w="60" w:type="dxa"/>
              <w:left w:w="120" w:type="dxa"/>
              <w:bottom w:w="60" w:type="dxa"/>
              <w:right w:w="120" w:type="dxa"/>
            </w:tcMar>
            <w:vAlign w:val="center"/>
          </w:tcPr>
          <w:p w14:paraId="5817863A" w14:textId="77777777" w:rsidR="0051603C" w:rsidRPr="00553B58" w:rsidRDefault="0051603C" w:rsidP="00CD6E3C">
            <w:pPr>
              <w:tabs>
                <w:tab w:val="left" w:pos="1800"/>
                <w:tab w:val="left" w:pos="2160"/>
              </w:tabs>
              <w:spacing w:after="0" w:line="140" w:lineRule="exact"/>
              <w:ind w:right="57"/>
              <w:jc w:val="right"/>
              <w:rPr>
                <w:sz w:val="16"/>
                <w:szCs w:val="16"/>
              </w:rPr>
            </w:pPr>
            <w:r w:rsidRPr="00553B58">
              <w:rPr>
                <w:sz w:val="16"/>
                <w:szCs w:val="16"/>
              </w:rPr>
              <w:t>&lt;≡</w:t>
            </w:r>
          </w:p>
        </w:tc>
      </w:tr>
      <w:tr w:rsidR="0051603C" w:rsidRPr="00553B58" w14:paraId="329FDD11" w14:textId="77777777" w:rsidTr="00D41E96">
        <w:tc>
          <w:tcPr>
            <w:tcW w:w="468" w:type="pct"/>
            <w:vMerge w:val="restart"/>
            <w:tcMar>
              <w:top w:w="60" w:type="dxa"/>
              <w:left w:w="28" w:type="dxa"/>
              <w:bottom w:w="60" w:type="dxa"/>
              <w:right w:w="28" w:type="dxa"/>
            </w:tcMar>
            <w:vAlign w:val="center"/>
          </w:tcPr>
          <w:p w14:paraId="2996F548" w14:textId="77777777" w:rsidR="0051603C" w:rsidRPr="00553B58" w:rsidRDefault="0051603C" w:rsidP="00CD6E3C">
            <w:pPr>
              <w:tabs>
                <w:tab w:val="left" w:pos="1800"/>
                <w:tab w:val="left" w:pos="2160"/>
              </w:tabs>
              <w:spacing w:after="0"/>
              <w:jc w:val="center"/>
              <w:rPr>
                <w:color w:val="000000"/>
                <w:spacing w:val="-4"/>
                <w:sz w:val="16"/>
                <w:szCs w:val="14"/>
              </w:rPr>
            </w:pPr>
            <w:r w:rsidRPr="00553B58">
              <w:rPr>
                <w:sz w:val="16"/>
                <w:szCs w:val="14"/>
              </w:rPr>
              <w:t>(Skrócony</w:t>
            </w:r>
          </w:p>
          <w:p w14:paraId="1F4C8694" w14:textId="77777777" w:rsidR="0051603C" w:rsidRPr="00553B58" w:rsidRDefault="0051603C" w:rsidP="00CD6E3C">
            <w:pPr>
              <w:tabs>
                <w:tab w:val="left" w:pos="1800"/>
                <w:tab w:val="left" w:pos="2160"/>
              </w:tabs>
              <w:spacing w:after="0"/>
              <w:jc w:val="center"/>
              <w:rPr>
                <w:sz w:val="16"/>
                <w:szCs w:val="24"/>
              </w:rPr>
            </w:pPr>
            <w:r w:rsidRPr="00553B58">
              <w:rPr>
                <w:sz w:val="16"/>
                <w:szCs w:val="14"/>
              </w:rPr>
              <w:t>nagłówek)</w:t>
            </w:r>
          </w:p>
        </w:tc>
        <w:tc>
          <w:tcPr>
            <w:tcW w:w="1216" w:type="pct"/>
            <w:gridSpan w:val="8"/>
            <w:tcBorders>
              <w:bottom w:val="nil"/>
            </w:tcBorders>
            <w:tcMar>
              <w:top w:w="60" w:type="dxa"/>
              <w:left w:w="0" w:type="dxa"/>
              <w:bottom w:w="60" w:type="dxa"/>
              <w:right w:w="0" w:type="dxa"/>
            </w:tcMar>
            <w:vAlign w:val="center"/>
          </w:tcPr>
          <w:p w14:paraId="55D390D0" w14:textId="77777777" w:rsidR="0051603C" w:rsidRPr="00553B58" w:rsidRDefault="0051603C" w:rsidP="00CD6E3C">
            <w:pPr>
              <w:tabs>
                <w:tab w:val="left" w:pos="1800"/>
                <w:tab w:val="left" w:pos="2160"/>
              </w:tabs>
              <w:spacing w:after="0"/>
              <w:jc w:val="center"/>
              <w:rPr>
                <w:sz w:val="16"/>
                <w:szCs w:val="16"/>
              </w:rPr>
            </w:pPr>
            <w:r w:rsidRPr="00553B58">
              <w:rPr>
                <w:sz w:val="16"/>
                <w:szCs w:val="16"/>
              </w:rPr>
              <w:t>(SWAA* NUMER SERYJNY)</w:t>
            </w:r>
          </w:p>
        </w:tc>
        <w:tc>
          <w:tcPr>
            <w:tcW w:w="671" w:type="pct"/>
            <w:gridSpan w:val="4"/>
            <w:tcBorders>
              <w:bottom w:val="nil"/>
            </w:tcBorders>
            <w:tcMar>
              <w:top w:w="60" w:type="dxa"/>
              <w:left w:w="0" w:type="dxa"/>
              <w:bottom w:w="60" w:type="dxa"/>
              <w:right w:w="0" w:type="dxa"/>
            </w:tcMar>
          </w:tcPr>
          <w:p w14:paraId="30676C7B" w14:textId="77777777" w:rsidR="0051603C" w:rsidRPr="00553B58" w:rsidRDefault="0051603C" w:rsidP="00CD6E3C">
            <w:pPr>
              <w:tabs>
                <w:tab w:val="left" w:pos="1800"/>
                <w:tab w:val="left" w:pos="2160"/>
              </w:tabs>
              <w:ind w:left="125"/>
              <w:jc w:val="left"/>
              <w:rPr>
                <w:sz w:val="16"/>
                <w:szCs w:val="16"/>
              </w:rPr>
            </w:pPr>
            <w:r w:rsidRPr="00553B58">
              <w:rPr>
                <w:sz w:val="16"/>
                <w:szCs w:val="16"/>
              </w:rPr>
              <w:t>(WSKAŹNIK LOKALIZACJI)</w:t>
            </w:r>
          </w:p>
        </w:tc>
        <w:tc>
          <w:tcPr>
            <w:tcW w:w="1567" w:type="pct"/>
            <w:gridSpan w:val="8"/>
            <w:tcBorders>
              <w:bottom w:val="nil"/>
            </w:tcBorders>
            <w:tcMar>
              <w:top w:w="60" w:type="dxa"/>
              <w:left w:w="0" w:type="dxa"/>
              <w:bottom w:w="60" w:type="dxa"/>
              <w:right w:w="0" w:type="dxa"/>
            </w:tcMar>
          </w:tcPr>
          <w:p w14:paraId="0AB97A43" w14:textId="77777777" w:rsidR="0051603C" w:rsidRPr="00553B58" w:rsidRDefault="0051603C" w:rsidP="00CD6E3C">
            <w:pPr>
              <w:tabs>
                <w:tab w:val="left" w:pos="1800"/>
                <w:tab w:val="left" w:pos="2160"/>
              </w:tabs>
              <w:spacing w:after="0"/>
              <w:ind w:left="189"/>
              <w:jc w:val="center"/>
              <w:rPr>
                <w:sz w:val="16"/>
                <w:szCs w:val="16"/>
              </w:rPr>
            </w:pPr>
            <w:r w:rsidRPr="00553B58">
              <w:rPr>
                <w:sz w:val="16"/>
                <w:szCs w:val="16"/>
              </w:rPr>
              <w:t>DATA/CZAS OCENY</w:t>
            </w:r>
          </w:p>
        </w:tc>
        <w:tc>
          <w:tcPr>
            <w:tcW w:w="1078" w:type="pct"/>
            <w:gridSpan w:val="6"/>
            <w:tcBorders>
              <w:bottom w:val="nil"/>
            </w:tcBorders>
            <w:tcMar>
              <w:top w:w="60" w:type="dxa"/>
              <w:left w:w="0" w:type="dxa"/>
              <w:bottom w:w="60" w:type="dxa"/>
              <w:right w:w="0" w:type="dxa"/>
            </w:tcMar>
          </w:tcPr>
          <w:p w14:paraId="08940C13" w14:textId="77777777" w:rsidR="0051603C" w:rsidRPr="00553B58" w:rsidRDefault="0051603C" w:rsidP="00CD6E3C">
            <w:pPr>
              <w:tabs>
                <w:tab w:val="left" w:pos="1800"/>
                <w:tab w:val="left" w:pos="2160"/>
              </w:tabs>
              <w:spacing w:after="0"/>
              <w:jc w:val="center"/>
              <w:rPr>
                <w:sz w:val="16"/>
                <w:szCs w:val="16"/>
              </w:rPr>
            </w:pPr>
            <w:r w:rsidRPr="00553B58">
              <w:rPr>
                <w:sz w:val="16"/>
                <w:szCs w:val="16"/>
              </w:rPr>
              <w:t>(GRUPA NIEOBOWIĄZKOWA)</w:t>
            </w:r>
          </w:p>
        </w:tc>
      </w:tr>
      <w:tr w:rsidR="0051603C" w:rsidRPr="00553B58" w14:paraId="45F9B214" w14:textId="77777777" w:rsidTr="00D41E96">
        <w:tc>
          <w:tcPr>
            <w:tcW w:w="468" w:type="pct"/>
            <w:vMerge/>
            <w:tcMar>
              <w:top w:w="60" w:type="dxa"/>
              <w:left w:w="0" w:type="dxa"/>
              <w:bottom w:w="60" w:type="dxa"/>
              <w:right w:w="0" w:type="dxa"/>
            </w:tcMar>
          </w:tcPr>
          <w:p w14:paraId="39F09670" w14:textId="77777777" w:rsidR="0051603C" w:rsidRPr="00553B58" w:rsidRDefault="0051603C" w:rsidP="00CD6E3C">
            <w:pPr>
              <w:tabs>
                <w:tab w:val="left" w:pos="1800"/>
                <w:tab w:val="left" w:pos="2160"/>
              </w:tabs>
              <w:spacing w:after="0"/>
              <w:rPr>
                <w:sz w:val="18"/>
                <w:szCs w:val="24"/>
              </w:rPr>
            </w:pPr>
          </w:p>
        </w:tc>
        <w:tc>
          <w:tcPr>
            <w:tcW w:w="174" w:type="pct"/>
            <w:tcBorders>
              <w:top w:val="nil"/>
            </w:tcBorders>
            <w:tcMar>
              <w:top w:w="60" w:type="dxa"/>
              <w:left w:w="0" w:type="dxa"/>
              <w:bottom w:w="60" w:type="dxa"/>
              <w:right w:w="0" w:type="dxa"/>
            </w:tcMar>
          </w:tcPr>
          <w:p w14:paraId="5DC8288B" w14:textId="77777777" w:rsidR="0051603C" w:rsidRPr="00553B58" w:rsidRDefault="0051603C" w:rsidP="00CD6E3C">
            <w:pPr>
              <w:tabs>
                <w:tab w:val="left" w:pos="1800"/>
                <w:tab w:val="left" w:pos="2160"/>
              </w:tabs>
              <w:spacing w:after="0"/>
              <w:jc w:val="center"/>
              <w:rPr>
                <w:sz w:val="16"/>
                <w:szCs w:val="16"/>
              </w:rPr>
            </w:pPr>
            <w:r w:rsidRPr="00553B58">
              <w:rPr>
                <w:sz w:val="16"/>
                <w:szCs w:val="16"/>
              </w:rPr>
              <w:t>S</w:t>
            </w:r>
          </w:p>
        </w:tc>
        <w:tc>
          <w:tcPr>
            <w:tcW w:w="174" w:type="pct"/>
            <w:tcBorders>
              <w:top w:val="nil"/>
            </w:tcBorders>
            <w:tcMar>
              <w:top w:w="60" w:type="dxa"/>
              <w:left w:w="0" w:type="dxa"/>
              <w:bottom w:w="60" w:type="dxa"/>
              <w:right w:w="0" w:type="dxa"/>
            </w:tcMar>
          </w:tcPr>
          <w:p w14:paraId="62C83EE0" w14:textId="77777777" w:rsidR="0051603C" w:rsidRPr="00553B58" w:rsidRDefault="0051603C" w:rsidP="00CD6E3C">
            <w:pPr>
              <w:tabs>
                <w:tab w:val="left" w:pos="1800"/>
                <w:tab w:val="left" w:pos="2160"/>
              </w:tabs>
              <w:spacing w:after="0"/>
              <w:jc w:val="center"/>
              <w:rPr>
                <w:sz w:val="16"/>
                <w:szCs w:val="16"/>
              </w:rPr>
            </w:pPr>
            <w:r w:rsidRPr="00553B58">
              <w:rPr>
                <w:sz w:val="16"/>
                <w:szCs w:val="16"/>
              </w:rPr>
              <w:t>W</w:t>
            </w:r>
          </w:p>
        </w:tc>
        <w:tc>
          <w:tcPr>
            <w:tcW w:w="174" w:type="pct"/>
            <w:tcBorders>
              <w:top w:val="nil"/>
            </w:tcBorders>
            <w:tcMar>
              <w:top w:w="60" w:type="dxa"/>
              <w:left w:w="0" w:type="dxa"/>
              <w:bottom w:w="60" w:type="dxa"/>
              <w:right w:w="0" w:type="dxa"/>
            </w:tcMar>
          </w:tcPr>
          <w:p w14:paraId="3721042C" w14:textId="77777777" w:rsidR="0051603C" w:rsidRPr="00553B58" w:rsidRDefault="0051603C" w:rsidP="00CD6E3C">
            <w:pPr>
              <w:tabs>
                <w:tab w:val="left" w:pos="1800"/>
                <w:tab w:val="left" w:pos="2160"/>
              </w:tabs>
              <w:spacing w:after="0"/>
              <w:jc w:val="center"/>
              <w:rPr>
                <w:position w:val="-6"/>
                <w:sz w:val="16"/>
                <w:szCs w:val="16"/>
              </w:rPr>
            </w:pPr>
            <w:r w:rsidRPr="00553B58">
              <w:rPr>
                <w:sz w:val="16"/>
                <w:szCs w:val="16"/>
              </w:rPr>
              <w:t>*</w:t>
            </w:r>
          </w:p>
        </w:tc>
        <w:tc>
          <w:tcPr>
            <w:tcW w:w="174" w:type="pct"/>
            <w:tcBorders>
              <w:top w:val="nil"/>
            </w:tcBorders>
            <w:tcMar>
              <w:top w:w="60" w:type="dxa"/>
              <w:left w:w="0" w:type="dxa"/>
              <w:bottom w:w="60" w:type="dxa"/>
              <w:right w:w="0" w:type="dxa"/>
            </w:tcMar>
          </w:tcPr>
          <w:p w14:paraId="08A9DBF0" w14:textId="77777777" w:rsidR="0051603C" w:rsidRPr="00553B58" w:rsidRDefault="0051603C" w:rsidP="00CD6E3C">
            <w:pPr>
              <w:tabs>
                <w:tab w:val="left" w:pos="1800"/>
                <w:tab w:val="left" w:pos="2160"/>
              </w:tabs>
              <w:spacing w:after="0"/>
              <w:jc w:val="center"/>
              <w:rPr>
                <w:position w:val="-6"/>
                <w:sz w:val="16"/>
                <w:szCs w:val="16"/>
              </w:rPr>
            </w:pPr>
            <w:r w:rsidRPr="00553B58">
              <w:rPr>
                <w:sz w:val="16"/>
                <w:szCs w:val="16"/>
              </w:rPr>
              <w:t>*</w:t>
            </w:r>
          </w:p>
        </w:tc>
        <w:tc>
          <w:tcPr>
            <w:tcW w:w="174" w:type="pct"/>
            <w:gridSpan w:val="2"/>
            <w:tcBorders>
              <w:top w:val="nil"/>
            </w:tcBorders>
            <w:tcMar>
              <w:top w:w="60" w:type="dxa"/>
              <w:left w:w="0" w:type="dxa"/>
              <w:bottom w:w="60" w:type="dxa"/>
              <w:right w:w="0" w:type="dxa"/>
            </w:tcMar>
          </w:tcPr>
          <w:p w14:paraId="77673264" w14:textId="77777777" w:rsidR="0051603C" w:rsidRPr="00553B58" w:rsidRDefault="0051603C" w:rsidP="00CD6E3C">
            <w:pPr>
              <w:tabs>
                <w:tab w:val="left" w:pos="1800"/>
                <w:tab w:val="left" w:pos="2160"/>
              </w:tabs>
              <w:spacing w:after="0"/>
              <w:rPr>
                <w:sz w:val="16"/>
                <w:szCs w:val="16"/>
              </w:rPr>
            </w:pPr>
          </w:p>
        </w:tc>
        <w:tc>
          <w:tcPr>
            <w:tcW w:w="174" w:type="pct"/>
            <w:tcBorders>
              <w:top w:val="nil"/>
            </w:tcBorders>
            <w:tcMar>
              <w:top w:w="60" w:type="dxa"/>
              <w:left w:w="0" w:type="dxa"/>
              <w:bottom w:w="60" w:type="dxa"/>
              <w:right w:w="0" w:type="dxa"/>
            </w:tcMar>
          </w:tcPr>
          <w:p w14:paraId="4D052CF9" w14:textId="77777777" w:rsidR="0051603C" w:rsidRPr="00553B58" w:rsidRDefault="0051603C" w:rsidP="00CD6E3C">
            <w:pPr>
              <w:tabs>
                <w:tab w:val="left" w:pos="1800"/>
                <w:tab w:val="left" w:pos="2160"/>
              </w:tabs>
              <w:spacing w:after="0"/>
              <w:rPr>
                <w:sz w:val="16"/>
                <w:szCs w:val="16"/>
              </w:rPr>
            </w:pPr>
          </w:p>
        </w:tc>
        <w:tc>
          <w:tcPr>
            <w:tcW w:w="174" w:type="pct"/>
            <w:tcBorders>
              <w:top w:val="nil"/>
            </w:tcBorders>
          </w:tcPr>
          <w:p w14:paraId="5A9B3608" w14:textId="77777777" w:rsidR="0051603C" w:rsidRPr="00553B58" w:rsidRDefault="0051603C" w:rsidP="00CD6E3C">
            <w:pPr>
              <w:tabs>
                <w:tab w:val="left" w:pos="1800"/>
                <w:tab w:val="left" w:pos="2160"/>
              </w:tabs>
              <w:spacing w:after="0"/>
              <w:rPr>
                <w:sz w:val="16"/>
                <w:szCs w:val="16"/>
              </w:rPr>
            </w:pPr>
          </w:p>
        </w:tc>
        <w:tc>
          <w:tcPr>
            <w:tcW w:w="167" w:type="pct"/>
            <w:tcBorders>
              <w:top w:val="nil"/>
            </w:tcBorders>
            <w:tcMar>
              <w:top w:w="60" w:type="dxa"/>
              <w:left w:w="0" w:type="dxa"/>
              <w:bottom w:w="60" w:type="dxa"/>
              <w:right w:w="0" w:type="dxa"/>
            </w:tcMar>
          </w:tcPr>
          <w:p w14:paraId="0F74A820" w14:textId="77777777" w:rsidR="0051603C" w:rsidRPr="00553B58" w:rsidRDefault="0051603C" w:rsidP="00CD6E3C">
            <w:pPr>
              <w:tabs>
                <w:tab w:val="left" w:pos="1800"/>
                <w:tab w:val="left" w:pos="2160"/>
              </w:tabs>
              <w:spacing w:after="0"/>
              <w:rPr>
                <w:sz w:val="16"/>
                <w:szCs w:val="16"/>
              </w:rPr>
            </w:pPr>
          </w:p>
        </w:tc>
        <w:tc>
          <w:tcPr>
            <w:tcW w:w="167" w:type="pct"/>
            <w:tcBorders>
              <w:top w:val="nil"/>
            </w:tcBorders>
            <w:tcMar>
              <w:top w:w="60" w:type="dxa"/>
              <w:left w:w="0" w:type="dxa"/>
              <w:bottom w:w="60" w:type="dxa"/>
              <w:right w:w="0" w:type="dxa"/>
            </w:tcMar>
          </w:tcPr>
          <w:p w14:paraId="09629797" w14:textId="77777777" w:rsidR="0051603C" w:rsidRPr="00553B58" w:rsidRDefault="0051603C" w:rsidP="00CD6E3C">
            <w:pPr>
              <w:tabs>
                <w:tab w:val="left" w:pos="1800"/>
                <w:tab w:val="left" w:pos="2160"/>
              </w:tabs>
              <w:spacing w:after="0"/>
              <w:rPr>
                <w:sz w:val="16"/>
                <w:szCs w:val="16"/>
              </w:rPr>
            </w:pPr>
          </w:p>
        </w:tc>
        <w:tc>
          <w:tcPr>
            <w:tcW w:w="167" w:type="pct"/>
            <w:tcBorders>
              <w:top w:val="nil"/>
            </w:tcBorders>
            <w:tcMar>
              <w:top w:w="60" w:type="dxa"/>
              <w:left w:w="0" w:type="dxa"/>
              <w:bottom w:w="60" w:type="dxa"/>
              <w:right w:w="0" w:type="dxa"/>
            </w:tcMar>
          </w:tcPr>
          <w:p w14:paraId="265E25AB" w14:textId="77777777" w:rsidR="0051603C" w:rsidRPr="00553B58" w:rsidRDefault="0051603C" w:rsidP="00CD6E3C">
            <w:pPr>
              <w:tabs>
                <w:tab w:val="left" w:pos="1800"/>
                <w:tab w:val="left" w:pos="2160"/>
              </w:tabs>
              <w:spacing w:after="0"/>
              <w:rPr>
                <w:sz w:val="16"/>
                <w:szCs w:val="16"/>
              </w:rPr>
            </w:pPr>
          </w:p>
        </w:tc>
        <w:tc>
          <w:tcPr>
            <w:tcW w:w="170" w:type="pct"/>
            <w:tcBorders>
              <w:top w:val="nil"/>
            </w:tcBorders>
            <w:tcMar>
              <w:top w:w="60" w:type="dxa"/>
              <w:left w:w="0" w:type="dxa"/>
              <w:bottom w:w="60" w:type="dxa"/>
              <w:right w:w="0" w:type="dxa"/>
            </w:tcMar>
          </w:tcPr>
          <w:p w14:paraId="04D7D23D"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66A91BB7"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0099261C"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0E579F7F"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528E7BC4"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3F2EEF20"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0698636A" w14:textId="77777777" w:rsidR="0051603C" w:rsidRPr="00553B58" w:rsidRDefault="0051603C" w:rsidP="00CD6E3C">
            <w:pPr>
              <w:tabs>
                <w:tab w:val="left" w:pos="1800"/>
                <w:tab w:val="left" w:pos="2160"/>
              </w:tabs>
              <w:spacing w:after="0"/>
              <w:rPr>
                <w:sz w:val="16"/>
                <w:szCs w:val="16"/>
              </w:rPr>
            </w:pPr>
          </w:p>
        </w:tc>
        <w:tc>
          <w:tcPr>
            <w:tcW w:w="194" w:type="pct"/>
            <w:tcBorders>
              <w:top w:val="nil"/>
            </w:tcBorders>
            <w:tcMar>
              <w:top w:w="60" w:type="dxa"/>
              <w:left w:w="0" w:type="dxa"/>
              <w:bottom w:w="60" w:type="dxa"/>
              <w:right w:w="0" w:type="dxa"/>
            </w:tcMar>
          </w:tcPr>
          <w:p w14:paraId="1F2A833F" w14:textId="77777777" w:rsidR="0051603C" w:rsidRPr="00553B58" w:rsidRDefault="0051603C" w:rsidP="00CD6E3C">
            <w:pPr>
              <w:tabs>
                <w:tab w:val="left" w:pos="1800"/>
                <w:tab w:val="left" w:pos="2160"/>
              </w:tabs>
              <w:spacing w:after="0"/>
              <w:rPr>
                <w:sz w:val="16"/>
                <w:szCs w:val="16"/>
              </w:rPr>
            </w:pPr>
          </w:p>
        </w:tc>
        <w:tc>
          <w:tcPr>
            <w:tcW w:w="208" w:type="pct"/>
            <w:tcBorders>
              <w:top w:val="nil"/>
            </w:tcBorders>
            <w:tcMar>
              <w:top w:w="60" w:type="dxa"/>
              <w:left w:w="0" w:type="dxa"/>
              <w:bottom w:w="60" w:type="dxa"/>
              <w:right w:w="0" w:type="dxa"/>
            </w:tcMar>
          </w:tcPr>
          <w:p w14:paraId="3CF9C208" w14:textId="77777777" w:rsidR="0051603C" w:rsidRPr="00553B58" w:rsidRDefault="0051603C" w:rsidP="00CD6E3C">
            <w:pPr>
              <w:tabs>
                <w:tab w:val="left" w:pos="1800"/>
                <w:tab w:val="left" w:pos="2160"/>
              </w:tabs>
              <w:spacing w:after="0"/>
              <w:rPr>
                <w:sz w:val="16"/>
                <w:szCs w:val="16"/>
              </w:rPr>
            </w:pPr>
          </w:p>
        </w:tc>
        <w:tc>
          <w:tcPr>
            <w:tcW w:w="182" w:type="pct"/>
            <w:tcBorders>
              <w:top w:val="nil"/>
            </w:tcBorders>
            <w:tcMar>
              <w:top w:w="60" w:type="dxa"/>
              <w:left w:w="0" w:type="dxa"/>
              <w:bottom w:w="60" w:type="dxa"/>
              <w:right w:w="0" w:type="dxa"/>
            </w:tcMar>
          </w:tcPr>
          <w:p w14:paraId="549584F2" w14:textId="77777777" w:rsidR="0051603C" w:rsidRPr="00553B58" w:rsidRDefault="0051603C" w:rsidP="00CD6E3C">
            <w:pPr>
              <w:tabs>
                <w:tab w:val="left" w:pos="1800"/>
                <w:tab w:val="left" w:pos="2160"/>
              </w:tabs>
              <w:spacing w:after="0"/>
              <w:rPr>
                <w:sz w:val="16"/>
                <w:szCs w:val="16"/>
              </w:rPr>
            </w:pPr>
          </w:p>
        </w:tc>
        <w:tc>
          <w:tcPr>
            <w:tcW w:w="182" w:type="pct"/>
            <w:tcBorders>
              <w:top w:val="nil"/>
            </w:tcBorders>
            <w:tcMar>
              <w:top w:w="60" w:type="dxa"/>
              <w:left w:w="0" w:type="dxa"/>
              <w:bottom w:w="60" w:type="dxa"/>
              <w:right w:w="0" w:type="dxa"/>
            </w:tcMar>
          </w:tcPr>
          <w:p w14:paraId="071A222B" w14:textId="77777777" w:rsidR="0051603C" w:rsidRPr="00553B58" w:rsidRDefault="0051603C" w:rsidP="00CD6E3C">
            <w:pPr>
              <w:tabs>
                <w:tab w:val="left" w:pos="1800"/>
                <w:tab w:val="left" w:pos="2160"/>
              </w:tabs>
              <w:spacing w:after="0"/>
              <w:rPr>
                <w:sz w:val="16"/>
                <w:szCs w:val="16"/>
              </w:rPr>
            </w:pPr>
          </w:p>
        </w:tc>
        <w:tc>
          <w:tcPr>
            <w:tcW w:w="182" w:type="pct"/>
            <w:tcBorders>
              <w:top w:val="nil"/>
            </w:tcBorders>
            <w:tcMar>
              <w:top w:w="60" w:type="dxa"/>
              <w:left w:w="0" w:type="dxa"/>
              <w:bottom w:w="60" w:type="dxa"/>
              <w:right w:w="0" w:type="dxa"/>
            </w:tcMar>
          </w:tcPr>
          <w:p w14:paraId="109D6E77" w14:textId="77777777" w:rsidR="0051603C" w:rsidRPr="00553B58" w:rsidRDefault="0051603C" w:rsidP="00CD6E3C">
            <w:pPr>
              <w:tabs>
                <w:tab w:val="left" w:pos="1800"/>
                <w:tab w:val="left" w:pos="2160"/>
              </w:tabs>
              <w:spacing w:after="0" w:line="240" w:lineRule="exact"/>
              <w:rPr>
                <w:sz w:val="16"/>
                <w:szCs w:val="16"/>
              </w:rPr>
            </w:pPr>
          </w:p>
        </w:tc>
        <w:tc>
          <w:tcPr>
            <w:tcW w:w="182" w:type="pct"/>
            <w:gridSpan w:val="2"/>
            <w:tcBorders>
              <w:top w:val="nil"/>
            </w:tcBorders>
            <w:tcMar>
              <w:top w:w="60" w:type="dxa"/>
              <w:left w:w="0" w:type="dxa"/>
              <w:bottom w:w="60" w:type="dxa"/>
              <w:right w:w="0" w:type="dxa"/>
            </w:tcMar>
          </w:tcPr>
          <w:p w14:paraId="02A39078" w14:textId="77777777" w:rsidR="0051603C" w:rsidRPr="00553B58" w:rsidRDefault="0051603C" w:rsidP="00CD6E3C">
            <w:pPr>
              <w:tabs>
                <w:tab w:val="left" w:pos="1800"/>
                <w:tab w:val="left" w:pos="2160"/>
              </w:tabs>
              <w:spacing w:after="0" w:line="240" w:lineRule="exact"/>
              <w:rPr>
                <w:sz w:val="16"/>
                <w:szCs w:val="16"/>
              </w:rPr>
            </w:pPr>
          </w:p>
        </w:tc>
        <w:tc>
          <w:tcPr>
            <w:tcW w:w="350" w:type="pct"/>
            <w:tcBorders>
              <w:top w:val="nil"/>
            </w:tcBorders>
            <w:tcMar>
              <w:top w:w="60" w:type="dxa"/>
              <w:left w:w="0" w:type="dxa"/>
              <w:bottom w:w="60" w:type="dxa"/>
              <w:right w:w="120" w:type="dxa"/>
            </w:tcMar>
          </w:tcPr>
          <w:p w14:paraId="57E9F8C6" w14:textId="77777777" w:rsidR="0051603C" w:rsidRPr="00553B58" w:rsidRDefault="0051603C" w:rsidP="00CD6E3C">
            <w:pPr>
              <w:tabs>
                <w:tab w:val="left" w:pos="1800"/>
                <w:tab w:val="left" w:pos="2160"/>
              </w:tabs>
              <w:spacing w:after="0" w:line="240" w:lineRule="exact"/>
              <w:ind w:right="57"/>
              <w:jc w:val="right"/>
              <w:rPr>
                <w:sz w:val="16"/>
                <w:szCs w:val="16"/>
              </w:rPr>
            </w:pPr>
            <w:r w:rsidRPr="00553B58">
              <w:rPr>
                <w:sz w:val="16"/>
                <w:szCs w:val="16"/>
              </w:rPr>
              <w:t>&lt;≡(</w:t>
            </w:r>
          </w:p>
        </w:tc>
      </w:tr>
    </w:tbl>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30"/>
        <w:gridCol w:w="2401"/>
        <w:gridCol w:w="2028"/>
        <w:gridCol w:w="452"/>
        <w:gridCol w:w="441"/>
        <w:gridCol w:w="24"/>
        <w:gridCol w:w="1993"/>
      </w:tblGrid>
      <w:tr w:rsidR="0051603C" w:rsidRPr="00553B58" w14:paraId="3B808AC7" w14:textId="77777777" w:rsidTr="0051603C">
        <w:tc>
          <w:tcPr>
            <w:tcW w:w="954" w:type="pct"/>
            <w:tcBorders>
              <w:top w:val="single" w:sz="4" w:space="0" w:color="auto"/>
            </w:tcBorders>
            <w:tcMar>
              <w:top w:w="40" w:type="dxa"/>
              <w:left w:w="120" w:type="dxa"/>
              <w:bottom w:w="40" w:type="dxa"/>
              <w:right w:w="0" w:type="dxa"/>
            </w:tcMar>
            <w:vAlign w:val="center"/>
          </w:tcPr>
          <w:p w14:paraId="17317432"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40" w:lineRule="atLeast"/>
              <w:jc w:val="left"/>
              <w:rPr>
                <w:rFonts w:cs="Times New Roman"/>
                <w:b/>
                <w:sz w:val="16"/>
                <w:szCs w:val="14"/>
              </w:rPr>
            </w:pPr>
            <w:r w:rsidRPr="00553B58">
              <w:rPr>
                <w:rFonts w:cs="Times New Roman"/>
                <w:sz w:val="16"/>
                <w:szCs w:val="14"/>
              </w:rPr>
              <w:t xml:space="preserve">SNOWTAM  </w:t>
            </w:r>
            <w:r w:rsidRPr="00553B58">
              <w:rPr>
                <w:rFonts w:cs="Times New Roman"/>
                <w:noProof/>
                <w:sz w:val="16"/>
                <w:lang w:eastAsia="pl-PL"/>
              </w:rPr>
              <w:drawing>
                <wp:inline distT="0" distB="0" distL="0" distR="0" wp14:anchorId="52947B13" wp14:editId="25427261">
                  <wp:extent cx="377825" cy="115570"/>
                  <wp:effectExtent l="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c>
          <w:tcPr>
            <w:tcW w:w="1324" w:type="pct"/>
            <w:tcBorders>
              <w:top w:val="single" w:sz="4" w:space="0" w:color="auto"/>
            </w:tcBorders>
            <w:vAlign w:val="center"/>
          </w:tcPr>
          <w:p w14:paraId="5F436E37" w14:textId="77777777" w:rsidR="0051603C" w:rsidRPr="00553B58" w:rsidRDefault="0051603C" w:rsidP="00CD6E3C">
            <w:pPr>
              <w:widowControl w:val="0"/>
              <w:tabs>
                <w:tab w:val="left" w:pos="141"/>
                <w:tab w:val="left" w:pos="720"/>
                <w:tab w:val="left" w:pos="1080"/>
                <w:tab w:val="left" w:pos="1440"/>
                <w:tab w:val="left" w:pos="1800"/>
                <w:tab w:val="left" w:pos="2160"/>
              </w:tabs>
              <w:spacing w:after="0" w:line="140" w:lineRule="atLeast"/>
              <w:ind w:left="141"/>
              <w:jc w:val="left"/>
              <w:rPr>
                <w:rFonts w:cs="Times New Roman"/>
                <w:b/>
                <w:sz w:val="16"/>
                <w:szCs w:val="14"/>
              </w:rPr>
            </w:pPr>
            <w:r w:rsidRPr="00553B58">
              <w:rPr>
                <w:rFonts w:cs="Times New Roman"/>
                <w:sz w:val="16"/>
                <w:szCs w:val="14"/>
              </w:rPr>
              <w:t xml:space="preserve">(numer seryjny) </w:t>
            </w:r>
            <w:r w:rsidRPr="00553B58">
              <w:rPr>
                <w:rFonts w:cs="Times New Roman"/>
                <w:sz w:val="16"/>
                <w:szCs w:val="14"/>
              </w:rPr>
              <w:tab/>
            </w:r>
            <w:r w:rsidRPr="00553B58">
              <w:rPr>
                <w:rFonts w:cs="Times New Roman"/>
                <w:sz w:val="16"/>
                <w:szCs w:val="14"/>
              </w:rPr>
              <w:tab/>
            </w:r>
            <w:r w:rsidRPr="00553B58">
              <w:rPr>
                <w:rFonts w:cs="Times New Roman"/>
                <w:sz w:val="16"/>
                <w:szCs w:val="14"/>
              </w:rPr>
              <w:tab/>
              <w:t>&lt;≡</w:t>
            </w:r>
          </w:p>
        </w:tc>
        <w:tc>
          <w:tcPr>
            <w:tcW w:w="2722" w:type="pct"/>
            <w:gridSpan w:val="5"/>
            <w:tcBorders>
              <w:top w:val="single" w:sz="4" w:space="0" w:color="auto"/>
              <w:left w:val="nil"/>
              <w:right w:val="nil"/>
            </w:tcBorders>
            <w:tcMar>
              <w:top w:w="40" w:type="dxa"/>
              <w:left w:w="0" w:type="dxa"/>
              <w:bottom w:w="40" w:type="dxa"/>
              <w:right w:w="240" w:type="dxa"/>
            </w:tcMar>
          </w:tcPr>
          <w:p w14:paraId="38E81BD5"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right"/>
              <w:rPr>
                <w:rFonts w:eastAsia="SimSun" w:cs="Times New Roman"/>
                <w:color w:val="000000"/>
                <w:w w:val="0"/>
                <w:sz w:val="16"/>
                <w:szCs w:val="14"/>
              </w:rPr>
            </w:pPr>
          </w:p>
        </w:tc>
      </w:tr>
      <w:tr w:rsidR="0051603C" w:rsidRPr="00553B58" w14:paraId="1E146726" w14:textId="77777777" w:rsidTr="0051603C">
        <w:trPr>
          <w:trHeight w:val="227"/>
        </w:trPr>
        <w:tc>
          <w:tcPr>
            <w:tcW w:w="3645" w:type="pct"/>
            <w:gridSpan w:val="4"/>
            <w:tcMar>
              <w:top w:w="40" w:type="dxa"/>
              <w:left w:w="120" w:type="dxa"/>
              <w:bottom w:w="40" w:type="dxa"/>
              <w:right w:w="0" w:type="dxa"/>
            </w:tcMar>
            <w:vAlign w:val="center"/>
          </w:tcPr>
          <w:p w14:paraId="4D58CA4F"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240" w:lineRule="auto"/>
              <w:jc w:val="center"/>
              <w:rPr>
                <w:rFonts w:cs="Times New Roman"/>
                <w:b/>
                <w:szCs w:val="14"/>
              </w:rPr>
            </w:pPr>
            <w:r w:rsidRPr="00553B58">
              <w:rPr>
                <w:rFonts w:cs="Times New Roman"/>
                <w:b/>
                <w:szCs w:val="14"/>
              </w:rPr>
              <w:t>Sekcja istotna dla obliczania osiągów samolotu</w:t>
            </w:r>
          </w:p>
        </w:tc>
        <w:tc>
          <w:tcPr>
            <w:tcW w:w="1355" w:type="pct"/>
            <w:gridSpan w:val="3"/>
            <w:tcBorders>
              <w:left w:val="nil"/>
            </w:tcBorders>
            <w:tcMar>
              <w:top w:w="40" w:type="dxa"/>
              <w:left w:w="0" w:type="dxa"/>
              <w:bottom w:w="40" w:type="dxa"/>
              <w:right w:w="240" w:type="dxa"/>
            </w:tcMar>
          </w:tcPr>
          <w:p w14:paraId="6256269E"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240" w:lineRule="auto"/>
              <w:jc w:val="center"/>
              <w:rPr>
                <w:rFonts w:cs="Times New Roman"/>
                <w:b/>
                <w:szCs w:val="14"/>
              </w:rPr>
            </w:pPr>
          </w:p>
        </w:tc>
      </w:tr>
      <w:tr w:rsidR="0051603C" w:rsidRPr="00553B58" w14:paraId="28B6211F" w14:textId="77777777" w:rsidTr="0051603C">
        <w:tc>
          <w:tcPr>
            <w:tcW w:w="3396" w:type="pct"/>
            <w:gridSpan w:val="3"/>
            <w:tcMar>
              <w:top w:w="57" w:type="dxa"/>
              <w:left w:w="120" w:type="dxa"/>
              <w:bottom w:w="57" w:type="dxa"/>
              <w:right w:w="0" w:type="dxa"/>
            </w:tcMar>
            <w:vAlign w:val="center"/>
          </w:tcPr>
          <w:p w14:paraId="0FC5D7E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(WSKAŹNIK LOKALIZACJI LOTNISKA)</w:t>
            </w:r>
          </w:p>
        </w:tc>
        <w:tc>
          <w:tcPr>
            <w:tcW w:w="249" w:type="pct"/>
            <w:tcMar>
              <w:top w:w="57" w:type="dxa"/>
              <w:left w:w="28" w:type="dxa"/>
              <w:bottom w:w="57" w:type="dxa"/>
              <w:right w:w="28" w:type="dxa"/>
            </w:tcMar>
          </w:tcPr>
          <w:p w14:paraId="33F95EA3"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M</w:t>
            </w:r>
          </w:p>
        </w:tc>
        <w:tc>
          <w:tcPr>
            <w:tcW w:w="256" w:type="pct"/>
            <w:gridSpan w:val="2"/>
            <w:tcMar>
              <w:top w:w="57" w:type="dxa"/>
              <w:left w:w="28" w:type="dxa"/>
              <w:bottom w:w="57" w:type="dxa"/>
              <w:right w:w="28" w:type="dxa"/>
            </w:tcMar>
          </w:tcPr>
          <w:p w14:paraId="00B06E42"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A)</w:t>
            </w:r>
          </w:p>
        </w:tc>
        <w:tc>
          <w:tcPr>
            <w:tcW w:w="1098" w:type="pct"/>
            <w:tcBorders>
              <w:left w:val="nil"/>
            </w:tcBorders>
            <w:tcMar>
              <w:top w:w="57" w:type="dxa"/>
              <w:bottom w:w="57" w:type="dxa"/>
            </w:tcMar>
          </w:tcPr>
          <w:p w14:paraId="0B8281B1" w14:textId="77777777" w:rsidR="0051603C" w:rsidRPr="00553B58" w:rsidRDefault="0051603C" w:rsidP="00CD6E3C">
            <w:pPr>
              <w:widowControl w:val="0"/>
              <w:tabs>
                <w:tab w:val="left" w:pos="0"/>
                <w:tab w:val="right" w:pos="2059"/>
                <w:tab w:val="right" w:pos="9639"/>
              </w:tabs>
              <w:spacing w:after="0" w:line="180" w:lineRule="atLeast"/>
              <w:ind w:left="57" w:right="57"/>
              <w:jc w:val="right"/>
              <w:rPr>
                <w:rFonts w:cs="Times New Roman"/>
                <w:sz w:val="16"/>
                <w:szCs w:val="16"/>
                <w:lang w:eastAsia="pl-PL"/>
              </w:rPr>
            </w:pPr>
            <w:r w:rsidRPr="00553B58">
              <w:rPr>
                <w:rFonts w:cs="Times New Roman"/>
                <w:sz w:val="16"/>
                <w:szCs w:val="16"/>
                <w:lang w:eastAsia="pl-PL"/>
              </w:rPr>
              <w:t>&lt;≡</w:t>
            </w:r>
          </w:p>
        </w:tc>
      </w:tr>
      <w:tr w:rsidR="0051603C" w:rsidRPr="00553B58" w14:paraId="71BD2707" w14:textId="77777777" w:rsidTr="0051603C">
        <w:tc>
          <w:tcPr>
            <w:tcW w:w="3396" w:type="pct"/>
            <w:gridSpan w:val="3"/>
            <w:tcMar>
              <w:top w:w="57" w:type="dxa"/>
              <w:left w:w="120" w:type="dxa"/>
              <w:bottom w:w="57" w:type="dxa"/>
              <w:right w:w="0" w:type="dxa"/>
            </w:tcMar>
            <w:vAlign w:val="center"/>
          </w:tcPr>
          <w:p w14:paraId="6E215B9E"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 xml:space="preserve">(DATA/CZAS OCENY </w:t>
            </w:r>
          </w:p>
          <w:p w14:paraId="10C4AB2F"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(Czas UTC zakończenia prac nad oceną))</w:t>
            </w:r>
          </w:p>
        </w:tc>
        <w:tc>
          <w:tcPr>
            <w:tcW w:w="249" w:type="pct"/>
            <w:tcMar>
              <w:top w:w="57" w:type="dxa"/>
              <w:left w:w="28" w:type="dxa"/>
              <w:bottom w:w="57" w:type="dxa"/>
              <w:right w:w="28" w:type="dxa"/>
            </w:tcMar>
          </w:tcPr>
          <w:p w14:paraId="63E7DFCC"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M</w:t>
            </w:r>
          </w:p>
        </w:tc>
        <w:tc>
          <w:tcPr>
            <w:tcW w:w="243" w:type="pct"/>
            <w:tcBorders>
              <w:right w:val="nil"/>
            </w:tcBorders>
            <w:tcMar>
              <w:top w:w="57" w:type="dxa"/>
              <w:left w:w="28" w:type="dxa"/>
              <w:bottom w:w="57" w:type="dxa"/>
              <w:right w:w="28" w:type="dxa"/>
            </w:tcMar>
          </w:tcPr>
          <w:p w14:paraId="51817804"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B)</w:t>
            </w:r>
          </w:p>
        </w:tc>
        <w:tc>
          <w:tcPr>
            <w:tcW w:w="13" w:type="pct"/>
            <w:tcBorders>
              <w:left w:val="nil"/>
            </w:tcBorders>
            <w:tcMar>
              <w:top w:w="57" w:type="dxa"/>
              <w:left w:w="0" w:type="dxa"/>
              <w:bottom w:w="57" w:type="dxa"/>
              <w:right w:w="0" w:type="dxa"/>
            </w:tcMar>
            <w:vAlign w:val="center"/>
          </w:tcPr>
          <w:p w14:paraId="6EE6024C"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08F31D71" w14:textId="77777777" w:rsidR="0051603C" w:rsidRPr="00553B58" w:rsidRDefault="0051603C" w:rsidP="00CD6E3C">
            <w:pPr>
              <w:widowControl w:val="0"/>
              <w:tabs>
                <w:tab w:val="left" w:pos="0"/>
                <w:tab w:val="right" w:pos="2059"/>
                <w:tab w:val="right" w:pos="9639"/>
              </w:tabs>
              <w:spacing w:after="0" w:line="180" w:lineRule="atLeast"/>
              <w:ind w:left="57" w:right="57"/>
              <w:jc w:val="right"/>
              <w:rPr>
                <w:rFonts w:cs="Times New Roman"/>
                <w:sz w:val="16"/>
                <w:szCs w:val="16"/>
              </w:rPr>
            </w:pPr>
            <w:r w:rsidRPr="00553B58">
              <w:rPr>
                <w:rFonts w:cs="Times New Roman"/>
                <w:noProof/>
                <w:sz w:val="16"/>
                <w:szCs w:val="16"/>
                <w:lang w:eastAsia="pl-PL"/>
              </w:rPr>
              <w:drawing>
                <wp:inline distT="0" distB="0" distL="0" distR="0" wp14:anchorId="012AAAFD" wp14:editId="5CEE64C7">
                  <wp:extent cx="377825" cy="115570"/>
                  <wp:effectExtent l="0" t="0" r="317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7F6B8C0C" w14:textId="77777777" w:rsidTr="0051603C">
        <w:tc>
          <w:tcPr>
            <w:tcW w:w="3396" w:type="pct"/>
            <w:gridSpan w:val="3"/>
            <w:tcMar>
              <w:top w:w="57" w:type="dxa"/>
              <w:left w:w="120" w:type="dxa"/>
              <w:bottom w:w="57" w:type="dxa"/>
              <w:right w:w="0" w:type="dxa"/>
            </w:tcMar>
            <w:vAlign w:val="center"/>
          </w:tcPr>
          <w:p w14:paraId="008F337B"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(DROGI STARTOWE O NIŻSZYCH NUMERACH OZNACZENIA)</w:t>
            </w:r>
          </w:p>
        </w:tc>
        <w:tc>
          <w:tcPr>
            <w:tcW w:w="249" w:type="pct"/>
            <w:tcMar>
              <w:top w:w="57" w:type="dxa"/>
              <w:left w:w="28" w:type="dxa"/>
              <w:bottom w:w="57" w:type="dxa"/>
              <w:right w:w="28" w:type="dxa"/>
            </w:tcMar>
          </w:tcPr>
          <w:p w14:paraId="10B69395"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M</w:t>
            </w:r>
          </w:p>
        </w:tc>
        <w:tc>
          <w:tcPr>
            <w:tcW w:w="243" w:type="pct"/>
            <w:tcBorders>
              <w:right w:val="nil"/>
            </w:tcBorders>
            <w:tcMar>
              <w:top w:w="57" w:type="dxa"/>
              <w:left w:w="28" w:type="dxa"/>
              <w:bottom w:w="57" w:type="dxa"/>
              <w:right w:w="28" w:type="dxa"/>
            </w:tcMar>
          </w:tcPr>
          <w:p w14:paraId="474880D0"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C)</w:t>
            </w:r>
          </w:p>
        </w:tc>
        <w:tc>
          <w:tcPr>
            <w:tcW w:w="13" w:type="pct"/>
            <w:tcBorders>
              <w:left w:val="nil"/>
            </w:tcBorders>
            <w:tcMar>
              <w:top w:w="57" w:type="dxa"/>
              <w:left w:w="0" w:type="dxa"/>
              <w:bottom w:w="57" w:type="dxa"/>
              <w:right w:w="0" w:type="dxa"/>
            </w:tcMar>
            <w:vAlign w:val="center"/>
          </w:tcPr>
          <w:p w14:paraId="43828E0E"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02909332" w14:textId="77777777" w:rsidR="0051603C" w:rsidRPr="00553B58" w:rsidRDefault="0051603C" w:rsidP="00CD6E3C">
            <w:pPr>
              <w:widowControl w:val="0"/>
              <w:tabs>
                <w:tab w:val="left" w:pos="0"/>
                <w:tab w:val="right" w:pos="2059"/>
                <w:tab w:val="right" w:pos="9639"/>
              </w:tabs>
              <w:spacing w:after="0" w:line="180" w:lineRule="atLeast"/>
              <w:ind w:left="57" w:right="57"/>
              <w:jc w:val="right"/>
              <w:rPr>
                <w:rFonts w:cs="Times New Roman"/>
                <w:sz w:val="16"/>
                <w:szCs w:val="16"/>
              </w:rPr>
            </w:pPr>
            <w:r w:rsidRPr="00553B58">
              <w:rPr>
                <w:rFonts w:cs="Times New Roman"/>
                <w:noProof/>
                <w:sz w:val="16"/>
                <w:szCs w:val="16"/>
                <w:lang w:eastAsia="pl-PL"/>
              </w:rPr>
              <w:drawing>
                <wp:inline distT="0" distB="0" distL="0" distR="0" wp14:anchorId="409D2154" wp14:editId="67145C32">
                  <wp:extent cx="377825" cy="115570"/>
                  <wp:effectExtent l="0" t="0" r="317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709D52F5" w14:textId="77777777" w:rsidTr="0051603C">
        <w:tc>
          <w:tcPr>
            <w:tcW w:w="3396" w:type="pct"/>
            <w:gridSpan w:val="3"/>
            <w:tcMar>
              <w:top w:w="57" w:type="dxa"/>
              <w:left w:w="120" w:type="dxa"/>
              <w:bottom w:w="57" w:type="dxa"/>
              <w:right w:w="0" w:type="dxa"/>
            </w:tcMar>
            <w:vAlign w:val="center"/>
          </w:tcPr>
          <w:p w14:paraId="5BE8B2FA"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 xml:space="preserve">(KOD OKREŚLAJĄCY WARUNKI NA DRODZE STARTOWEJ (RWYCC) – DLA KAŻDEJ 1/3 DŁUGOŚCI DROGI STARTOWEJ) </w:t>
            </w:r>
          </w:p>
          <w:p w14:paraId="09271317" w14:textId="597F80A1"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 xml:space="preserve">(Zgodnie z </w:t>
            </w:r>
            <w:r w:rsidR="008246BA" w:rsidRPr="00553B58">
              <w:rPr>
                <w:rFonts w:cs="Times New Roman"/>
                <w:sz w:val="16"/>
                <w:szCs w:val="16"/>
              </w:rPr>
              <w:t>m</w:t>
            </w:r>
            <w:r w:rsidRPr="00553B58">
              <w:rPr>
                <w:rFonts w:cs="Times New Roman"/>
                <w:sz w:val="16"/>
                <w:szCs w:val="16"/>
              </w:rPr>
              <w:t>atrycą oceny warunków na drodze startowej (RCAM) 0, 1, 2, 3, 4, 5 lub</w:t>
            </w:r>
            <w:r w:rsidR="00B31409" w:rsidRPr="00553B58">
              <w:rPr>
                <w:rFonts w:cs="Times New Roman"/>
                <w:sz w:val="16"/>
                <w:szCs w:val="16"/>
              </w:rPr>
              <w:t xml:space="preserve"> </w:t>
            </w:r>
            <w:r w:rsidRPr="00553B58">
              <w:rPr>
                <w:rFonts w:cs="Times New Roman"/>
                <w:sz w:val="16"/>
                <w:szCs w:val="16"/>
              </w:rPr>
              <w:t>6.)</w:t>
            </w:r>
          </w:p>
        </w:tc>
        <w:tc>
          <w:tcPr>
            <w:tcW w:w="249" w:type="pct"/>
            <w:tcMar>
              <w:top w:w="57" w:type="dxa"/>
              <w:left w:w="28" w:type="dxa"/>
              <w:bottom w:w="57" w:type="dxa"/>
              <w:right w:w="28" w:type="dxa"/>
            </w:tcMar>
          </w:tcPr>
          <w:p w14:paraId="3B140CE8"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M</w:t>
            </w:r>
          </w:p>
        </w:tc>
        <w:tc>
          <w:tcPr>
            <w:tcW w:w="243" w:type="pct"/>
            <w:tcBorders>
              <w:right w:val="nil"/>
            </w:tcBorders>
            <w:tcMar>
              <w:top w:w="57" w:type="dxa"/>
              <w:left w:w="28" w:type="dxa"/>
              <w:bottom w:w="57" w:type="dxa"/>
              <w:right w:w="28" w:type="dxa"/>
            </w:tcMar>
          </w:tcPr>
          <w:p w14:paraId="0B3FF8ED"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D)</w:t>
            </w:r>
          </w:p>
        </w:tc>
        <w:tc>
          <w:tcPr>
            <w:tcW w:w="13" w:type="pct"/>
            <w:tcBorders>
              <w:left w:val="nil"/>
            </w:tcBorders>
            <w:tcMar>
              <w:top w:w="57" w:type="dxa"/>
              <w:left w:w="0" w:type="dxa"/>
              <w:bottom w:w="57" w:type="dxa"/>
              <w:right w:w="0" w:type="dxa"/>
            </w:tcMar>
            <w:vAlign w:val="center"/>
          </w:tcPr>
          <w:p w14:paraId="303D4B01"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3A7333F7" w14:textId="77777777" w:rsidR="0051603C" w:rsidRPr="00553B58" w:rsidRDefault="0051603C" w:rsidP="00CD6E3C">
            <w:pPr>
              <w:widowControl w:val="0"/>
              <w:tabs>
                <w:tab w:val="right" w:pos="9639"/>
              </w:tabs>
              <w:spacing w:after="0" w:line="180" w:lineRule="atLeast"/>
              <w:ind w:left="57" w:right="57"/>
              <w:jc w:val="right"/>
              <w:rPr>
                <w:rFonts w:cs="Times New Roman"/>
                <w:sz w:val="16"/>
                <w:szCs w:val="16"/>
              </w:rPr>
            </w:pPr>
            <w:r w:rsidRPr="00553B58">
              <w:rPr>
                <w:rFonts w:cs="Times New Roman"/>
                <w:sz w:val="16"/>
                <w:szCs w:val="16"/>
              </w:rPr>
              <w:t xml:space="preserve">/ /              </w:t>
            </w:r>
            <w:r w:rsidRPr="00553B58">
              <w:rPr>
                <w:rFonts w:cs="Times New Roman"/>
                <w:sz w:val="16"/>
                <w:szCs w:val="16"/>
              </w:rPr>
              <w:tab/>
              <w:t xml:space="preserve"> </w:t>
            </w:r>
            <w:r w:rsidRPr="00553B58">
              <w:rPr>
                <w:rFonts w:cs="Times New Roman"/>
                <w:noProof/>
                <w:sz w:val="16"/>
                <w:szCs w:val="16"/>
                <w:lang w:eastAsia="pl-PL"/>
              </w:rPr>
              <w:drawing>
                <wp:inline distT="0" distB="0" distL="0" distR="0" wp14:anchorId="1321CB59" wp14:editId="1282DF5D">
                  <wp:extent cx="377825" cy="115570"/>
                  <wp:effectExtent l="0" t="0" r="317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2F56ED94" w14:textId="77777777" w:rsidTr="0051603C">
        <w:tc>
          <w:tcPr>
            <w:tcW w:w="3396" w:type="pct"/>
            <w:gridSpan w:val="3"/>
            <w:tcMar>
              <w:top w:w="57" w:type="dxa"/>
              <w:left w:w="120" w:type="dxa"/>
              <w:bottom w:w="57" w:type="dxa"/>
              <w:right w:w="120" w:type="dxa"/>
            </w:tcMar>
            <w:vAlign w:val="center"/>
          </w:tcPr>
          <w:p w14:paraId="5E84851A"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sz w:val="16"/>
                <w:szCs w:val="16"/>
              </w:rPr>
            </w:pPr>
            <w:r w:rsidRPr="00553B58">
              <w:rPr>
                <w:rFonts w:cs="Times New Roman"/>
                <w:sz w:val="16"/>
                <w:szCs w:val="16"/>
              </w:rPr>
              <w:t>(PROCENT POKRYWY ZANIECZYSZCZENIA DLA KAŻDEJ 1/3 DŁUGOŚCI DROGI STARTOWEJ)</w:t>
            </w:r>
          </w:p>
        </w:tc>
        <w:tc>
          <w:tcPr>
            <w:tcW w:w="249" w:type="pct"/>
            <w:tcMar>
              <w:top w:w="57" w:type="dxa"/>
              <w:left w:w="28" w:type="dxa"/>
              <w:bottom w:w="57" w:type="dxa"/>
              <w:right w:w="28" w:type="dxa"/>
            </w:tcMar>
          </w:tcPr>
          <w:p w14:paraId="1CF31947"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C</w:t>
            </w:r>
          </w:p>
        </w:tc>
        <w:tc>
          <w:tcPr>
            <w:tcW w:w="243" w:type="pct"/>
            <w:tcBorders>
              <w:right w:val="nil"/>
            </w:tcBorders>
            <w:tcMar>
              <w:top w:w="57" w:type="dxa"/>
              <w:left w:w="28" w:type="dxa"/>
              <w:bottom w:w="57" w:type="dxa"/>
              <w:right w:w="28" w:type="dxa"/>
            </w:tcMar>
          </w:tcPr>
          <w:p w14:paraId="351D82AC"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E)</w:t>
            </w:r>
          </w:p>
        </w:tc>
        <w:tc>
          <w:tcPr>
            <w:tcW w:w="13" w:type="pct"/>
            <w:tcBorders>
              <w:left w:val="nil"/>
            </w:tcBorders>
            <w:tcMar>
              <w:top w:w="57" w:type="dxa"/>
              <w:left w:w="0" w:type="dxa"/>
              <w:bottom w:w="57" w:type="dxa"/>
              <w:right w:w="0" w:type="dxa"/>
            </w:tcMar>
            <w:vAlign w:val="center"/>
          </w:tcPr>
          <w:p w14:paraId="482ADE12"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2F962D5C" w14:textId="77777777" w:rsidR="0051603C" w:rsidRPr="00553B58" w:rsidRDefault="0051603C" w:rsidP="00CD6E3C">
            <w:pPr>
              <w:widowControl w:val="0"/>
              <w:tabs>
                <w:tab w:val="right" w:pos="9639"/>
              </w:tabs>
              <w:spacing w:after="0" w:line="180" w:lineRule="atLeast"/>
              <w:ind w:left="57" w:right="57"/>
              <w:jc w:val="right"/>
              <w:rPr>
                <w:rFonts w:eastAsia="SimSun" w:cs="Times New Roman"/>
                <w:color w:val="000000"/>
                <w:w w:val="0"/>
                <w:sz w:val="16"/>
                <w:szCs w:val="16"/>
              </w:rPr>
            </w:pPr>
            <w:r w:rsidRPr="00553B58">
              <w:rPr>
                <w:rFonts w:cs="Times New Roman"/>
                <w:sz w:val="16"/>
                <w:szCs w:val="16"/>
              </w:rPr>
              <w:t xml:space="preserve">/ /             </w:t>
            </w:r>
            <w:r w:rsidRPr="00553B58">
              <w:rPr>
                <w:rFonts w:cs="Times New Roman"/>
                <w:sz w:val="16"/>
                <w:szCs w:val="16"/>
              </w:rPr>
              <w:tab/>
            </w:r>
            <w:r w:rsidRPr="00553B58">
              <w:rPr>
                <w:rFonts w:cs="Times New Roman"/>
                <w:noProof/>
                <w:sz w:val="16"/>
                <w:szCs w:val="16"/>
                <w:lang w:eastAsia="pl-PL"/>
              </w:rPr>
              <w:drawing>
                <wp:inline distT="0" distB="0" distL="0" distR="0" wp14:anchorId="41BFB7F2" wp14:editId="73008B7D">
                  <wp:extent cx="377825" cy="115570"/>
                  <wp:effectExtent l="0" t="0" r="317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2F33FC84" w14:textId="77777777" w:rsidTr="0051603C">
        <w:tc>
          <w:tcPr>
            <w:tcW w:w="3396" w:type="pct"/>
            <w:gridSpan w:val="3"/>
            <w:tcMar>
              <w:top w:w="57" w:type="dxa"/>
              <w:left w:w="120" w:type="dxa"/>
              <w:bottom w:w="57" w:type="dxa"/>
              <w:right w:w="120" w:type="dxa"/>
            </w:tcMar>
            <w:vAlign w:val="center"/>
          </w:tcPr>
          <w:p w14:paraId="34E5015C"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eastAsia="SimSun" w:cs="Times New Roman"/>
                <w:color w:val="000000"/>
                <w:spacing w:val="-2"/>
                <w:sz w:val="16"/>
                <w:szCs w:val="16"/>
              </w:rPr>
            </w:pPr>
            <w:r w:rsidRPr="00553B58">
              <w:rPr>
                <w:rFonts w:cs="Times New Roman"/>
                <w:sz w:val="16"/>
                <w:szCs w:val="16"/>
              </w:rPr>
              <w:t>(GŁĘBOKOŚĆ (mm) LUŹNEGO ZANIECZYSZCZENIA DLA KAŻDEJ 1/3 DŁUGOŚCI DROGI STARTOWEJ)</w:t>
            </w:r>
          </w:p>
        </w:tc>
        <w:tc>
          <w:tcPr>
            <w:tcW w:w="249" w:type="pct"/>
            <w:tcMar>
              <w:top w:w="57" w:type="dxa"/>
              <w:left w:w="28" w:type="dxa"/>
              <w:bottom w:w="57" w:type="dxa"/>
              <w:right w:w="28" w:type="dxa"/>
            </w:tcMar>
          </w:tcPr>
          <w:p w14:paraId="507201E9"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C</w:t>
            </w:r>
          </w:p>
        </w:tc>
        <w:tc>
          <w:tcPr>
            <w:tcW w:w="243" w:type="pct"/>
            <w:tcBorders>
              <w:right w:val="nil"/>
            </w:tcBorders>
            <w:tcMar>
              <w:top w:w="57" w:type="dxa"/>
              <w:left w:w="28" w:type="dxa"/>
              <w:bottom w:w="57" w:type="dxa"/>
              <w:right w:w="28" w:type="dxa"/>
            </w:tcMar>
          </w:tcPr>
          <w:p w14:paraId="40C0192B"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F)</w:t>
            </w:r>
          </w:p>
        </w:tc>
        <w:tc>
          <w:tcPr>
            <w:tcW w:w="13" w:type="pct"/>
            <w:tcBorders>
              <w:left w:val="nil"/>
            </w:tcBorders>
            <w:tcMar>
              <w:top w:w="57" w:type="dxa"/>
              <w:left w:w="0" w:type="dxa"/>
              <w:bottom w:w="57" w:type="dxa"/>
              <w:right w:w="0" w:type="dxa"/>
            </w:tcMar>
            <w:vAlign w:val="center"/>
          </w:tcPr>
          <w:p w14:paraId="24925213"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1C63795F"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sz w:val="16"/>
                <w:szCs w:val="16"/>
              </w:rPr>
              <w:t xml:space="preserve">/ /               </w:t>
            </w:r>
            <w:r w:rsidRPr="00553B58">
              <w:rPr>
                <w:rFonts w:cs="Times New Roman"/>
                <w:sz w:val="16"/>
                <w:szCs w:val="16"/>
              </w:rPr>
              <w:tab/>
              <w:t xml:space="preserve"> </w:t>
            </w:r>
            <w:r w:rsidRPr="00553B58">
              <w:rPr>
                <w:rFonts w:cs="Times New Roman"/>
                <w:noProof/>
                <w:sz w:val="16"/>
                <w:szCs w:val="16"/>
                <w:lang w:eastAsia="pl-PL"/>
              </w:rPr>
              <w:drawing>
                <wp:inline distT="0" distB="0" distL="0" distR="0" wp14:anchorId="76F42CAC" wp14:editId="1062C2D7">
                  <wp:extent cx="377825" cy="115570"/>
                  <wp:effectExtent l="0" t="0" r="317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2C8C6E9E" w14:textId="77777777" w:rsidTr="0051603C">
        <w:tc>
          <w:tcPr>
            <w:tcW w:w="3396" w:type="pct"/>
            <w:gridSpan w:val="3"/>
            <w:tcMar>
              <w:top w:w="57" w:type="dxa"/>
              <w:left w:w="120" w:type="dxa"/>
              <w:bottom w:w="57" w:type="dxa"/>
              <w:right w:w="0" w:type="dxa"/>
            </w:tcMar>
          </w:tcPr>
          <w:p w14:paraId="786B26F8"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eastAsia="SimSun" w:cs="Times New Roman"/>
                <w:color w:val="000000"/>
                <w:w w:val="0"/>
                <w:sz w:val="16"/>
                <w:szCs w:val="16"/>
              </w:rPr>
            </w:pPr>
            <w:r w:rsidRPr="00553B58">
              <w:rPr>
                <w:rFonts w:cs="Times New Roman"/>
                <w:sz w:val="16"/>
                <w:szCs w:val="16"/>
              </w:rPr>
              <w:t>(OPIS WARUNKÓW NA CAŁEJ DŁUGOŚCI DROGI STARTOWEJ)</w:t>
            </w:r>
          </w:p>
          <w:p w14:paraId="41C30230"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60"/>
              <w:ind w:right="79"/>
              <w:jc w:val="left"/>
              <w:rPr>
                <w:rFonts w:cs="Times New Roman"/>
                <w:sz w:val="16"/>
                <w:szCs w:val="16"/>
              </w:rPr>
            </w:pPr>
            <w:r w:rsidRPr="00553B58">
              <w:rPr>
                <w:rFonts w:cs="Times New Roman"/>
                <w:sz w:val="16"/>
                <w:szCs w:val="16"/>
              </w:rPr>
              <w:t>(Obserwowane na każdej 1/3 długości drogi o niższym numerze oznaczenia, począwszy od progu.)</w:t>
            </w:r>
          </w:p>
          <w:p w14:paraId="7137BC48"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UBITY ŚNIEG </w:t>
            </w:r>
          </w:p>
          <w:p w14:paraId="023F15F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SUCHO </w:t>
            </w:r>
          </w:p>
          <w:p w14:paraId="493B39E4"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SUCHY ŚNIEG </w:t>
            </w:r>
          </w:p>
          <w:p w14:paraId="0028B567"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SUCHY ŚNIEG NA UBITYM ŚNIEGU </w:t>
            </w:r>
          </w:p>
          <w:p w14:paraId="34C3E52B"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SUCHY ŚNIEG NA LODZIE </w:t>
            </w:r>
          </w:p>
          <w:p w14:paraId="5A3B77AA"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SZADŹ </w:t>
            </w:r>
          </w:p>
          <w:p w14:paraId="366AA334"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LÓD </w:t>
            </w:r>
          </w:p>
          <w:p w14:paraId="3403D1B1"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ŚLISKO MOKRO</w:t>
            </w:r>
          </w:p>
          <w:p w14:paraId="119037F0"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TOPNIEJĄCY ŚNIEG</w:t>
            </w:r>
          </w:p>
          <w:p w14:paraId="64BEB459"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DROGA STARTOWA SPECJALNIE PRZYGOTOWANA DO WARUNKÓW ZIMOWYCH</w:t>
            </w:r>
          </w:p>
          <w:p w14:paraId="0319A316"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STOJĄCA WODA </w:t>
            </w:r>
          </w:p>
          <w:p w14:paraId="099233E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WODA NA UBITYM ŚNIEGU </w:t>
            </w:r>
          </w:p>
          <w:p w14:paraId="48DEAFAA"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lastRenderedPageBreak/>
              <w:t xml:space="preserve">MOKRO </w:t>
            </w:r>
          </w:p>
          <w:p w14:paraId="2205EFCE"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MOKRY LÓD </w:t>
            </w:r>
          </w:p>
          <w:p w14:paraId="58CD815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MOKRY ŚNIEG </w:t>
            </w:r>
          </w:p>
          <w:p w14:paraId="5EE78F5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cs="Times New Roman"/>
                <w:sz w:val="16"/>
                <w:szCs w:val="16"/>
              </w:rPr>
            </w:pPr>
            <w:r w:rsidRPr="00553B58">
              <w:rPr>
                <w:rFonts w:cs="Times New Roman"/>
                <w:sz w:val="16"/>
                <w:szCs w:val="16"/>
              </w:rPr>
              <w:t xml:space="preserve">MOKRY ŚNIEG NA UBITYM ŚNIEGU </w:t>
            </w:r>
          </w:p>
          <w:p w14:paraId="7473DBCB"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left="159" w:right="79"/>
              <w:jc w:val="left"/>
              <w:rPr>
                <w:rFonts w:eastAsia="SimSun" w:cs="Times New Roman"/>
                <w:color w:val="000000"/>
                <w:w w:val="0"/>
                <w:sz w:val="16"/>
                <w:szCs w:val="16"/>
              </w:rPr>
            </w:pPr>
            <w:r w:rsidRPr="00553B58">
              <w:rPr>
                <w:rFonts w:cs="Times New Roman"/>
                <w:sz w:val="16"/>
                <w:szCs w:val="16"/>
              </w:rPr>
              <w:t xml:space="preserve">MOKRY ŚNIEG NA LODZIE </w:t>
            </w:r>
          </w:p>
        </w:tc>
        <w:tc>
          <w:tcPr>
            <w:tcW w:w="249" w:type="pct"/>
            <w:tcMar>
              <w:top w:w="57" w:type="dxa"/>
              <w:left w:w="28" w:type="dxa"/>
              <w:bottom w:w="57" w:type="dxa"/>
              <w:right w:w="28" w:type="dxa"/>
            </w:tcMar>
          </w:tcPr>
          <w:p w14:paraId="1BC3E200"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lastRenderedPageBreak/>
              <w:t>M</w:t>
            </w:r>
          </w:p>
        </w:tc>
        <w:tc>
          <w:tcPr>
            <w:tcW w:w="243" w:type="pct"/>
            <w:tcBorders>
              <w:right w:val="nil"/>
            </w:tcBorders>
            <w:tcMar>
              <w:top w:w="57" w:type="dxa"/>
              <w:left w:w="28" w:type="dxa"/>
              <w:bottom w:w="57" w:type="dxa"/>
              <w:right w:w="28" w:type="dxa"/>
            </w:tcMar>
          </w:tcPr>
          <w:p w14:paraId="44C1D92A" w14:textId="77777777" w:rsidR="0051603C" w:rsidRPr="00553B58" w:rsidRDefault="0051603C" w:rsidP="00CD6E3C">
            <w:pPr>
              <w:widowControl w:val="0"/>
              <w:tabs>
                <w:tab w:val="left" w:pos="486"/>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G)</w:t>
            </w:r>
          </w:p>
        </w:tc>
        <w:tc>
          <w:tcPr>
            <w:tcW w:w="13" w:type="pct"/>
            <w:tcBorders>
              <w:left w:val="nil"/>
            </w:tcBorders>
            <w:tcMar>
              <w:top w:w="57" w:type="dxa"/>
              <w:left w:w="0" w:type="dxa"/>
              <w:bottom w:w="57" w:type="dxa"/>
              <w:right w:w="0" w:type="dxa"/>
            </w:tcMar>
            <w:vAlign w:val="center"/>
          </w:tcPr>
          <w:p w14:paraId="5BB4FED1"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49A07A9B"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sz w:val="16"/>
                <w:szCs w:val="16"/>
              </w:rPr>
              <w:t xml:space="preserve">/ /             </w:t>
            </w:r>
            <w:r w:rsidRPr="00553B58">
              <w:rPr>
                <w:rFonts w:cs="Times New Roman"/>
                <w:sz w:val="16"/>
                <w:szCs w:val="16"/>
              </w:rPr>
              <w:tab/>
              <w:t xml:space="preserve"> </w:t>
            </w:r>
            <w:r w:rsidRPr="00553B58">
              <w:rPr>
                <w:rFonts w:cs="Times New Roman"/>
                <w:noProof/>
                <w:sz w:val="16"/>
                <w:szCs w:val="16"/>
                <w:lang w:eastAsia="pl-PL"/>
              </w:rPr>
              <w:drawing>
                <wp:inline distT="0" distB="0" distL="0" distR="0" wp14:anchorId="37D96B6D" wp14:editId="2AFB0CB7">
                  <wp:extent cx="377825" cy="115570"/>
                  <wp:effectExtent l="0" t="0" r="317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466EB369" w14:textId="77777777" w:rsidTr="0051603C">
        <w:tc>
          <w:tcPr>
            <w:tcW w:w="3396" w:type="pct"/>
            <w:gridSpan w:val="3"/>
            <w:tcMar>
              <w:top w:w="40" w:type="dxa"/>
              <w:left w:w="120" w:type="dxa"/>
              <w:bottom w:w="40" w:type="dxa"/>
              <w:right w:w="0" w:type="dxa"/>
            </w:tcMar>
            <w:vAlign w:val="center"/>
          </w:tcPr>
          <w:p w14:paraId="227C62D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left="161" w:right="79" w:hanging="142"/>
              <w:jc w:val="left"/>
              <w:rPr>
                <w:rFonts w:eastAsia="SimSun" w:cs="Times New Roman"/>
                <w:color w:val="000000"/>
                <w:w w:val="0"/>
                <w:sz w:val="16"/>
                <w:szCs w:val="16"/>
              </w:rPr>
            </w:pPr>
            <w:r w:rsidRPr="00553B58">
              <w:rPr>
                <w:rFonts w:cs="Times New Roman"/>
                <w:sz w:val="16"/>
                <w:szCs w:val="16"/>
              </w:rPr>
              <w:t>(SZEROKOŚĆ DROGI STARTOWEJ, KTÓREJ DOTYCZĄ WARUNKI NA DRODZE STARTOWEJ, JEŚLI JEST KRÓTSZA NIŻ SZEROKOŚĆ OPUBLIKOWANA)</w:t>
            </w:r>
          </w:p>
        </w:tc>
        <w:tc>
          <w:tcPr>
            <w:tcW w:w="249" w:type="pct"/>
            <w:tcMar>
              <w:top w:w="57" w:type="dxa"/>
              <w:left w:w="28" w:type="dxa"/>
              <w:bottom w:w="57" w:type="dxa"/>
              <w:right w:w="28" w:type="dxa"/>
            </w:tcMar>
          </w:tcPr>
          <w:p w14:paraId="18E98C5B"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52BA5141"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H)</w:t>
            </w:r>
          </w:p>
        </w:tc>
        <w:tc>
          <w:tcPr>
            <w:tcW w:w="13" w:type="pct"/>
            <w:tcBorders>
              <w:left w:val="nil"/>
            </w:tcBorders>
            <w:tcMar>
              <w:top w:w="40" w:type="dxa"/>
              <w:left w:w="0" w:type="dxa"/>
              <w:bottom w:w="40" w:type="dxa"/>
              <w:right w:w="0" w:type="dxa"/>
            </w:tcMar>
            <w:vAlign w:val="center"/>
          </w:tcPr>
          <w:p w14:paraId="50CC0E6B"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80" w:lineRule="atLeast"/>
              <w:jc w:val="center"/>
              <w:rPr>
                <w:rFonts w:eastAsia="SimSun" w:cs="Times New Roman"/>
                <w:color w:val="000000"/>
                <w:w w:val="0"/>
                <w:sz w:val="16"/>
                <w:szCs w:val="16"/>
              </w:rPr>
            </w:pPr>
          </w:p>
        </w:tc>
        <w:tc>
          <w:tcPr>
            <w:tcW w:w="1098" w:type="pct"/>
            <w:tcBorders>
              <w:left w:val="nil"/>
            </w:tcBorders>
          </w:tcPr>
          <w:p w14:paraId="3F51F69D"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sz w:val="16"/>
                <w:szCs w:val="16"/>
              </w:rPr>
              <w:t>&lt;≡≡</w:t>
            </w:r>
          </w:p>
        </w:tc>
      </w:tr>
      <w:tr w:rsidR="0051603C" w:rsidRPr="00553B58" w14:paraId="05698C1F" w14:textId="77777777" w:rsidTr="0051603C">
        <w:trPr>
          <w:trHeight w:val="227"/>
        </w:trPr>
        <w:tc>
          <w:tcPr>
            <w:tcW w:w="3645" w:type="pct"/>
            <w:gridSpan w:val="4"/>
            <w:tcMar>
              <w:top w:w="57" w:type="dxa"/>
              <w:left w:w="28" w:type="dxa"/>
              <w:bottom w:w="57" w:type="dxa"/>
              <w:right w:w="28" w:type="dxa"/>
            </w:tcMar>
          </w:tcPr>
          <w:p w14:paraId="1FE59CD6"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240" w:lineRule="auto"/>
              <w:ind w:left="57" w:right="57"/>
              <w:jc w:val="center"/>
              <w:rPr>
                <w:rFonts w:eastAsia="SimSun" w:cs="Times New Roman"/>
                <w:b/>
                <w:color w:val="000000"/>
                <w:szCs w:val="16"/>
              </w:rPr>
            </w:pPr>
            <w:r w:rsidRPr="00553B58">
              <w:rPr>
                <w:rFonts w:cs="Times New Roman"/>
                <w:b/>
                <w:szCs w:val="16"/>
              </w:rPr>
              <w:t>Sekcja dotycząca orientacji sytuacyjnej</w:t>
            </w:r>
          </w:p>
        </w:tc>
        <w:tc>
          <w:tcPr>
            <w:tcW w:w="256" w:type="pct"/>
            <w:gridSpan w:val="2"/>
            <w:tcBorders>
              <w:left w:val="nil"/>
            </w:tcBorders>
            <w:tcMar>
              <w:top w:w="57" w:type="dxa"/>
              <w:left w:w="28" w:type="dxa"/>
              <w:bottom w:w="57" w:type="dxa"/>
              <w:right w:w="28" w:type="dxa"/>
            </w:tcMar>
          </w:tcPr>
          <w:p w14:paraId="46BE817A"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240" w:lineRule="auto"/>
              <w:ind w:left="57" w:right="57"/>
              <w:jc w:val="center"/>
              <w:rPr>
                <w:rFonts w:cs="Times New Roman"/>
                <w:b/>
                <w:szCs w:val="16"/>
              </w:rPr>
            </w:pPr>
          </w:p>
        </w:tc>
        <w:tc>
          <w:tcPr>
            <w:tcW w:w="1098" w:type="pct"/>
            <w:tcBorders>
              <w:left w:val="nil"/>
            </w:tcBorders>
          </w:tcPr>
          <w:p w14:paraId="157A06F4" w14:textId="77777777" w:rsidR="0051603C" w:rsidRPr="00553B58" w:rsidRDefault="0051603C" w:rsidP="00CD6E3C">
            <w:pPr>
              <w:widowControl w:val="0"/>
              <w:tabs>
                <w:tab w:val="right" w:pos="9639"/>
              </w:tabs>
              <w:spacing w:after="0" w:line="240" w:lineRule="auto"/>
              <w:ind w:left="57" w:right="57"/>
              <w:jc w:val="right"/>
              <w:rPr>
                <w:rFonts w:cs="Times New Roman"/>
                <w:b/>
                <w:szCs w:val="16"/>
              </w:rPr>
            </w:pPr>
          </w:p>
        </w:tc>
      </w:tr>
      <w:tr w:rsidR="0051603C" w:rsidRPr="00553B58" w14:paraId="668E02C5" w14:textId="77777777" w:rsidTr="0051603C">
        <w:tc>
          <w:tcPr>
            <w:tcW w:w="3396" w:type="pct"/>
            <w:gridSpan w:val="3"/>
            <w:tcMar>
              <w:top w:w="40" w:type="dxa"/>
              <w:left w:w="120" w:type="dxa"/>
              <w:bottom w:w="40" w:type="dxa"/>
              <w:right w:w="120" w:type="dxa"/>
            </w:tcMar>
          </w:tcPr>
          <w:p w14:paraId="3D312DB2"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left="161" w:right="79" w:hanging="142"/>
              <w:jc w:val="left"/>
              <w:rPr>
                <w:rFonts w:eastAsia="SimSun" w:cs="Times New Roman"/>
                <w:iCs/>
                <w:color w:val="000000"/>
                <w:w w:val="0"/>
                <w:sz w:val="16"/>
                <w:szCs w:val="16"/>
              </w:rPr>
            </w:pPr>
            <w:r w:rsidRPr="00553B58">
              <w:rPr>
                <w:rFonts w:cs="Times New Roman"/>
                <w:iCs/>
                <w:sz w:val="16"/>
                <w:szCs w:val="16"/>
              </w:rPr>
              <w:t>(</w:t>
            </w:r>
            <w:r w:rsidRPr="00553B58">
              <w:rPr>
                <w:rFonts w:cs="Times New Roman"/>
                <w:sz w:val="16"/>
                <w:szCs w:val="16"/>
              </w:rPr>
              <w:t>ZREDUKOWANA</w:t>
            </w:r>
            <w:r w:rsidRPr="00553B58">
              <w:rPr>
                <w:rFonts w:cs="Times New Roman"/>
                <w:iCs/>
                <w:sz w:val="16"/>
                <w:szCs w:val="16"/>
              </w:rPr>
              <w:t xml:space="preserve"> DŁUGOŚĆ DROGI STARTOWEJ, JEŚLI JEST KRÓTSZA NIŻ DŁUGOŚĆ OPUBLIKOWANA (m))</w:t>
            </w:r>
          </w:p>
        </w:tc>
        <w:tc>
          <w:tcPr>
            <w:tcW w:w="249" w:type="pct"/>
            <w:tcMar>
              <w:top w:w="57" w:type="dxa"/>
              <w:left w:w="28" w:type="dxa"/>
              <w:bottom w:w="57" w:type="dxa"/>
              <w:right w:w="28" w:type="dxa"/>
            </w:tcMar>
          </w:tcPr>
          <w:p w14:paraId="22B2D47E"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418E9C8C"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I)</w:t>
            </w:r>
          </w:p>
        </w:tc>
        <w:tc>
          <w:tcPr>
            <w:tcW w:w="13" w:type="pct"/>
            <w:tcBorders>
              <w:left w:val="nil"/>
            </w:tcBorders>
            <w:tcMar>
              <w:top w:w="40" w:type="dxa"/>
              <w:left w:w="0" w:type="dxa"/>
              <w:bottom w:w="40" w:type="dxa"/>
              <w:right w:w="0" w:type="dxa"/>
            </w:tcMar>
            <w:vAlign w:val="center"/>
          </w:tcPr>
          <w:p w14:paraId="1718783C"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b/>
                <w:color w:val="000000"/>
                <w:sz w:val="16"/>
                <w:szCs w:val="16"/>
              </w:rPr>
            </w:pPr>
          </w:p>
        </w:tc>
        <w:tc>
          <w:tcPr>
            <w:tcW w:w="1098" w:type="pct"/>
            <w:tcBorders>
              <w:left w:val="nil"/>
            </w:tcBorders>
          </w:tcPr>
          <w:p w14:paraId="20C95351" w14:textId="77777777" w:rsidR="0051603C" w:rsidRPr="00553B58" w:rsidRDefault="0051603C" w:rsidP="00CD6E3C">
            <w:pPr>
              <w:widowControl w:val="0"/>
              <w:tabs>
                <w:tab w:val="right" w:pos="2059"/>
                <w:tab w:val="right" w:pos="9639"/>
              </w:tabs>
              <w:spacing w:after="0" w:line="180" w:lineRule="atLeast"/>
              <w:ind w:left="57" w:right="57"/>
              <w:jc w:val="right"/>
              <w:rPr>
                <w:rFonts w:cs="Times New Roman"/>
                <w:sz w:val="16"/>
                <w:szCs w:val="16"/>
              </w:rPr>
            </w:pPr>
            <w:r w:rsidRPr="00553B58">
              <w:rPr>
                <w:rFonts w:cs="Times New Roman"/>
                <w:noProof/>
                <w:sz w:val="16"/>
                <w:szCs w:val="16"/>
                <w:lang w:eastAsia="pl-PL"/>
              </w:rPr>
              <w:drawing>
                <wp:inline distT="0" distB="0" distL="0" distR="0" wp14:anchorId="7C239355" wp14:editId="7BD80F53">
                  <wp:extent cx="377825" cy="115570"/>
                  <wp:effectExtent l="0" t="0" r="3175" b="0"/>
                  <wp:docPr id="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51DCEE40" w14:textId="77777777" w:rsidTr="0051603C">
        <w:tc>
          <w:tcPr>
            <w:tcW w:w="3396" w:type="pct"/>
            <w:gridSpan w:val="3"/>
            <w:tcMar>
              <w:top w:w="57" w:type="dxa"/>
              <w:left w:w="120" w:type="dxa"/>
              <w:bottom w:w="57" w:type="dxa"/>
              <w:right w:w="120" w:type="dxa"/>
            </w:tcMar>
          </w:tcPr>
          <w:p w14:paraId="710D302E"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eastAsia="SimSun" w:cs="Times New Roman"/>
                <w:color w:val="000000"/>
                <w:w w:val="0"/>
                <w:sz w:val="16"/>
                <w:szCs w:val="16"/>
              </w:rPr>
            </w:pPr>
            <w:r w:rsidRPr="00553B58">
              <w:rPr>
                <w:rFonts w:cs="Times New Roman"/>
                <w:sz w:val="16"/>
                <w:szCs w:val="16"/>
              </w:rPr>
              <w:t>(NAWIANY ŚNIEG NA DRODZE STARTOWEJ)</w:t>
            </w:r>
          </w:p>
        </w:tc>
        <w:tc>
          <w:tcPr>
            <w:tcW w:w="249" w:type="pct"/>
            <w:tcMar>
              <w:top w:w="57" w:type="dxa"/>
              <w:left w:w="28" w:type="dxa"/>
              <w:bottom w:w="57" w:type="dxa"/>
              <w:right w:w="28" w:type="dxa"/>
            </w:tcMar>
          </w:tcPr>
          <w:p w14:paraId="21FE5524"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35150671"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J)</w:t>
            </w:r>
          </w:p>
        </w:tc>
        <w:tc>
          <w:tcPr>
            <w:tcW w:w="13" w:type="pct"/>
            <w:tcBorders>
              <w:left w:val="nil"/>
            </w:tcBorders>
            <w:tcMar>
              <w:top w:w="57" w:type="dxa"/>
              <w:left w:w="0" w:type="dxa"/>
              <w:bottom w:w="57" w:type="dxa"/>
              <w:right w:w="0" w:type="dxa"/>
            </w:tcMar>
            <w:vAlign w:val="center"/>
          </w:tcPr>
          <w:p w14:paraId="02A4F80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0DCB7890"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2AD0CF47" wp14:editId="27AC8E77">
                  <wp:extent cx="377825" cy="115570"/>
                  <wp:effectExtent l="0" t="0" r="3175" b="0"/>
                  <wp:docPr id="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79721D0E" w14:textId="77777777" w:rsidTr="0051603C">
        <w:tc>
          <w:tcPr>
            <w:tcW w:w="3396" w:type="pct"/>
            <w:gridSpan w:val="3"/>
            <w:tcMar>
              <w:top w:w="57" w:type="dxa"/>
              <w:left w:w="120" w:type="dxa"/>
              <w:bottom w:w="57" w:type="dxa"/>
              <w:right w:w="120" w:type="dxa"/>
            </w:tcMar>
            <w:vAlign w:val="center"/>
          </w:tcPr>
          <w:p w14:paraId="23ACF81A"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rPr>
                <w:rFonts w:eastAsia="SimSun" w:cs="Times New Roman"/>
                <w:color w:val="000000"/>
                <w:w w:val="0"/>
                <w:sz w:val="16"/>
                <w:szCs w:val="16"/>
              </w:rPr>
            </w:pPr>
            <w:r w:rsidRPr="00553B58">
              <w:rPr>
                <w:rFonts w:cs="Times New Roman"/>
                <w:sz w:val="16"/>
                <w:szCs w:val="16"/>
              </w:rPr>
              <w:t>(LUŹNY PIASEK NA DRODZE STARTOWEJ)</w:t>
            </w:r>
          </w:p>
        </w:tc>
        <w:tc>
          <w:tcPr>
            <w:tcW w:w="249" w:type="pct"/>
            <w:tcMar>
              <w:top w:w="57" w:type="dxa"/>
              <w:left w:w="28" w:type="dxa"/>
              <w:bottom w:w="57" w:type="dxa"/>
              <w:right w:w="28" w:type="dxa"/>
            </w:tcMar>
          </w:tcPr>
          <w:p w14:paraId="3DB6B1AC"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24CADE1D"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K)</w:t>
            </w:r>
          </w:p>
        </w:tc>
        <w:tc>
          <w:tcPr>
            <w:tcW w:w="13" w:type="pct"/>
            <w:tcBorders>
              <w:left w:val="nil"/>
            </w:tcBorders>
            <w:tcMar>
              <w:top w:w="57" w:type="dxa"/>
              <w:left w:w="0" w:type="dxa"/>
              <w:bottom w:w="57" w:type="dxa"/>
              <w:right w:w="0" w:type="dxa"/>
            </w:tcMar>
            <w:vAlign w:val="center"/>
          </w:tcPr>
          <w:p w14:paraId="15B7D51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4876323D"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21E24380" wp14:editId="004437EE">
                  <wp:extent cx="377825" cy="115570"/>
                  <wp:effectExtent l="0" t="0" r="3175" b="0"/>
                  <wp:docPr id="2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3B330D6C" w14:textId="77777777" w:rsidTr="0051603C">
        <w:tc>
          <w:tcPr>
            <w:tcW w:w="3396" w:type="pct"/>
            <w:gridSpan w:val="3"/>
            <w:tcMar>
              <w:top w:w="57" w:type="dxa"/>
              <w:left w:w="120" w:type="dxa"/>
              <w:bottom w:w="57" w:type="dxa"/>
              <w:right w:w="120" w:type="dxa"/>
            </w:tcMar>
            <w:vAlign w:val="center"/>
          </w:tcPr>
          <w:p w14:paraId="29D1AC8E"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(ZABIEG CHEMICZNY NA DRODZE STARTOWEJ)</w:t>
            </w:r>
          </w:p>
        </w:tc>
        <w:tc>
          <w:tcPr>
            <w:tcW w:w="249" w:type="pct"/>
            <w:tcMar>
              <w:top w:w="57" w:type="dxa"/>
              <w:left w:w="28" w:type="dxa"/>
              <w:bottom w:w="57" w:type="dxa"/>
              <w:right w:w="28" w:type="dxa"/>
            </w:tcMar>
          </w:tcPr>
          <w:p w14:paraId="6BD590D6"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7B2245FE"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L)</w:t>
            </w:r>
          </w:p>
        </w:tc>
        <w:tc>
          <w:tcPr>
            <w:tcW w:w="13" w:type="pct"/>
            <w:tcBorders>
              <w:left w:val="nil"/>
            </w:tcBorders>
            <w:tcMar>
              <w:top w:w="57" w:type="dxa"/>
              <w:left w:w="0" w:type="dxa"/>
              <w:bottom w:w="57" w:type="dxa"/>
              <w:right w:w="0" w:type="dxa"/>
            </w:tcMar>
            <w:vAlign w:val="center"/>
          </w:tcPr>
          <w:p w14:paraId="6CE422F9"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071E947C"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5422624D" wp14:editId="462210B2">
                  <wp:extent cx="377825" cy="115570"/>
                  <wp:effectExtent l="0" t="0" r="3175" b="0"/>
                  <wp:docPr id="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33B9A97A" w14:textId="77777777" w:rsidTr="0051603C">
        <w:tc>
          <w:tcPr>
            <w:tcW w:w="3396" w:type="pct"/>
            <w:gridSpan w:val="3"/>
            <w:tcMar>
              <w:top w:w="57" w:type="dxa"/>
              <w:left w:w="120" w:type="dxa"/>
              <w:bottom w:w="57" w:type="dxa"/>
              <w:right w:w="120" w:type="dxa"/>
            </w:tcMar>
            <w:vAlign w:val="center"/>
          </w:tcPr>
          <w:p w14:paraId="3096C0CD"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40"/>
              <w:ind w:right="79"/>
              <w:jc w:val="left"/>
              <w:rPr>
                <w:rFonts w:cs="Times New Roman"/>
                <w:iCs/>
                <w:sz w:val="16"/>
                <w:szCs w:val="16"/>
              </w:rPr>
            </w:pPr>
            <w:r w:rsidRPr="00553B58">
              <w:rPr>
                <w:rFonts w:cs="Times New Roman"/>
                <w:iCs/>
                <w:sz w:val="16"/>
                <w:szCs w:val="16"/>
              </w:rPr>
              <w:t>(ZWAŁY ŚNIEGU NA DRODZE STARTOWEJ)</w:t>
            </w:r>
          </w:p>
          <w:p w14:paraId="226F46C6"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(Jeżeli występują, należy wprowadzić ich odległość do nich linii środkowej drogi startowej (m), a następnie litery »L«, »R« lub »LR« w zależności od tego, która jest właściwa.)</w:t>
            </w:r>
          </w:p>
        </w:tc>
        <w:tc>
          <w:tcPr>
            <w:tcW w:w="249" w:type="pct"/>
            <w:tcMar>
              <w:top w:w="57" w:type="dxa"/>
              <w:left w:w="28" w:type="dxa"/>
              <w:bottom w:w="57" w:type="dxa"/>
              <w:right w:w="28" w:type="dxa"/>
            </w:tcMar>
          </w:tcPr>
          <w:p w14:paraId="21FAECA7"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32558A86"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M)</w:t>
            </w:r>
          </w:p>
        </w:tc>
        <w:tc>
          <w:tcPr>
            <w:tcW w:w="13" w:type="pct"/>
            <w:tcBorders>
              <w:left w:val="nil"/>
            </w:tcBorders>
            <w:tcMar>
              <w:top w:w="57" w:type="dxa"/>
              <w:left w:w="0" w:type="dxa"/>
              <w:bottom w:w="57" w:type="dxa"/>
              <w:right w:w="0" w:type="dxa"/>
            </w:tcMar>
            <w:vAlign w:val="center"/>
          </w:tcPr>
          <w:p w14:paraId="16B017F1"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7C93232E"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23E75408" wp14:editId="7C8F88CD">
                  <wp:extent cx="377825" cy="115570"/>
                  <wp:effectExtent l="0" t="0" r="3175" b="0"/>
                  <wp:docPr id="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0C77DE76" w14:textId="77777777" w:rsidTr="0051603C">
        <w:tc>
          <w:tcPr>
            <w:tcW w:w="3396" w:type="pct"/>
            <w:gridSpan w:val="3"/>
            <w:tcMar>
              <w:top w:w="57" w:type="dxa"/>
              <w:left w:w="120" w:type="dxa"/>
              <w:bottom w:w="57" w:type="dxa"/>
              <w:right w:w="120" w:type="dxa"/>
            </w:tcMar>
            <w:vAlign w:val="center"/>
          </w:tcPr>
          <w:p w14:paraId="74A77A4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(ZWAŁY ŚNIEGU NA DRODZE KOŁOWANIA)</w:t>
            </w:r>
          </w:p>
        </w:tc>
        <w:tc>
          <w:tcPr>
            <w:tcW w:w="249" w:type="pct"/>
            <w:tcMar>
              <w:top w:w="57" w:type="dxa"/>
              <w:left w:w="28" w:type="dxa"/>
              <w:bottom w:w="57" w:type="dxa"/>
              <w:right w:w="28" w:type="dxa"/>
            </w:tcMar>
          </w:tcPr>
          <w:p w14:paraId="580A97CF"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296ECC06"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N)</w:t>
            </w:r>
          </w:p>
        </w:tc>
        <w:tc>
          <w:tcPr>
            <w:tcW w:w="13" w:type="pct"/>
            <w:tcBorders>
              <w:left w:val="nil"/>
            </w:tcBorders>
            <w:tcMar>
              <w:top w:w="57" w:type="dxa"/>
              <w:left w:w="0" w:type="dxa"/>
              <w:bottom w:w="57" w:type="dxa"/>
              <w:right w:w="0" w:type="dxa"/>
            </w:tcMar>
            <w:vAlign w:val="center"/>
          </w:tcPr>
          <w:p w14:paraId="1A95C44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7E97467B"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29800EC5" wp14:editId="30C35D6E">
                  <wp:extent cx="377825" cy="115570"/>
                  <wp:effectExtent l="0" t="0" r="3175" b="0"/>
                  <wp:docPr id="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0C3B6E11" w14:textId="77777777" w:rsidTr="0051603C">
        <w:tc>
          <w:tcPr>
            <w:tcW w:w="3396" w:type="pct"/>
            <w:gridSpan w:val="3"/>
            <w:tcMar>
              <w:top w:w="57" w:type="dxa"/>
              <w:left w:w="120" w:type="dxa"/>
              <w:bottom w:w="57" w:type="dxa"/>
              <w:right w:w="120" w:type="dxa"/>
            </w:tcMar>
            <w:vAlign w:val="center"/>
          </w:tcPr>
          <w:p w14:paraId="6D9E1F6B"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(ZWAŁY ŚNIEGU PRZYLEGŁE DO DROGI STARTOWEJ)</w:t>
            </w:r>
          </w:p>
        </w:tc>
        <w:tc>
          <w:tcPr>
            <w:tcW w:w="249" w:type="pct"/>
            <w:tcMar>
              <w:top w:w="57" w:type="dxa"/>
              <w:left w:w="28" w:type="dxa"/>
              <w:bottom w:w="57" w:type="dxa"/>
              <w:right w:w="28" w:type="dxa"/>
            </w:tcMar>
          </w:tcPr>
          <w:p w14:paraId="662841CE"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31717871"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O)</w:t>
            </w:r>
          </w:p>
        </w:tc>
        <w:tc>
          <w:tcPr>
            <w:tcW w:w="13" w:type="pct"/>
            <w:tcBorders>
              <w:left w:val="nil"/>
            </w:tcBorders>
            <w:tcMar>
              <w:top w:w="57" w:type="dxa"/>
              <w:left w:w="0" w:type="dxa"/>
              <w:bottom w:w="57" w:type="dxa"/>
              <w:right w:w="0" w:type="dxa"/>
            </w:tcMar>
            <w:vAlign w:val="center"/>
          </w:tcPr>
          <w:p w14:paraId="69266383"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00C477FA"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51E411D6" wp14:editId="358D2685">
                  <wp:extent cx="377825" cy="115570"/>
                  <wp:effectExtent l="0" t="0" r="3175" b="0"/>
                  <wp:docPr id="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0E40029A" w14:textId="77777777" w:rsidTr="0051603C">
        <w:tc>
          <w:tcPr>
            <w:tcW w:w="3396" w:type="pct"/>
            <w:gridSpan w:val="3"/>
            <w:tcMar>
              <w:top w:w="57" w:type="dxa"/>
              <w:left w:w="120" w:type="dxa"/>
              <w:bottom w:w="57" w:type="dxa"/>
              <w:right w:w="120" w:type="dxa"/>
            </w:tcMar>
            <w:vAlign w:val="center"/>
          </w:tcPr>
          <w:p w14:paraId="5EFA3726"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(WARUNKI NA DRODZE KOŁOWANIA)</w:t>
            </w:r>
          </w:p>
        </w:tc>
        <w:tc>
          <w:tcPr>
            <w:tcW w:w="249" w:type="pct"/>
            <w:tcMar>
              <w:top w:w="57" w:type="dxa"/>
              <w:left w:w="28" w:type="dxa"/>
              <w:bottom w:w="57" w:type="dxa"/>
              <w:right w:w="28" w:type="dxa"/>
            </w:tcMar>
          </w:tcPr>
          <w:p w14:paraId="4022A241"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56" w:type="pct"/>
            <w:gridSpan w:val="2"/>
            <w:tcMar>
              <w:top w:w="57" w:type="dxa"/>
              <w:left w:w="28" w:type="dxa"/>
              <w:bottom w:w="57" w:type="dxa"/>
              <w:right w:w="28" w:type="dxa"/>
            </w:tcMar>
          </w:tcPr>
          <w:p w14:paraId="0BB779EC"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P)</w:t>
            </w:r>
          </w:p>
        </w:tc>
        <w:tc>
          <w:tcPr>
            <w:tcW w:w="1098" w:type="pct"/>
            <w:tcBorders>
              <w:left w:val="nil"/>
            </w:tcBorders>
            <w:tcMar>
              <w:top w:w="57" w:type="dxa"/>
              <w:bottom w:w="57" w:type="dxa"/>
            </w:tcMar>
          </w:tcPr>
          <w:p w14:paraId="18CD1234"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030B85C0" wp14:editId="6C16CA86">
                  <wp:extent cx="377825" cy="115570"/>
                  <wp:effectExtent l="0" t="0" r="3175" b="0"/>
                  <wp:docPr id="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527E2D46" w14:textId="77777777" w:rsidTr="0051603C">
        <w:tc>
          <w:tcPr>
            <w:tcW w:w="3396" w:type="pct"/>
            <w:gridSpan w:val="3"/>
            <w:tcMar>
              <w:top w:w="57" w:type="dxa"/>
              <w:left w:w="120" w:type="dxa"/>
              <w:bottom w:w="57" w:type="dxa"/>
              <w:right w:w="120" w:type="dxa"/>
            </w:tcMar>
            <w:vAlign w:val="center"/>
          </w:tcPr>
          <w:p w14:paraId="48B079C7"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(WARUNKI NA PŁYCIE POSTOJOWEJ)</w:t>
            </w:r>
          </w:p>
        </w:tc>
        <w:tc>
          <w:tcPr>
            <w:tcW w:w="249" w:type="pct"/>
            <w:tcMar>
              <w:top w:w="57" w:type="dxa"/>
              <w:left w:w="28" w:type="dxa"/>
              <w:bottom w:w="57" w:type="dxa"/>
              <w:right w:w="28" w:type="dxa"/>
            </w:tcMar>
          </w:tcPr>
          <w:p w14:paraId="353CAB19"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737CB5D2"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R)</w:t>
            </w:r>
          </w:p>
        </w:tc>
        <w:tc>
          <w:tcPr>
            <w:tcW w:w="13" w:type="pct"/>
            <w:tcBorders>
              <w:left w:val="nil"/>
            </w:tcBorders>
            <w:tcMar>
              <w:top w:w="57" w:type="dxa"/>
              <w:left w:w="0" w:type="dxa"/>
              <w:bottom w:w="57" w:type="dxa"/>
              <w:right w:w="0" w:type="dxa"/>
            </w:tcMar>
            <w:vAlign w:val="center"/>
          </w:tcPr>
          <w:p w14:paraId="12582E08"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5BEA9C61"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4164643A" wp14:editId="4365E50E">
                  <wp:extent cx="377825" cy="115570"/>
                  <wp:effectExtent l="0" t="0" r="317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2D76FF43" w14:textId="77777777" w:rsidTr="0051603C">
        <w:tc>
          <w:tcPr>
            <w:tcW w:w="3396" w:type="pct"/>
            <w:gridSpan w:val="3"/>
            <w:tcMar>
              <w:top w:w="57" w:type="dxa"/>
              <w:left w:w="120" w:type="dxa"/>
              <w:bottom w:w="57" w:type="dxa"/>
              <w:right w:w="120" w:type="dxa"/>
            </w:tcMar>
            <w:vAlign w:val="center"/>
          </w:tcPr>
          <w:p w14:paraId="4D9BAFD2"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(ZMIERZONY WSPÓŁCZYNNIK TARCIA)</w:t>
            </w:r>
          </w:p>
        </w:tc>
        <w:tc>
          <w:tcPr>
            <w:tcW w:w="249" w:type="pct"/>
            <w:tcMar>
              <w:top w:w="57" w:type="dxa"/>
              <w:left w:w="28" w:type="dxa"/>
              <w:bottom w:w="57" w:type="dxa"/>
              <w:right w:w="28" w:type="dxa"/>
            </w:tcMar>
          </w:tcPr>
          <w:p w14:paraId="68B4D983"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7D0968B4"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S)</w:t>
            </w:r>
          </w:p>
        </w:tc>
        <w:tc>
          <w:tcPr>
            <w:tcW w:w="13" w:type="pct"/>
            <w:tcBorders>
              <w:left w:val="nil"/>
            </w:tcBorders>
            <w:tcMar>
              <w:top w:w="57" w:type="dxa"/>
              <w:left w:w="0" w:type="dxa"/>
              <w:bottom w:w="57" w:type="dxa"/>
              <w:right w:w="0" w:type="dxa"/>
            </w:tcMar>
            <w:vAlign w:val="center"/>
          </w:tcPr>
          <w:p w14:paraId="6D02B3BB"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1BB5EDF8"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noProof/>
                <w:sz w:val="16"/>
                <w:szCs w:val="16"/>
                <w:lang w:eastAsia="pl-PL"/>
              </w:rPr>
              <w:drawing>
                <wp:inline distT="0" distB="0" distL="0" distR="0" wp14:anchorId="371117B6" wp14:editId="25C781DA">
                  <wp:extent cx="377825" cy="115570"/>
                  <wp:effectExtent l="0" t="0" r="317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115570"/>
                          </a:xfrm>
                          <a:prstGeom prst="rect">
                            <a:avLst/>
                          </a:prstGeom>
                          <a:noFill/>
                        </pic:spPr>
                      </pic:pic>
                    </a:graphicData>
                  </a:graphic>
                </wp:inline>
              </w:drawing>
            </w:r>
          </w:p>
        </w:tc>
      </w:tr>
      <w:tr w:rsidR="0051603C" w:rsidRPr="00553B58" w14:paraId="7C08CE6B" w14:textId="77777777" w:rsidTr="0051603C">
        <w:tc>
          <w:tcPr>
            <w:tcW w:w="3396" w:type="pct"/>
            <w:gridSpan w:val="3"/>
            <w:tcMar>
              <w:top w:w="57" w:type="dxa"/>
              <w:left w:w="120" w:type="dxa"/>
              <w:bottom w:w="57" w:type="dxa"/>
              <w:right w:w="120" w:type="dxa"/>
            </w:tcMar>
            <w:vAlign w:val="center"/>
          </w:tcPr>
          <w:p w14:paraId="492B81B5"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ind w:right="79"/>
              <w:jc w:val="left"/>
              <w:rPr>
                <w:rFonts w:cs="Times New Roman"/>
                <w:iCs/>
                <w:sz w:val="16"/>
                <w:szCs w:val="16"/>
              </w:rPr>
            </w:pPr>
            <w:r w:rsidRPr="00553B58">
              <w:rPr>
                <w:rFonts w:cs="Times New Roman"/>
                <w:iCs/>
                <w:sz w:val="16"/>
                <w:szCs w:val="16"/>
              </w:rPr>
              <w:t>(UWAGI TEKSTEM OTWARTYM)</w:t>
            </w:r>
          </w:p>
        </w:tc>
        <w:tc>
          <w:tcPr>
            <w:tcW w:w="249" w:type="pct"/>
            <w:tcMar>
              <w:top w:w="57" w:type="dxa"/>
              <w:left w:w="28" w:type="dxa"/>
              <w:bottom w:w="57" w:type="dxa"/>
              <w:right w:w="28" w:type="dxa"/>
            </w:tcMar>
          </w:tcPr>
          <w:p w14:paraId="251BEAD3" w14:textId="77777777" w:rsidR="0051603C" w:rsidRPr="00553B58" w:rsidRDefault="0051603C" w:rsidP="00CD6E3C">
            <w:pPr>
              <w:widowControl w:val="0"/>
              <w:tabs>
                <w:tab w:val="left" w:pos="480"/>
                <w:tab w:val="left" w:pos="720"/>
                <w:tab w:val="left" w:pos="1080"/>
                <w:tab w:val="left" w:pos="1440"/>
                <w:tab w:val="left" w:pos="1800"/>
                <w:tab w:val="left" w:pos="2160"/>
              </w:tabs>
              <w:suppressAutoHyphens/>
              <w:spacing w:after="0" w:line="240" w:lineRule="auto"/>
              <w:ind w:left="57" w:right="57"/>
              <w:jc w:val="center"/>
              <w:rPr>
                <w:rFonts w:cs="Times New Roman"/>
                <w:sz w:val="16"/>
                <w:szCs w:val="16"/>
              </w:rPr>
            </w:pPr>
            <w:r w:rsidRPr="00553B58">
              <w:rPr>
                <w:rFonts w:cs="Times New Roman"/>
                <w:sz w:val="16"/>
                <w:szCs w:val="16"/>
              </w:rPr>
              <w:t>O</w:t>
            </w:r>
          </w:p>
        </w:tc>
        <w:tc>
          <w:tcPr>
            <w:tcW w:w="243" w:type="pct"/>
            <w:tcBorders>
              <w:right w:val="nil"/>
            </w:tcBorders>
            <w:tcMar>
              <w:top w:w="57" w:type="dxa"/>
              <w:left w:w="28" w:type="dxa"/>
              <w:bottom w:w="57" w:type="dxa"/>
              <w:right w:w="28" w:type="dxa"/>
            </w:tcMar>
          </w:tcPr>
          <w:p w14:paraId="3B0C73F9" w14:textId="77777777" w:rsidR="0051603C" w:rsidRPr="00553B58" w:rsidRDefault="0051603C" w:rsidP="00CD6E3C">
            <w:pPr>
              <w:widowControl w:val="0"/>
              <w:tabs>
                <w:tab w:val="left" w:pos="480"/>
                <w:tab w:val="left" w:pos="720"/>
                <w:tab w:val="left" w:pos="1080"/>
                <w:tab w:val="left" w:pos="1440"/>
                <w:tab w:val="left" w:pos="1800"/>
                <w:tab w:val="left" w:pos="2160"/>
              </w:tabs>
              <w:spacing w:after="0" w:line="240" w:lineRule="auto"/>
              <w:ind w:left="57" w:right="57"/>
              <w:jc w:val="center"/>
              <w:rPr>
                <w:rFonts w:cs="Times New Roman"/>
                <w:sz w:val="16"/>
                <w:szCs w:val="16"/>
              </w:rPr>
            </w:pPr>
            <w:r w:rsidRPr="00553B58">
              <w:rPr>
                <w:rFonts w:cs="Times New Roman"/>
                <w:sz w:val="16"/>
                <w:szCs w:val="16"/>
              </w:rPr>
              <w:t>T)</w:t>
            </w:r>
          </w:p>
        </w:tc>
        <w:tc>
          <w:tcPr>
            <w:tcW w:w="13" w:type="pct"/>
            <w:tcBorders>
              <w:left w:val="nil"/>
            </w:tcBorders>
            <w:tcMar>
              <w:top w:w="57" w:type="dxa"/>
              <w:left w:w="0" w:type="dxa"/>
              <w:bottom w:w="57" w:type="dxa"/>
              <w:right w:w="0" w:type="dxa"/>
            </w:tcMar>
            <w:vAlign w:val="center"/>
          </w:tcPr>
          <w:p w14:paraId="67C9F0B2" w14:textId="77777777" w:rsidR="0051603C" w:rsidRPr="00553B58" w:rsidRDefault="0051603C" w:rsidP="00CD6E3C">
            <w:pPr>
              <w:widowControl w:val="0"/>
              <w:tabs>
                <w:tab w:val="left" w:pos="360"/>
                <w:tab w:val="left" w:pos="720"/>
                <w:tab w:val="left" w:pos="1080"/>
                <w:tab w:val="left" w:pos="1440"/>
                <w:tab w:val="left" w:pos="1800"/>
                <w:tab w:val="left" w:pos="2160"/>
              </w:tabs>
              <w:suppressAutoHyphens/>
              <w:spacing w:after="0" w:line="140" w:lineRule="atLeast"/>
              <w:jc w:val="center"/>
              <w:rPr>
                <w:rFonts w:eastAsia="SimSun" w:cs="Times New Roman"/>
                <w:color w:val="000000"/>
                <w:w w:val="0"/>
                <w:sz w:val="16"/>
                <w:szCs w:val="16"/>
              </w:rPr>
            </w:pPr>
          </w:p>
        </w:tc>
        <w:tc>
          <w:tcPr>
            <w:tcW w:w="1098" w:type="pct"/>
            <w:tcBorders>
              <w:left w:val="nil"/>
            </w:tcBorders>
            <w:tcMar>
              <w:top w:w="57" w:type="dxa"/>
              <w:bottom w:w="57" w:type="dxa"/>
            </w:tcMar>
          </w:tcPr>
          <w:p w14:paraId="4923C351" w14:textId="77777777" w:rsidR="0051603C" w:rsidRPr="00553B58" w:rsidRDefault="0051603C" w:rsidP="00CD6E3C">
            <w:pPr>
              <w:widowControl w:val="0"/>
              <w:tabs>
                <w:tab w:val="right" w:pos="2059"/>
                <w:tab w:val="right" w:pos="9639"/>
              </w:tabs>
              <w:spacing w:after="0" w:line="180" w:lineRule="atLeast"/>
              <w:ind w:left="57" w:right="57"/>
              <w:jc w:val="right"/>
              <w:rPr>
                <w:rFonts w:eastAsia="SimSun" w:cs="Times New Roman"/>
                <w:color w:val="000000"/>
                <w:w w:val="0"/>
                <w:sz w:val="16"/>
                <w:szCs w:val="16"/>
              </w:rPr>
            </w:pPr>
            <w:r w:rsidRPr="00553B58">
              <w:rPr>
                <w:rFonts w:cs="Times New Roman"/>
                <w:sz w:val="16"/>
                <w:szCs w:val="16"/>
              </w:rPr>
              <w:t>) &lt;&lt;≡</w:t>
            </w:r>
          </w:p>
        </w:tc>
      </w:tr>
      <w:tr w:rsidR="0051603C" w:rsidRPr="00553B58" w14:paraId="03CB1D3C" w14:textId="77777777" w:rsidTr="0051603C">
        <w:tc>
          <w:tcPr>
            <w:tcW w:w="3645" w:type="pct"/>
            <w:gridSpan w:val="4"/>
            <w:tcMar>
              <w:top w:w="40" w:type="dxa"/>
              <w:left w:w="120" w:type="dxa"/>
              <w:bottom w:w="40" w:type="dxa"/>
              <w:right w:w="120" w:type="dxa"/>
            </w:tcMar>
            <w:vAlign w:val="center"/>
          </w:tcPr>
          <w:p w14:paraId="78E3D076" w14:textId="77777777" w:rsidR="0051603C" w:rsidRPr="00553B58" w:rsidRDefault="0051603C" w:rsidP="00CD6E3C">
            <w:pPr>
              <w:autoSpaceDE w:val="0"/>
              <w:autoSpaceDN w:val="0"/>
              <w:adjustRightInd w:val="0"/>
              <w:spacing w:before="60" w:after="60"/>
              <w:ind w:left="193" w:hanging="193"/>
              <w:jc w:val="left"/>
              <w:rPr>
                <w:rFonts w:cs="Times New Roman"/>
                <w:sz w:val="16"/>
                <w:szCs w:val="16"/>
              </w:rPr>
            </w:pPr>
            <w:r w:rsidRPr="00553B58">
              <w:rPr>
                <w:rFonts w:cs="Times New Roman"/>
                <w:sz w:val="16"/>
                <w:szCs w:val="16"/>
              </w:rPr>
              <w:t>UWAGI:</w:t>
            </w:r>
          </w:p>
          <w:p w14:paraId="56C126CB" w14:textId="77777777" w:rsidR="0051603C" w:rsidRPr="00553B58" w:rsidRDefault="0051603C" w:rsidP="00CD6E3C">
            <w:pPr>
              <w:autoSpaceDE w:val="0"/>
              <w:autoSpaceDN w:val="0"/>
              <w:adjustRightInd w:val="0"/>
              <w:spacing w:after="60"/>
              <w:ind w:left="303" w:hanging="284"/>
              <w:rPr>
                <w:rFonts w:eastAsia="SimSun" w:cs="Times New Roman"/>
                <w:color w:val="000000"/>
                <w:sz w:val="16"/>
                <w:szCs w:val="16"/>
              </w:rPr>
            </w:pPr>
            <w:r w:rsidRPr="00553B58">
              <w:rPr>
                <w:rFonts w:cs="Times New Roman"/>
                <w:sz w:val="16"/>
                <w:szCs w:val="16"/>
              </w:rPr>
              <w:t>1. *</w:t>
            </w:r>
            <w:r w:rsidRPr="00553B58">
              <w:rPr>
                <w:rFonts w:cs="Times New Roman"/>
                <w:sz w:val="16"/>
                <w:szCs w:val="16"/>
              </w:rPr>
              <w:tab/>
              <w:t xml:space="preserve">Należy wprowadzić oznaczenie literowe państwa zgodnie z dokumentem ICAO Doc 7910, część 2 lub inne właściwe oznaczenie lotniska. </w:t>
            </w:r>
          </w:p>
          <w:p w14:paraId="4AFA1130" w14:textId="77777777" w:rsidR="0051603C" w:rsidRPr="00553B58" w:rsidRDefault="0051603C" w:rsidP="00CD6E3C">
            <w:pPr>
              <w:autoSpaceDE w:val="0"/>
              <w:autoSpaceDN w:val="0"/>
              <w:adjustRightInd w:val="0"/>
              <w:spacing w:after="60"/>
              <w:ind w:left="303" w:hanging="284"/>
              <w:rPr>
                <w:rFonts w:eastAsia="SimSun" w:cs="Times New Roman"/>
                <w:color w:val="000000"/>
                <w:sz w:val="16"/>
                <w:szCs w:val="16"/>
              </w:rPr>
            </w:pPr>
            <w:r w:rsidRPr="00553B58">
              <w:rPr>
                <w:rFonts w:cs="Times New Roman"/>
                <w:sz w:val="16"/>
                <w:szCs w:val="16"/>
              </w:rPr>
              <w:t xml:space="preserve">2. </w:t>
            </w:r>
            <w:r w:rsidRPr="00553B58">
              <w:rPr>
                <w:rFonts w:cs="Times New Roman"/>
                <w:sz w:val="16"/>
                <w:szCs w:val="16"/>
              </w:rPr>
              <w:tab/>
              <w:t xml:space="preserve">Informacje dotyczące innych dróg startowych – powtórzyć pola od B do H. </w:t>
            </w:r>
          </w:p>
          <w:p w14:paraId="7672374D" w14:textId="77777777" w:rsidR="0051603C" w:rsidRPr="00553B58" w:rsidRDefault="0051603C" w:rsidP="00CD6E3C">
            <w:pPr>
              <w:autoSpaceDE w:val="0"/>
              <w:autoSpaceDN w:val="0"/>
              <w:adjustRightInd w:val="0"/>
              <w:spacing w:after="60"/>
              <w:ind w:left="303" w:hanging="284"/>
              <w:rPr>
                <w:rFonts w:cs="Times New Roman"/>
                <w:sz w:val="16"/>
                <w:szCs w:val="16"/>
              </w:rPr>
            </w:pPr>
            <w:r w:rsidRPr="00553B58">
              <w:rPr>
                <w:rFonts w:cs="Times New Roman"/>
                <w:sz w:val="16"/>
                <w:szCs w:val="16"/>
              </w:rPr>
              <w:t xml:space="preserve">3. </w:t>
            </w:r>
            <w:r w:rsidRPr="00553B58">
              <w:rPr>
                <w:rFonts w:cs="Times New Roman"/>
                <w:sz w:val="16"/>
                <w:szCs w:val="16"/>
              </w:rPr>
              <w:tab/>
              <w:t xml:space="preserve">Informacje z sekcji dotyczącej orientacji sytuacyjnej należy powtarzać dla każdej drogi startowej, drogi kołowania i płyty postojowej. Należy je powtarzać, jeśli mają zastosowanie, w przypadku, gdy mają być podane. </w:t>
            </w:r>
          </w:p>
          <w:p w14:paraId="16C06F26" w14:textId="77777777" w:rsidR="0051603C" w:rsidRPr="00553B58" w:rsidRDefault="0051603C" w:rsidP="00CD6E3C">
            <w:pPr>
              <w:autoSpaceDE w:val="0"/>
              <w:autoSpaceDN w:val="0"/>
              <w:adjustRightInd w:val="0"/>
              <w:spacing w:after="60"/>
              <w:ind w:left="303" w:hanging="284"/>
              <w:rPr>
                <w:rFonts w:eastAsia="SimSun" w:cs="Times New Roman"/>
                <w:color w:val="000000"/>
                <w:sz w:val="16"/>
                <w:szCs w:val="16"/>
              </w:rPr>
            </w:pPr>
            <w:r w:rsidRPr="00553B58">
              <w:rPr>
                <w:rFonts w:cs="Times New Roman"/>
                <w:sz w:val="16"/>
                <w:szCs w:val="16"/>
              </w:rPr>
              <w:t xml:space="preserve">4. </w:t>
            </w:r>
            <w:r w:rsidRPr="00553B58">
              <w:rPr>
                <w:rFonts w:cs="Times New Roman"/>
                <w:sz w:val="16"/>
                <w:szCs w:val="16"/>
              </w:rPr>
              <w:tab/>
              <w:t xml:space="preserve">Wyrazy w nawiasach ( ) nie podlegają transmisji. </w:t>
            </w:r>
          </w:p>
          <w:p w14:paraId="6F74C71D" w14:textId="60F6A74B" w:rsidR="0051603C" w:rsidRPr="00553B58" w:rsidRDefault="0051603C" w:rsidP="00CD6E3C">
            <w:pPr>
              <w:autoSpaceDE w:val="0"/>
              <w:autoSpaceDN w:val="0"/>
              <w:adjustRightInd w:val="0"/>
              <w:ind w:left="301" w:hanging="284"/>
              <w:rPr>
                <w:rFonts w:eastAsia="SimSun" w:cs="Times New Roman"/>
                <w:color w:val="000000"/>
                <w:sz w:val="16"/>
                <w:szCs w:val="16"/>
              </w:rPr>
            </w:pPr>
            <w:r w:rsidRPr="00553B58">
              <w:rPr>
                <w:rFonts w:cs="Times New Roman"/>
                <w:sz w:val="16"/>
                <w:szCs w:val="16"/>
              </w:rPr>
              <w:t xml:space="preserve">5. </w:t>
            </w:r>
            <w:r w:rsidRPr="00553B58">
              <w:rPr>
                <w:rFonts w:cs="Times New Roman"/>
                <w:sz w:val="16"/>
                <w:szCs w:val="16"/>
              </w:rPr>
              <w:tab/>
              <w:t xml:space="preserve">W przypadku liter A–T należy odnieść się do </w:t>
            </w:r>
            <w:r w:rsidRPr="00553B58">
              <w:rPr>
                <w:rFonts w:cs="Times New Roman"/>
                <w:iCs/>
                <w:sz w:val="16"/>
                <w:szCs w:val="16"/>
              </w:rPr>
              <w:t>instrukcji wypełniania formularza SNOWTAM pkt</w:t>
            </w:r>
            <w:r w:rsidR="00B31409" w:rsidRPr="00553B58">
              <w:rPr>
                <w:rFonts w:cs="Times New Roman"/>
                <w:iCs/>
                <w:sz w:val="16"/>
                <w:szCs w:val="16"/>
              </w:rPr>
              <w:t xml:space="preserve"> </w:t>
            </w:r>
            <w:r w:rsidRPr="00553B58">
              <w:rPr>
                <w:rFonts w:cs="Times New Roman"/>
                <w:iCs/>
                <w:sz w:val="16"/>
                <w:szCs w:val="16"/>
              </w:rPr>
              <w:t>1 lit.</w:t>
            </w:r>
            <w:r w:rsidR="00B31409" w:rsidRPr="00553B58">
              <w:rPr>
                <w:rFonts w:cs="Times New Roman"/>
                <w:iCs/>
                <w:sz w:val="16"/>
                <w:szCs w:val="16"/>
              </w:rPr>
              <w:t xml:space="preserve"> </w:t>
            </w:r>
            <w:r w:rsidRPr="00553B58">
              <w:rPr>
                <w:rFonts w:cs="Times New Roman"/>
                <w:iCs/>
                <w:sz w:val="16"/>
                <w:szCs w:val="16"/>
              </w:rPr>
              <w:t>b).</w:t>
            </w:r>
          </w:p>
        </w:tc>
        <w:tc>
          <w:tcPr>
            <w:tcW w:w="243" w:type="pct"/>
            <w:tcBorders>
              <w:right w:val="nil"/>
            </w:tcBorders>
            <w:tcMar>
              <w:top w:w="40" w:type="dxa"/>
              <w:left w:w="120" w:type="dxa"/>
              <w:bottom w:w="40" w:type="dxa"/>
              <w:right w:w="0" w:type="dxa"/>
            </w:tcMar>
            <w:vAlign w:val="center"/>
          </w:tcPr>
          <w:p w14:paraId="6E079A38" w14:textId="77777777" w:rsidR="0051603C" w:rsidRPr="00553B58" w:rsidRDefault="0051603C" w:rsidP="00CD6E3C">
            <w:pPr>
              <w:widowControl w:val="0"/>
              <w:tabs>
                <w:tab w:val="left" w:pos="360"/>
                <w:tab w:val="left" w:pos="720"/>
                <w:tab w:val="left" w:pos="1080"/>
                <w:tab w:val="left" w:pos="1440"/>
                <w:tab w:val="left" w:pos="1800"/>
                <w:tab w:val="left" w:pos="2160"/>
              </w:tabs>
              <w:spacing w:after="0"/>
              <w:rPr>
                <w:rFonts w:eastAsia="SimSun" w:cs="Times New Roman"/>
                <w:color w:val="000000"/>
                <w:sz w:val="16"/>
                <w:szCs w:val="16"/>
              </w:rPr>
            </w:pPr>
          </w:p>
        </w:tc>
        <w:tc>
          <w:tcPr>
            <w:tcW w:w="1111" w:type="pct"/>
            <w:gridSpan w:val="2"/>
            <w:tcBorders>
              <w:left w:val="nil"/>
            </w:tcBorders>
            <w:tcMar>
              <w:top w:w="40" w:type="dxa"/>
              <w:left w:w="0" w:type="dxa"/>
              <w:bottom w:w="40" w:type="dxa"/>
              <w:right w:w="0" w:type="dxa"/>
            </w:tcMar>
            <w:vAlign w:val="center"/>
          </w:tcPr>
          <w:p w14:paraId="34B44BC2" w14:textId="77777777" w:rsidR="0051603C" w:rsidRPr="00553B58" w:rsidRDefault="0051603C" w:rsidP="00CD6E3C">
            <w:pPr>
              <w:widowControl w:val="0"/>
              <w:tabs>
                <w:tab w:val="left" w:pos="360"/>
                <w:tab w:val="left" w:pos="720"/>
                <w:tab w:val="left" w:pos="1080"/>
                <w:tab w:val="left" w:pos="1440"/>
                <w:tab w:val="left" w:pos="1800"/>
                <w:tab w:val="left" w:pos="2160"/>
              </w:tabs>
              <w:spacing w:after="0"/>
              <w:rPr>
                <w:rFonts w:eastAsia="SimSun" w:cs="Times New Roman"/>
                <w:color w:val="000000"/>
                <w:sz w:val="16"/>
                <w:szCs w:val="16"/>
              </w:rPr>
            </w:pPr>
          </w:p>
        </w:tc>
      </w:tr>
      <w:tr w:rsidR="0051603C" w:rsidRPr="00553B58" w14:paraId="44221975" w14:textId="77777777" w:rsidTr="0051603C">
        <w:tc>
          <w:tcPr>
            <w:tcW w:w="3645" w:type="pct"/>
            <w:gridSpan w:val="4"/>
            <w:tcBorders>
              <w:top w:val="single" w:sz="2" w:space="0" w:color="auto"/>
              <w:left w:val="nil"/>
              <w:bottom w:val="nil"/>
              <w:right w:val="nil"/>
            </w:tcBorders>
            <w:tcMar>
              <w:top w:w="120" w:type="dxa"/>
              <w:left w:w="120" w:type="dxa"/>
              <w:bottom w:w="0" w:type="dxa"/>
              <w:right w:w="0" w:type="dxa"/>
            </w:tcMar>
            <w:vAlign w:val="bottom"/>
          </w:tcPr>
          <w:p w14:paraId="222D2C6A" w14:textId="77777777" w:rsidR="0051603C" w:rsidRPr="00553B58" w:rsidRDefault="0051603C" w:rsidP="00CD6E3C">
            <w:pPr>
              <w:widowControl w:val="0"/>
              <w:tabs>
                <w:tab w:val="left" w:pos="360"/>
                <w:tab w:val="left" w:pos="720"/>
                <w:tab w:val="left" w:pos="1080"/>
                <w:tab w:val="left" w:pos="1440"/>
                <w:tab w:val="left" w:pos="1800"/>
                <w:tab w:val="left" w:pos="2160"/>
              </w:tabs>
              <w:spacing w:before="40" w:after="0" w:line="140" w:lineRule="atLeast"/>
              <w:rPr>
                <w:rFonts w:eastAsia="SimSun" w:cs="Times New Roman"/>
                <w:color w:val="000000"/>
                <w:w w:val="0"/>
                <w:sz w:val="18"/>
                <w:szCs w:val="14"/>
              </w:rPr>
            </w:pPr>
            <w:r w:rsidRPr="00553B58">
              <w:rPr>
                <w:rFonts w:cs="Times New Roman"/>
                <w:sz w:val="18"/>
                <w:szCs w:val="14"/>
              </w:rPr>
              <w:t xml:space="preserve">PODPIS NADAWCY </w:t>
            </w:r>
            <w:r w:rsidRPr="00553B58">
              <w:rPr>
                <w:rFonts w:cs="Times New Roman"/>
                <w:i/>
                <w:iCs/>
                <w:sz w:val="18"/>
                <w:szCs w:val="14"/>
              </w:rPr>
              <w:t>(nie podlega transmisji)</w:t>
            </w:r>
          </w:p>
        </w:tc>
        <w:tc>
          <w:tcPr>
            <w:tcW w:w="243" w:type="pct"/>
            <w:tcBorders>
              <w:top w:val="single" w:sz="2" w:space="0" w:color="auto"/>
              <w:left w:val="nil"/>
              <w:bottom w:val="nil"/>
              <w:right w:val="nil"/>
            </w:tcBorders>
            <w:tcMar>
              <w:top w:w="40" w:type="dxa"/>
              <w:left w:w="120" w:type="dxa"/>
              <w:bottom w:w="0" w:type="dxa"/>
              <w:right w:w="0" w:type="dxa"/>
            </w:tcMar>
            <w:vAlign w:val="bottom"/>
          </w:tcPr>
          <w:p w14:paraId="3A0D9907"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40" w:lineRule="atLeast"/>
              <w:rPr>
                <w:rFonts w:eastAsia="SimSun" w:cs="Times New Roman"/>
                <w:color w:val="000000"/>
                <w:w w:val="0"/>
                <w:sz w:val="18"/>
                <w:szCs w:val="14"/>
              </w:rPr>
            </w:pPr>
          </w:p>
        </w:tc>
        <w:tc>
          <w:tcPr>
            <w:tcW w:w="1111" w:type="pct"/>
            <w:gridSpan w:val="2"/>
            <w:tcBorders>
              <w:top w:val="single" w:sz="2" w:space="0" w:color="auto"/>
              <w:left w:val="nil"/>
              <w:bottom w:val="nil"/>
              <w:right w:val="nil"/>
            </w:tcBorders>
            <w:tcMar>
              <w:top w:w="40" w:type="dxa"/>
              <w:left w:w="120" w:type="dxa"/>
              <w:bottom w:w="0" w:type="dxa"/>
              <w:right w:w="0" w:type="dxa"/>
            </w:tcMar>
            <w:vAlign w:val="bottom"/>
          </w:tcPr>
          <w:p w14:paraId="36B47610" w14:textId="77777777" w:rsidR="0051603C" w:rsidRPr="00553B58" w:rsidRDefault="0051603C" w:rsidP="00CD6E3C">
            <w:pPr>
              <w:widowControl w:val="0"/>
              <w:tabs>
                <w:tab w:val="left" w:pos="360"/>
                <w:tab w:val="left" w:pos="720"/>
                <w:tab w:val="left" w:pos="1080"/>
                <w:tab w:val="left" w:pos="1440"/>
                <w:tab w:val="left" w:pos="1800"/>
                <w:tab w:val="left" w:pos="2160"/>
              </w:tabs>
              <w:spacing w:after="0" w:line="140" w:lineRule="atLeast"/>
              <w:rPr>
                <w:rFonts w:eastAsia="SimSun" w:cs="Times New Roman"/>
                <w:color w:val="000000"/>
                <w:w w:val="0"/>
                <w:sz w:val="18"/>
                <w:szCs w:val="14"/>
              </w:rPr>
            </w:pPr>
          </w:p>
        </w:tc>
      </w:tr>
    </w:tbl>
    <w:p w14:paraId="6B376894" w14:textId="77777777" w:rsidR="0051603C" w:rsidRPr="00553B58" w:rsidRDefault="0051603C" w:rsidP="00CD6E3C"/>
    <w:p w14:paraId="47B3F61E" w14:textId="77777777" w:rsidR="0051603C" w:rsidRPr="00553B58" w:rsidRDefault="0051603C" w:rsidP="00CD6E3C"/>
    <w:p w14:paraId="5DF5BC95" w14:textId="6E377C95" w:rsidR="0051603C" w:rsidRPr="00553B58" w:rsidRDefault="0051603C" w:rsidP="00CD6E3C">
      <w:pPr>
        <w:autoSpaceDE w:val="0"/>
        <w:autoSpaceDN w:val="0"/>
        <w:adjustRightInd w:val="0"/>
        <w:spacing w:before="202" w:after="0"/>
        <w:ind w:left="284" w:hanging="284"/>
        <w:rPr>
          <w:rFonts w:eastAsia="Times New Roman" w:cs="Times New Roman"/>
          <w:i/>
          <w:iCs/>
          <w:sz w:val="18"/>
          <w:szCs w:val="16"/>
        </w:rPr>
      </w:pPr>
      <w:r w:rsidRPr="00553B58">
        <w:rPr>
          <w:rFonts w:eastAsia="Times New Roman" w:cs="Times New Roman"/>
          <w:i/>
          <w:iCs/>
          <w:sz w:val="18"/>
          <w:szCs w:val="16"/>
        </w:rPr>
        <w:t xml:space="preserve">* </w:t>
      </w:r>
      <w:r w:rsidRPr="00553B58">
        <w:rPr>
          <w:rFonts w:eastAsia="Times New Roman" w:cs="Times New Roman"/>
          <w:i/>
          <w:iCs/>
          <w:sz w:val="18"/>
          <w:szCs w:val="16"/>
        </w:rPr>
        <w:tab/>
      </w:r>
      <w:r w:rsidR="00996E89" w:rsidRPr="00553B58">
        <w:rPr>
          <w:rFonts w:eastAsia="Times New Roman" w:cs="Times New Roman"/>
          <w:i/>
          <w:iCs/>
          <w:sz w:val="18"/>
          <w:szCs w:val="16"/>
        </w:rPr>
        <w:t>Uwaga: o</w:t>
      </w:r>
      <w:r w:rsidRPr="00553B58">
        <w:rPr>
          <w:rFonts w:eastAsia="Times New Roman" w:cs="Times New Roman"/>
          <w:i/>
          <w:iCs/>
          <w:sz w:val="18"/>
          <w:szCs w:val="16"/>
        </w:rPr>
        <w:t>kreślenia: ŚLISKO MOKRO oraz SPECJALNIE PRZYGOTOWANA DO WARUNKÓW ZIMOWYCH w Polu G są stosowane przez państ</w:t>
      </w:r>
      <w:r w:rsidR="00996E89" w:rsidRPr="00553B58">
        <w:rPr>
          <w:rFonts w:eastAsia="Times New Roman" w:cs="Times New Roman"/>
          <w:i/>
          <w:iCs/>
          <w:sz w:val="18"/>
          <w:szCs w:val="16"/>
        </w:rPr>
        <w:t>wa podlegające regulacjom EASA.</w:t>
      </w:r>
    </w:p>
    <w:p w14:paraId="3750783F" w14:textId="77777777" w:rsidR="0051603C" w:rsidRPr="00553B58" w:rsidRDefault="0051603C" w:rsidP="00CD6E3C"/>
    <w:p w14:paraId="259628C8" w14:textId="77777777" w:rsidR="0051603C" w:rsidRPr="00553B58" w:rsidRDefault="0051603C" w:rsidP="00CD6E3C">
      <w:pPr>
        <w:sectPr w:rsidR="0051603C" w:rsidRPr="00553B58">
          <w:pgSz w:w="11906" w:h="16838"/>
          <w:pgMar w:top="1417" w:right="1417" w:bottom="1417" w:left="1417" w:header="708" w:footer="708" w:gutter="0"/>
          <w:cols w:space="708"/>
          <w:docGrid w:linePitch="360"/>
        </w:sectPr>
      </w:pPr>
    </w:p>
    <w:p w14:paraId="0CA750AF" w14:textId="77777777" w:rsidR="0051603C" w:rsidRPr="00553B58" w:rsidRDefault="0051603C" w:rsidP="00CD6E3C"/>
    <w:p w14:paraId="2EC52D85" w14:textId="37DA133A" w:rsidR="009334E4" w:rsidRPr="00553B58" w:rsidRDefault="0051603C" w:rsidP="00CD6E3C">
      <w:pPr>
        <w:pStyle w:val="Nagwek1"/>
      </w:pPr>
      <w:bookmarkStart w:id="70" w:name="_Toc47702612"/>
      <w:r w:rsidRPr="00553B58">
        <w:t>DODATEK H</w:t>
      </w:r>
      <w:r w:rsidR="008246BA" w:rsidRPr="00553B58">
        <w:t xml:space="preserve"> </w:t>
      </w:r>
      <w:r w:rsidR="008246BA" w:rsidRPr="00553B58">
        <w:br/>
      </w:r>
      <w:r w:rsidR="008246BA" w:rsidRPr="00553B58">
        <w:br/>
        <w:t>Program szkolenia</w:t>
      </w:r>
      <w:bookmarkEnd w:id="70"/>
      <w:r w:rsidR="008246BA" w:rsidRPr="00553B58">
        <w:t xml:space="preserve"> </w:t>
      </w:r>
    </w:p>
    <w:p w14:paraId="5D70140B" w14:textId="77777777" w:rsidR="009334E4" w:rsidRPr="00553B58" w:rsidRDefault="009334E4" w:rsidP="00CD6E3C"/>
    <w:p w14:paraId="36124DE6" w14:textId="5B5FA739" w:rsidR="009334E4" w:rsidRPr="00553B58" w:rsidRDefault="009334E4" w:rsidP="00CD6E3C">
      <w:pPr>
        <w:rPr>
          <w:sz w:val="22"/>
        </w:rPr>
      </w:pPr>
      <w:r w:rsidRPr="00553B58">
        <w:rPr>
          <w:sz w:val="22"/>
        </w:rPr>
        <w:t>Niniejszy dodatek zawiera przykładowy program szkolenia personelu lotniskowego i załogi lotnicze</w:t>
      </w:r>
      <w:r w:rsidR="0063056B" w:rsidRPr="00553B58">
        <w:rPr>
          <w:sz w:val="22"/>
        </w:rPr>
        <w:t>j z </w:t>
      </w:r>
      <w:r w:rsidRPr="00553B58">
        <w:rPr>
          <w:sz w:val="22"/>
        </w:rPr>
        <w:t>wykorzystaniem globalnego formatu raportowania. Podane p</w:t>
      </w:r>
      <w:r w:rsidR="00C34627" w:rsidRPr="00553B58">
        <w:rPr>
          <w:sz w:val="22"/>
        </w:rPr>
        <w:t xml:space="preserve">rzykłady stanowią uzupełnienie </w:t>
      </w:r>
      <w:r w:rsidRPr="00553B58">
        <w:rPr>
          <w:sz w:val="22"/>
        </w:rPr>
        <w:t xml:space="preserve">PANS - Lotniska (Doc 9981), część II, rozdział 1, obowiązujące od </w:t>
      </w:r>
      <w:r w:rsidR="00C34627" w:rsidRPr="00553B58">
        <w:rPr>
          <w:sz w:val="22"/>
        </w:rPr>
        <w:t>4 listopada 2021</w:t>
      </w:r>
      <w:r w:rsidRPr="00553B58">
        <w:rPr>
          <w:sz w:val="22"/>
        </w:rPr>
        <w:t xml:space="preserve"> r. Program </w:t>
      </w:r>
      <w:r w:rsidR="00C34627" w:rsidRPr="00553B58">
        <w:rPr>
          <w:sz w:val="22"/>
        </w:rPr>
        <w:t xml:space="preserve">ten </w:t>
      </w:r>
      <w:r w:rsidRPr="00553B58">
        <w:rPr>
          <w:sz w:val="22"/>
        </w:rPr>
        <w:t>zawiera wytyczne dotyczące szkolenia, które będ</w:t>
      </w:r>
      <w:r w:rsidR="00C34627" w:rsidRPr="00553B58">
        <w:rPr>
          <w:sz w:val="22"/>
        </w:rPr>
        <w:t>zie</w:t>
      </w:r>
      <w:r w:rsidRPr="00553B58">
        <w:rPr>
          <w:sz w:val="22"/>
        </w:rPr>
        <w:t xml:space="preserve"> wymagane do pomyślnego wdrożenia globalnego formatu raportowania.</w:t>
      </w:r>
    </w:p>
    <w:p w14:paraId="69CC4A68" w14:textId="77777777" w:rsidR="009334E4" w:rsidRPr="00553B58" w:rsidRDefault="009334E4" w:rsidP="00CD6E3C">
      <w:pPr>
        <w:rPr>
          <w:sz w:val="22"/>
        </w:rPr>
      </w:pPr>
    </w:p>
    <w:p w14:paraId="5D4F6A32" w14:textId="558431DC" w:rsidR="009334E4" w:rsidRPr="00553B58" w:rsidRDefault="009334E4" w:rsidP="00CD6E3C">
      <w:pPr>
        <w:pStyle w:val="Nagwek2"/>
      </w:pPr>
      <w:bookmarkStart w:id="71" w:name="_Toc47702613"/>
      <w:r w:rsidRPr="00553B58">
        <w:t>1.    P</w:t>
      </w:r>
      <w:r w:rsidR="00C34627" w:rsidRPr="00553B58">
        <w:t>rzykładowy wykaz zagadnień szkolenia dla operatorów lotniska w zakresie raportowania warunków na drodze startowej</w:t>
      </w:r>
      <w:bookmarkEnd w:id="71"/>
      <w:r w:rsidR="00C34627" w:rsidRPr="00553B58">
        <w:t xml:space="preserve"> </w:t>
      </w:r>
    </w:p>
    <w:p w14:paraId="4AA9E804" w14:textId="77777777" w:rsidR="009334E4" w:rsidRPr="00553B58" w:rsidRDefault="009334E4" w:rsidP="00CD6E3C">
      <w:pPr>
        <w:ind w:firstLine="426"/>
        <w:rPr>
          <w:i/>
          <w:iCs/>
          <w:sz w:val="22"/>
        </w:rPr>
      </w:pPr>
      <w:r w:rsidRPr="00553B58">
        <w:rPr>
          <w:i/>
          <w:iCs/>
          <w:sz w:val="22"/>
        </w:rPr>
        <w:t>Uwaga.— Należy założyć, że poruszanie się po drodze startowej jest możliwe po uprzednim uzgodnieniu z ATC w każdych warunkach pogodowych</w:t>
      </w:r>
    </w:p>
    <w:p w14:paraId="7336B1D9" w14:textId="77777777" w:rsidR="0051603C" w:rsidRPr="00553B58" w:rsidRDefault="0051603C" w:rsidP="00CD6E3C">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40" w:type="dxa"/>
          <w:right w:w="40" w:type="dxa"/>
        </w:tblCellMar>
        <w:tblLook w:val="0000" w:firstRow="0" w:lastRow="0" w:firstColumn="0" w:lastColumn="0" w:noHBand="0" w:noVBand="0"/>
      </w:tblPr>
      <w:tblGrid>
        <w:gridCol w:w="1838"/>
        <w:gridCol w:w="7224"/>
      </w:tblGrid>
      <w:tr w:rsidR="009334E4" w:rsidRPr="00553B58" w14:paraId="2160DB8A" w14:textId="77777777" w:rsidTr="0063056B">
        <w:tc>
          <w:tcPr>
            <w:tcW w:w="5000" w:type="pct"/>
            <w:gridSpan w:val="2"/>
            <w:tcMar>
              <w:top w:w="85" w:type="dxa"/>
              <w:left w:w="85" w:type="dxa"/>
              <w:bottom w:w="85" w:type="dxa"/>
              <w:right w:w="85" w:type="dxa"/>
            </w:tcMar>
          </w:tcPr>
          <w:p w14:paraId="1451CE37" w14:textId="50093D4C"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1. </w:t>
            </w:r>
            <w:r w:rsidR="00C34627" w:rsidRPr="00553B58">
              <w:rPr>
                <w:rFonts w:asciiTheme="minorHAnsi" w:hAnsiTheme="minorHAnsi"/>
                <w:b/>
                <w:bCs/>
                <w:sz w:val="20"/>
                <w:szCs w:val="18"/>
              </w:rPr>
              <w:tab/>
            </w:r>
            <w:r w:rsidRPr="00553B58">
              <w:rPr>
                <w:rFonts w:asciiTheme="minorHAnsi" w:hAnsiTheme="minorHAnsi"/>
                <w:b/>
                <w:bCs/>
                <w:sz w:val="20"/>
                <w:szCs w:val="18"/>
              </w:rPr>
              <w:t>Informacje ogólne</w:t>
            </w:r>
          </w:p>
        </w:tc>
      </w:tr>
      <w:tr w:rsidR="00C34627" w:rsidRPr="00553B58" w14:paraId="6E377F39" w14:textId="77777777" w:rsidTr="00434F32">
        <w:tc>
          <w:tcPr>
            <w:tcW w:w="1014" w:type="pct"/>
            <w:vMerge w:val="restart"/>
            <w:tcBorders>
              <w:right w:val="single" w:sz="4" w:space="0" w:color="auto"/>
            </w:tcBorders>
            <w:tcMar>
              <w:top w:w="85" w:type="dxa"/>
              <w:left w:w="85" w:type="dxa"/>
              <w:bottom w:w="85" w:type="dxa"/>
              <w:right w:w="85" w:type="dxa"/>
            </w:tcMar>
          </w:tcPr>
          <w:p w14:paraId="1BD30285" w14:textId="77777777" w:rsidR="00C34627" w:rsidRPr="00553B58" w:rsidRDefault="00C34627" w:rsidP="00CD6E3C">
            <w:pPr>
              <w:spacing w:after="0" w:line="240" w:lineRule="auto"/>
              <w:jc w:val="left"/>
              <w:rPr>
                <w:rFonts w:asciiTheme="minorHAnsi" w:hAnsiTheme="minorHAnsi"/>
                <w:sz w:val="18"/>
                <w:szCs w:val="18"/>
              </w:rPr>
            </w:pPr>
            <w:r w:rsidRPr="00553B58">
              <w:rPr>
                <w:rFonts w:asciiTheme="minorHAnsi" w:hAnsiTheme="minorHAnsi"/>
                <w:sz w:val="18"/>
                <w:szCs w:val="18"/>
              </w:rPr>
              <w:t>Wstęp</w:t>
            </w:r>
          </w:p>
        </w:tc>
        <w:tc>
          <w:tcPr>
            <w:tcW w:w="3986" w:type="pct"/>
            <w:tcBorders>
              <w:left w:val="single" w:sz="4" w:space="0" w:color="auto"/>
            </w:tcBorders>
            <w:tcMar>
              <w:top w:w="85" w:type="dxa"/>
              <w:left w:w="85" w:type="dxa"/>
              <w:bottom w:w="85" w:type="dxa"/>
              <w:right w:w="85" w:type="dxa"/>
            </w:tcMar>
          </w:tcPr>
          <w:p w14:paraId="09146370" w14:textId="25C7E7EB" w:rsidR="00C34627"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r>
            <w:r w:rsidR="00C34627" w:rsidRPr="00553B58">
              <w:rPr>
                <w:rFonts w:asciiTheme="minorHAnsi" w:hAnsiTheme="minorHAnsi"/>
                <w:sz w:val="18"/>
                <w:szCs w:val="18"/>
              </w:rPr>
              <w:t>Wymagania FAA dot. Oceny warunków startu (TALPA) zalecenia Komitet regulacji lotniczych</w:t>
            </w:r>
          </w:p>
        </w:tc>
      </w:tr>
      <w:tr w:rsidR="00C34627" w:rsidRPr="00553B58" w14:paraId="384F1796" w14:textId="77777777" w:rsidTr="00434F32">
        <w:tc>
          <w:tcPr>
            <w:tcW w:w="1014" w:type="pct"/>
            <w:vMerge/>
            <w:tcBorders>
              <w:right w:val="single" w:sz="4" w:space="0" w:color="auto"/>
            </w:tcBorders>
            <w:tcMar>
              <w:top w:w="85" w:type="dxa"/>
              <w:left w:w="85" w:type="dxa"/>
              <w:bottom w:w="85" w:type="dxa"/>
              <w:right w:w="85" w:type="dxa"/>
            </w:tcMar>
          </w:tcPr>
          <w:p w14:paraId="6E9D1649" w14:textId="77777777" w:rsidR="00C34627" w:rsidRPr="00553B58" w:rsidRDefault="00C34627" w:rsidP="00CD6E3C">
            <w:pPr>
              <w:spacing w:after="0" w:line="240" w:lineRule="auto"/>
              <w:jc w:val="left"/>
              <w:rPr>
                <w:rFonts w:asciiTheme="minorHAnsi" w:hAnsiTheme="minorHAnsi"/>
                <w:sz w:val="18"/>
                <w:szCs w:val="18"/>
              </w:rPr>
            </w:pPr>
          </w:p>
        </w:tc>
        <w:tc>
          <w:tcPr>
            <w:tcW w:w="3986" w:type="pct"/>
            <w:tcBorders>
              <w:left w:val="single" w:sz="4" w:space="0" w:color="auto"/>
            </w:tcBorders>
            <w:tcMar>
              <w:top w:w="85" w:type="dxa"/>
              <w:left w:w="85" w:type="dxa"/>
              <w:bottom w:w="85" w:type="dxa"/>
              <w:right w:w="85" w:type="dxa"/>
            </w:tcMar>
          </w:tcPr>
          <w:p w14:paraId="1B6CCF08" w14:textId="0B0825E5" w:rsidR="00C34627"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r>
            <w:r w:rsidR="00C34627" w:rsidRPr="00553B58">
              <w:rPr>
                <w:rFonts w:asciiTheme="minorHAnsi" w:hAnsiTheme="minorHAnsi"/>
                <w:sz w:val="18"/>
                <w:szCs w:val="18"/>
              </w:rPr>
              <w:t>ICAO, ICAO Grupa ds. Tarcia (FTF), SARP</w:t>
            </w:r>
            <w:r w:rsidRPr="00553B58">
              <w:rPr>
                <w:rFonts w:asciiTheme="minorHAnsi" w:hAnsiTheme="minorHAnsi"/>
                <w:sz w:val="18"/>
                <w:szCs w:val="18"/>
              </w:rPr>
              <w:t>s</w:t>
            </w:r>
            <w:r w:rsidR="00C34627" w:rsidRPr="00553B58">
              <w:rPr>
                <w:rFonts w:asciiTheme="minorHAnsi" w:hAnsiTheme="minorHAnsi"/>
                <w:sz w:val="18"/>
                <w:szCs w:val="18"/>
              </w:rPr>
              <w:t>, PANS oraz wytyczne</w:t>
            </w:r>
          </w:p>
        </w:tc>
      </w:tr>
      <w:tr w:rsidR="00C34627" w:rsidRPr="00553B58" w14:paraId="702BC5A5" w14:textId="77777777" w:rsidTr="00434F32">
        <w:tc>
          <w:tcPr>
            <w:tcW w:w="1014" w:type="pct"/>
            <w:vMerge/>
            <w:tcBorders>
              <w:right w:val="single" w:sz="4" w:space="0" w:color="auto"/>
            </w:tcBorders>
            <w:tcMar>
              <w:top w:w="85" w:type="dxa"/>
              <w:left w:w="85" w:type="dxa"/>
              <w:bottom w:w="85" w:type="dxa"/>
              <w:right w:w="85" w:type="dxa"/>
            </w:tcMar>
          </w:tcPr>
          <w:p w14:paraId="4D489960" w14:textId="77777777" w:rsidR="00C34627" w:rsidRPr="00553B58" w:rsidRDefault="00C34627" w:rsidP="00CD6E3C">
            <w:pPr>
              <w:spacing w:after="0" w:line="240" w:lineRule="auto"/>
              <w:jc w:val="left"/>
              <w:rPr>
                <w:rFonts w:asciiTheme="minorHAnsi" w:hAnsiTheme="minorHAnsi"/>
                <w:sz w:val="18"/>
                <w:szCs w:val="18"/>
              </w:rPr>
            </w:pPr>
          </w:p>
        </w:tc>
        <w:tc>
          <w:tcPr>
            <w:tcW w:w="3986" w:type="pct"/>
            <w:tcBorders>
              <w:left w:val="single" w:sz="4" w:space="0" w:color="auto"/>
            </w:tcBorders>
            <w:tcMar>
              <w:top w:w="85" w:type="dxa"/>
              <w:left w:w="85" w:type="dxa"/>
              <w:bottom w:w="85" w:type="dxa"/>
              <w:right w:w="85" w:type="dxa"/>
            </w:tcMar>
          </w:tcPr>
          <w:p w14:paraId="7530E771" w14:textId="10546C7D" w:rsidR="00C34627"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r>
            <w:r w:rsidR="00C34627" w:rsidRPr="00553B58">
              <w:rPr>
                <w:rFonts w:asciiTheme="minorHAnsi" w:hAnsiTheme="minorHAnsi"/>
                <w:sz w:val="18"/>
                <w:szCs w:val="18"/>
              </w:rPr>
              <w:t>Legislacja krajowa</w:t>
            </w:r>
          </w:p>
        </w:tc>
      </w:tr>
      <w:tr w:rsidR="0063056B" w:rsidRPr="00553B58" w14:paraId="2E26FEFB" w14:textId="77777777" w:rsidTr="00434F32">
        <w:tc>
          <w:tcPr>
            <w:tcW w:w="1014" w:type="pct"/>
            <w:vMerge w:val="restart"/>
            <w:tcBorders>
              <w:right w:val="single" w:sz="4" w:space="0" w:color="auto"/>
            </w:tcBorders>
            <w:tcMar>
              <w:top w:w="85" w:type="dxa"/>
              <w:left w:w="85" w:type="dxa"/>
              <w:bottom w:w="85" w:type="dxa"/>
              <w:right w:w="85" w:type="dxa"/>
            </w:tcMar>
          </w:tcPr>
          <w:p w14:paraId="5A4A44D9" w14:textId="260A6059" w:rsidR="0063056B" w:rsidRPr="00553B58" w:rsidRDefault="0063056B" w:rsidP="00CD6E3C">
            <w:pPr>
              <w:spacing w:after="0" w:line="240" w:lineRule="auto"/>
              <w:jc w:val="left"/>
              <w:rPr>
                <w:rFonts w:asciiTheme="minorHAnsi" w:hAnsiTheme="minorHAnsi"/>
                <w:sz w:val="18"/>
                <w:szCs w:val="18"/>
              </w:rPr>
            </w:pPr>
            <w:r w:rsidRPr="00553B58">
              <w:rPr>
                <w:rFonts w:asciiTheme="minorHAnsi" w:hAnsiTheme="minorHAnsi"/>
                <w:sz w:val="18"/>
                <w:szCs w:val="18"/>
              </w:rPr>
              <w:t>Dane historyczne związane z tarciem</w:t>
            </w:r>
          </w:p>
        </w:tc>
        <w:tc>
          <w:tcPr>
            <w:tcW w:w="3986" w:type="pct"/>
            <w:tcBorders>
              <w:left w:val="single" w:sz="4" w:space="0" w:color="auto"/>
            </w:tcBorders>
            <w:tcMar>
              <w:top w:w="85" w:type="dxa"/>
              <w:left w:w="85" w:type="dxa"/>
              <w:bottom w:w="85" w:type="dxa"/>
              <w:right w:w="85" w:type="dxa"/>
            </w:tcMar>
          </w:tcPr>
          <w:p w14:paraId="6E40270D" w14:textId="5F289E47" w:rsidR="0063056B"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 xml:space="preserve">Wypadki </w:t>
            </w:r>
          </w:p>
        </w:tc>
      </w:tr>
      <w:tr w:rsidR="0063056B" w:rsidRPr="00553B58" w14:paraId="1D186945" w14:textId="77777777" w:rsidTr="00434F32">
        <w:tc>
          <w:tcPr>
            <w:tcW w:w="1014" w:type="pct"/>
            <w:vMerge/>
            <w:tcBorders>
              <w:right w:val="single" w:sz="4" w:space="0" w:color="auto"/>
            </w:tcBorders>
            <w:tcMar>
              <w:top w:w="85" w:type="dxa"/>
              <w:left w:w="85" w:type="dxa"/>
              <w:bottom w:w="85" w:type="dxa"/>
              <w:right w:w="85" w:type="dxa"/>
            </w:tcMar>
          </w:tcPr>
          <w:p w14:paraId="2910B455" w14:textId="77777777" w:rsidR="0063056B" w:rsidRPr="00553B58" w:rsidRDefault="0063056B" w:rsidP="00CD6E3C">
            <w:pPr>
              <w:spacing w:after="0" w:line="240" w:lineRule="auto"/>
              <w:rPr>
                <w:rFonts w:asciiTheme="minorHAnsi" w:hAnsiTheme="minorHAnsi"/>
                <w:sz w:val="18"/>
                <w:szCs w:val="18"/>
              </w:rPr>
            </w:pPr>
          </w:p>
        </w:tc>
        <w:tc>
          <w:tcPr>
            <w:tcW w:w="3986" w:type="pct"/>
            <w:tcBorders>
              <w:left w:val="single" w:sz="4" w:space="0" w:color="auto"/>
            </w:tcBorders>
            <w:tcMar>
              <w:top w:w="85" w:type="dxa"/>
              <w:left w:w="85" w:type="dxa"/>
              <w:bottom w:w="85" w:type="dxa"/>
              <w:right w:w="85" w:type="dxa"/>
            </w:tcMar>
          </w:tcPr>
          <w:p w14:paraId="00E2EFDC" w14:textId="67050900" w:rsidR="0063056B"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 xml:space="preserve">Różne rozwiązania krajowe, różne metody </w:t>
            </w:r>
          </w:p>
        </w:tc>
      </w:tr>
      <w:tr w:rsidR="00C34627" w:rsidRPr="00553B58" w14:paraId="15EA7F4C" w14:textId="77777777" w:rsidTr="0063056B">
        <w:tc>
          <w:tcPr>
            <w:tcW w:w="5000" w:type="pct"/>
            <w:gridSpan w:val="2"/>
            <w:tcMar>
              <w:top w:w="85" w:type="dxa"/>
              <w:left w:w="85" w:type="dxa"/>
              <w:bottom w:w="85" w:type="dxa"/>
              <w:right w:w="85" w:type="dxa"/>
            </w:tcMar>
          </w:tcPr>
          <w:p w14:paraId="164AEC78" w14:textId="40D9C6EA" w:rsidR="00C34627" w:rsidRPr="00553B58" w:rsidRDefault="00C34627"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2. </w:t>
            </w:r>
            <w:r w:rsidRPr="00553B58">
              <w:rPr>
                <w:rFonts w:asciiTheme="minorHAnsi" w:hAnsiTheme="minorHAnsi"/>
                <w:b/>
                <w:bCs/>
                <w:sz w:val="20"/>
                <w:szCs w:val="18"/>
              </w:rPr>
              <w:tab/>
              <w:t>Nowy format raportowania — RWYCC</w:t>
            </w:r>
          </w:p>
          <w:p w14:paraId="4C8B4532" w14:textId="53394FF3" w:rsidR="00C34627" w:rsidRPr="00553B58" w:rsidRDefault="00C34627" w:rsidP="00CD6E3C">
            <w:pPr>
              <w:spacing w:before="120" w:after="0" w:line="240" w:lineRule="auto"/>
              <w:rPr>
                <w:rFonts w:asciiTheme="minorHAnsi" w:hAnsiTheme="minorHAnsi"/>
                <w:b/>
                <w:bCs/>
                <w:sz w:val="18"/>
                <w:szCs w:val="18"/>
              </w:rPr>
            </w:pPr>
            <w:r w:rsidRPr="00553B58">
              <w:rPr>
                <w:rFonts w:asciiTheme="minorHAnsi" w:hAnsiTheme="minorHAnsi"/>
                <w:i/>
                <w:iCs/>
                <w:sz w:val="18"/>
                <w:szCs w:val="18"/>
              </w:rPr>
              <w:t xml:space="preserve">                   Uwaga.— Wypracowany we współpracy z projektantami statków powietrznych</w:t>
            </w:r>
          </w:p>
        </w:tc>
      </w:tr>
      <w:tr w:rsidR="0063056B" w:rsidRPr="00553B58" w14:paraId="12511349" w14:textId="77777777" w:rsidTr="00434F32">
        <w:tc>
          <w:tcPr>
            <w:tcW w:w="1014" w:type="pct"/>
            <w:vMerge w:val="restart"/>
            <w:tcBorders>
              <w:right w:val="single" w:sz="4" w:space="0" w:color="auto"/>
            </w:tcBorders>
            <w:tcMar>
              <w:top w:w="85" w:type="dxa"/>
              <w:left w:w="85" w:type="dxa"/>
              <w:bottom w:w="85" w:type="dxa"/>
              <w:right w:w="85" w:type="dxa"/>
            </w:tcMar>
          </w:tcPr>
          <w:p w14:paraId="49EF79E3" w14:textId="77777777" w:rsidR="0063056B" w:rsidRPr="00553B58" w:rsidRDefault="0063056B" w:rsidP="00CD6E3C">
            <w:pPr>
              <w:spacing w:after="0" w:line="240" w:lineRule="auto"/>
              <w:rPr>
                <w:rFonts w:asciiTheme="minorHAnsi" w:hAnsiTheme="minorHAnsi"/>
                <w:sz w:val="18"/>
                <w:szCs w:val="18"/>
              </w:rPr>
            </w:pPr>
            <w:r w:rsidRPr="00553B58">
              <w:rPr>
                <w:rFonts w:asciiTheme="minorHAnsi" w:hAnsiTheme="minorHAnsi"/>
                <w:sz w:val="18"/>
                <w:szCs w:val="18"/>
              </w:rPr>
              <w:t>Metody</w:t>
            </w:r>
          </w:p>
        </w:tc>
        <w:tc>
          <w:tcPr>
            <w:tcW w:w="3986" w:type="pct"/>
            <w:tcBorders>
              <w:left w:val="single" w:sz="4" w:space="0" w:color="auto"/>
            </w:tcBorders>
            <w:tcMar>
              <w:top w:w="85" w:type="dxa"/>
              <w:left w:w="85" w:type="dxa"/>
              <w:bottom w:w="85" w:type="dxa"/>
              <w:right w:w="85" w:type="dxa"/>
            </w:tcMar>
          </w:tcPr>
          <w:p w14:paraId="0323DFE5" w14:textId="4D4E433D" w:rsidR="0063056B"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RWYCC</w:t>
            </w:r>
          </w:p>
        </w:tc>
      </w:tr>
      <w:tr w:rsidR="0063056B" w:rsidRPr="00553B58" w14:paraId="585801AA" w14:textId="77777777" w:rsidTr="00434F32">
        <w:tc>
          <w:tcPr>
            <w:tcW w:w="1014" w:type="pct"/>
            <w:vMerge/>
            <w:tcBorders>
              <w:right w:val="single" w:sz="4" w:space="0" w:color="auto"/>
            </w:tcBorders>
            <w:tcMar>
              <w:top w:w="85" w:type="dxa"/>
              <w:left w:w="85" w:type="dxa"/>
              <w:bottom w:w="85" w:type="dxa"/>
              <w:right w:w="85" w:type="dxa"/>
            </w:tcMar>
          </w:tcPr>
          <w:p w14:paraId="4B5D88C0" w14:textId="77777777" w:rsidR="0063056B" w:rsidRPr="00553B58" w:rsidRDefault="0063056B" w:rsidP="00CD6E3C">
            <w:pPr>
              <w:spacing w:after="0" w:line="240" w:lineRule="auto"/>
              <w:rPr>
                <w:rFonts w:asciiTheme="minorHAnsi" w:hAnsiTheme="minorHAnsi"/>
                <w:sz w:val="18"/>
                <w:szCs w:val="18"/>
              </w:rPr>
            </w:pPr>
          </w:p>
        </w:tc>
        <w:tc>
          <w:tcPr>
            <w:tcW w:w="3986" w:type="pct"/>
            <w:tcBorders>
              <w:left w:val="single" w:sz="4" w:space="0" w:color="auto"/>
            </w:tcBorders>
            <w:tcMar>
              <w:top w:w="85" w:type="dxa"/>
              <w:left w:w="85" w:type="dxa"/>
              <w:bottom w:w="85" w:type="dxa"/>
              <w:right w:w="85" w:type="dxa"/>
            </w:tcMar>
          </w:tcPr>
          <w:p w14:paraId="5E540531" w14:textId="32167818" w:rsidR="0063056B"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Ocena</w:t>
            </w:r>
          </w:p>
        </w:tc>
      </w:tr>
      <w:tr w:rsidR="0063056B" w:rsidRPr="00553B58" w14:paraId="0441562C" w14:textId="77777777" w:rsidTr="00434F32">
        <w:tc>
          <w:tcPr>
            <w:tcW w:w="1014" w:type="pct"/>
            <w:vMerge/>
            <w:tcBorders>
              <w:right w:val="single" w:sz="4" w:space="0" w:color="auto"/>
            </w:tcBorders>
            <w:tcMar>
              <w:top w:w="85" w:type="dxa"/>
              <w:left w:w="85" w:type="dxa"/>
              <w:bottom w:w="85" w:type="dxa"/>
              <w:right w:w="85" w:type="dxa"/>
            </w:tcMar>
          </w:tcPr>
          <w:p w14:paraId="4344C0EE" w14:textId="77777777" w:rsidR="0063056B" w:rsidRPr="00553B58" w:rsidRDefault="0063056B" w:rsidP="00CD6E3C">
            <w:pPr>
              <w:spacing w:after="0" w:line="240" w:lineRule="auto"/>
              <w:rPr>
                <w:rFonts w:asciiTheme="minorHAnsi" w:hAnsiTheme="minorHAnsi"/>
                <w:sz w:val="18"/>
                <w:szCs w:val="18"/>
              </w:rPr>
            </w:pPr>
          </w:p>
        </w:tc>
        <w:tc>
          <w:tcPr>
            <w:tcW w:w="3986" w:type="pct"/>
            <w:tcBorders>
              <w:left w:val="single" w:sz="4" w:space="0" w:color="auto"/>
            </w:tcBorders>
            <w:tcMar>
              <w:top w:w="85" w:type="dxa"/>
              <w:left w:w="85" w:type="dxa"/>
              <w:bottom w:w="85" w:type="dxa"/>
              <w:right w:w="85" w:type="dxa"/>
            </w:tcMar>
          </w:tcPr>
          <w:p w14:paraId="3FAA5310" w14:textId="188070A8" w:rsidR="0063056B" w:rsidRPr="00553B58" w:rsidRDefault="0063056B"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Trzecie części drogi startowej</w:t>
            </w:r>
          </w:p>
        </w:tc>
      </w:tr>
      <w:tr w:rsidR="009334E4" w:rsidRPr="00553B58" w14:paraId="0B0D710D" w14:textId="77777777" w:rsidTr="0063056B">
        <w:tc>
          <w:tcPr>
            <w:tcW w:w="5000" w:type="pct"/>
            <w:gridSpan w:val="2"/>
            <w:tcMar>
              <w:top w:w="85" w:type="dxa"/>
              <w:left w:w="85" w:type="dxa"/>
              <w:bottom w:w="85" w:type="dxa"/>
              <w:right w:w="85" w:type="dxa"/>
            </w:tcMar>
          </w:tcPr>
          <w:p w14:paraId="599382CA" w14:textId="5CDC0297"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3. </w:t>
            </w:r>
            <w:r w:rsidR="0063056B" w:rsidRPr="00553B58">
              <w:rPr>
                <w:rFonts w:asciiTheme="minorHAnsi" w:hAnsiTheme="minorHAnsi"/>
                <w:b/>
                <w:bCs/>
                <w:sz w:val="20"/>
                <w:szCs w:val="18"/>
              </w:rPr>
              <w:tab/>
            </w:r>
            <w:r w:rsidRPr="00553B58">
              <w:rPr>
                <w:rFonts w:asciiTheme="minorHAnsi" w:hAnsiTheme="minorHAnsi"/>
                <w:b/>
                <w:bCs/>
                <w:sz w:val="20"/>
                <w:szCs w:val="18"/>
              </w:rPr>
              <w:t>RCAM</w:t>
            </w:r>
          </w:p>
        </w:tc>
      </w:tr>
      <w:tr w:rsidR="009334E4" w:rsidRPr="00553B58" w14:paraId="082D38DD" w14:textId="77777777" w:rsidTr="0063056B">
        <w:tc>
          <w:tcPr>
            <w:tcW w:w="5000" w:type="pct"/>
            <w:gridSpan w:val="2"/>
            <w:tcMar>
              <w:top w:w="85" w:type="dxa"/>
              <w:left w:w="85" w:type="dxa"/>
              <w:bottom w:w="85" w:type="dxa"/>
              <w:right w:w="85" w:type="dxa"/>
            </w:tcMar>
          </w:tcPr>
          <w:p w14:paraId="1DB6C841" w14:textId="3ADB6A51" w:rsidR="009334E4" w:rsidRPr="00553B58" w:rsidRDefault="0063056B" w:rsidP="00CD6E3C">
            <w:pPr>
              <w:spacing w:after="0" w:line="240" w:lineRule="auto"/>
              <w:rPr>
                <w:rFonts w:asciiTheme="minorHAnsi" w:hAnsiTheme="minorHAnsi"/>
                <w:sz w:val="18"/>
                <w:szCs w:val="18"/>
              </w:rPr>
            </w:pPr>
            <w:r w:rsidRPr="00553B58">
              <w:rPr>
                <w:rFonts w:asciiTheme="minorHAnsi" w:hAnsiTheme="minorHAnsi"/>
                <w:sz w:val="18"/>
                <w:szCs w:val="18"/>
              </w:rPr>
              <w:t xml:space="preserve">Układ </w:t>
            </w:r>
            <w:r w:rsidR="009334E4" w:rsidRPr="00553B58">
              <w:rPr>
                <w:rFonts w:asciiTheme="minorHAnsi" w:hAnsiTheme="minorHAnsi"/>
                <w:sz w:val="18"/>
                <w:szCs w:val="18"/>
              </w:rPr>
              <w:t xml:space="preserve">RCAM </w:t>
            </w:r>
          </w:p>
        </w:tc>
      </w:tr>
      <w:tr w:rsidR="009334E4" w:rsidRPr="00553B58" w14:paraId="5C8B9C92" w14:textId="77777777" w:rsidTr="0063056B">
        <w:tc>
          <w:tcPr>
            <w:tcW w:w="5000" w:type="pct"/>
            <w:gridSpan w:val="2"/>
            <w:tcMar>
              <w:top w:w="85" w:type="dxa"/>
              <w:left w:w="85" w:type="dxa"/>
              <w:bottom w:w="85" w:type="dxa"/>
              <w:right w:w="85" w:type="dxa"/>
            </w:tcMar>
          </w:tcPr>
          <w:p w14:paraId="49EB2231" w14:textId="77777777"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Definicje zanieczyszczeń</w:t>
            </w:r>
          </w:p>
        </w:tc>
      </w:tr>
      <w:tr w:rsidR="009334E4" w:rsidRPr="00553B58" w14:paraId="4302BFEE" w14:textId="77777777" w:rsidTr="0063056B">
        <w:tc>
          <w:tcPr>
            <w:tcW w:w="5000" w:type="pct"/>
            <w:gridSpan w:val="2"/>
            <w:tcMar>
              <w:top w:w="85" w:type="dxa"/>
              <w:left w:w="85" w:type="dxa"/>
              <w:bottom w:w="85" w:type="dxa"/>
              <w:right w:w="85" w:type="dxa"/>
            </w:tcMar>
          </w:tcPr>
          <w:p w14:paraId="73028705" w14:textId="265CF52C"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 xml:space="preserve">Ocena wzrokowa oraz </w:t>
            </w:r>
            <w:r w:rsidR="0063056B" w:rsidRPr="00553B58">
              <w:rPr>
                <w:rFonts w:asciiTheme="minorHAnsi" w:hAnsiTheme="minorHAnsi"/>
                <w:sz w:val="18"/>
                <w:szCs w:val="18"/>
              </w:rPr>
              <w:t xml:space="preserve">w oparciu o </w:t>
            </w:r>
            <w:r w:rsidRPr="00553B58">
              <w:rPr>
                <w:rFonts w:asciiTheme="minorHAnsi" w:hAnsiTheme="minorHAnsi"/>
                <w:sz w:val="18"/>
                <w:szCs w:val="18"/>
              </w:rPr>
              <w:t>doświadczenie</w:t>
            </w:r>
          </w:p>
        </w:tc>
      </w:tr>
      <w:tr w:rsidR="009334E4" w:rsidRPr="00553B58" w14:paraId="53F14CDA" w14:textId="77777777" w:rsidTr="0063056B">
        <w:tc>
          <w:tcPr>
            <w:tcW w:w="5000" w:type="pct"/>
            <w:gridSpan w:val="2"/>
            <w:tcMar>
              <w:top w:w="85" w:type="dxa"/>
              <w:left w:w="85" w:type="dxa"/>
              <w:bottom w:w="85" w:type="dxa"/>
              <w:right w:w="85" w:type="dxa"/>
            </w:tcMar>
          </w:tcPr>
          <w:p w14:paraId="5B89E3B4" w14:textId="26C94A62" w:rsidR="009334E4" w:rsidRPr="00553B58" w:rsidRDefault="0063056B" w:rsidP="00CD6E3C">
            <w:pPr>
              <w:spacing w:after="0" w:line="240" w:lineRule="auto"/>
              <w:rPr>
                <w:rFonts w:asciiTheme="minorHAnsi" w:hAnsiTheme="minorHAnsi"/>
                <w:sz w:val="18"/>
                <w:szCs w:val="18"/>
              </w:rPr>
            </w:pPr>
            <w:r w:rsidRPr="00553B58">
              <w:rPr>
                <w:rFonts w:asciiTheme="minorHAnsi" w:hAnsiTheme="minorHAnsi"/>
                <w:sz w:val="18"/>
                <w:szCs w:val="18"/>
              </w:rPr>
              <w:t>Długość i</w:t>
            </w:r>
            <w:r w:rsidR="009334E4" w:rsidRPr="00553B58">
              <w:rPr>
                <w:rFonts w:asciiTheme="minorHAnsi" w:hAnsiTheme="minorHAnsi"/>
                <w:sz w:val="18"/>
                <w:szCs w:val="18"/>
              </w:rPr>
              <w:t xml:space="preserve"> szerokość drogi startowej</w:t>
            </w:r>
          </w:p>
        </w:tc>
      </w:tr>
      <w:tr w:rsidR="0063056B" w:rsidRPr="00553B58" w14:paraId="61F1BDD9" w14:textId="77777777" w:rsidTr="0063056B">
        <w:tc>
          <w:tcPr>
            <w:tcW w:w="5000" w:type="pct"/>
            <w:gridSpan w:val="2"/>
            <w:tcMar>
              <w:top w:w="85" w:type="dxa"/>
              <w:left w:w="85" w:type="dxa"/>
              <w:bottom w:w="85" w:type="dxa"/>
              <w:right w:w="85" w:type="dxa"/>
            </w:tcMar>
          </w:tcPr>
          <w:p w14:paraId="7EBADE5E" w14:textId="7C4520EE" w:rsidR="0063056B" w:rsidRPr="00553B58" w:rsidRDefault="0063056B"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4. </w:t>
            </w:r>
            <w:r w:rsidR="00434F32" w:rsidRPr="00553B58">
              <w:rPr>
                <w:rFonts w:asciiTheme="minorHAnsi" w:hAnsiTheme="minorHAnsi"/>
                <w:b/>
                <w:bCs/>
                <w:sz w:val="20"/>
                <w:szCs w:val="18"/>
              </w:rPr>
              <w:tab/>
            </w:r>
            <w:r w:rsidRPr="00553B58">
              <w:rPr>
                <w:rFonts w:asciiTheme="minorHAnsi" w:hAnsiTheme="minorHAnsi"/>
                <w:b/>
                <w:bCs/>
                <w:sz w:val="20"/>
                <w:szCs w:val="18"/>
              </w:rPr>
              <w:t>RCR</w:t>
            </w:r>
          </w:p>
        </w:tc>
      </w:tr>
      <w:tr w:rsidR="009334E4" w:rsidRPr="00553B58" w14:paraId="4176E74E" w14:textId="77777777" w:rsidTr="0063056B">
        <w:tc>
          <w:tcPr>
            <w:tcW w:w="5000" w:type="pct"/>
            <w:gridSpan w:val="2"/>
            <w:tcMar>
              <w:top w:w="85" w:type="dxa"/>
              <w:left w:w="85" w:type="dxa"/>
              <w:bottom w:w="85" w:type="dxa"/>
              <w:right w:w="85" w:type="dxa"/>
            </w:tcMar>
          </w:tcPr>
          <w:p w14:paraId="1B590739" w14:textId="474123F8"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 xml:space="preserve">Kryteria podwyższania i obniżania </w:t>
            </w:r>
          </w:p>
        </w:tc>
      </w:tr>
      <w:tr w:rsidR="009334E4" w:rsidRPr="00553B58" w14:paraId="1E3ED308" w14:textId="77777777" w:rsidTr="0063056B">
        <w:tc>
          <w:tcPr>
            <w:tcW w:w="5000" w:type="pct"/>
            <w:gridSpan w:val="2"/>
            <w:tcMar>
              <w:top w:w="85" w:type="dxa"/>
              <w:left w:w="85" w:type="dxa"/>
              <w:bottom w:w="85" w:type="dxa"/>
              <w:right w:w="85" w:type="dxa"/>
            </w:tcMar>
          </w:tcPr>
          <w:p w14:paraId="1E437DD3" w14:textId="194BF7FB"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lastRenderedPageBreak/>
              <w:t xml:space="preserve">Sekcja dotycząca </w:t>
            </w:r>
            <w:r w:rsidR="0063056B" w:rsidRPr="00553B58">
              <w:rPr>
                <w:rFonts w:asciiTheme="minorHAnsi" w:hAnsiTheme="minorHAnsi"/>
                <w:sz w:val="18"/>
                <w:szCs w:val="18"/>
              </w:rPr>
              <w:t xml:space="preserve">obliczania </w:t>
            </w:r>
            <w:r w:rsidRPr="00553B58">
              <w:rPr>
                <w:rFonts w:asciiTheme="minorHAnsi" w:hAnsiTheme="minorHAnsi"/>
                <w:sz w:val="18"/>
                <w:szCs w:val="18"/>
              </w:rPr>
              <w:t>osiągów samolotu</w:t>
            </w:r>
          </w:p>
        </w:tc>
      </w:tr>
      <w:tr w:rsidR="009334E4" w:rsidRPr="00553B58" w14:paraId="53E39BED" w14:textId="77777777" w:rsidTr="0063056B">
        <w:tc>
          <w:tcPr>
            <w:tcW w:w="5000" w:type="pct"/>
            <w:gridSpan w:val="2"/>
            <w:tcMar>
              <w:top w:w="85" w:type="dxa"/>
              <w:left w:w="85" w:type="dxa"/>
              <w:bottom w:w="85" w:type="dxa"/>
              <w:right w:w="85" w:type="dxa"/>
            </w:tcMar>
          </w:tcPr>
          <w:p w14:paraId="1199C9E9" w14:textId="73C7327B"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Sekcja dotycząca orientacji sytuacyjnej</w:t>
            </w:r>
          </w:p>
        </w:tc>
      </w:tr>
      <w:tr w:rsidR="009334E4" w:rsidRPr="00553B58" w14:paraId="7AFE8FBD" w14:textId="77777777" w:rsidTr="0063056B">
        <w:tc>
          <w:tcPr>
            <w:tcW w:w="5000" w:type="pct"/>
            <w:gridSpan w:val="2"/>
            <w:tcMar>
              <w:top w:w="85" w:type="dxa"/>
              <w:left w:w="85" w:type="dxa"/>
              <w:bottom w:w="85" w:type="dxa"/>
              <w:right w:w="85" w:type="dxa"/>
            </w:tcMar>
          </w:tcPr>
          <w:p w14:paraId="37B6CDB6" w14:textId="137CC1E5"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Harmonogramy – w przypadku zaistnienia istotnych zmian</w:t>
            </w:r>
          </w:p>
        </w:tc>
      </w:tr>
      <w:tr w:rsidR="009334E4" w:rsidRPr="00553B58" w14:paraId="49D8B139" w14:textId="77777777" w:rsidTr="0063056B">
        <w:tc>
          <w:tcPr>
            <w:tcW w:w="5000" w:type="pct"/>
            <w:gridSpan w:val="2"/>
            <w:tcMar>
              <w:top w:w="85" w:type="dxa"/>
              <w:left w:w="85" w:type="dxa"/>
              <w:bottom w:w="85" w:type="dxa"/>
              <w:right w:w="85" w:type="dxa"/>
            </w:tcMar>
          </w:tcPr>
          <w:p w14:paraId="12DD3096" w14:textId="77777777" w:rsidR="009334E4" w:rsidRPr="00553B58" w:rsidRDefault="009334E4" w:rsidP="00CD6E3C">
            <w:pPr>
              <w:spacing w:line="240" w:lineRule="auto"/>
              <w:rPr>
                <w:rFonts w:asciiTheme="minorHAnsi" w:hAnsiTheme="minorHAnsi"/>
                <w:sz w:val="18"/>
                <w:szCs w:val="18"/>
              </w:rPr>
            </w:pPr>
            <w:r w:rsidRPr="00553B58">
              <w:rPr>
                <w:rFonts w:asciiTheme="minorHAnsi" w:hAnsiTheme="minorHAnsi"/>
                <w:sz w:val="18"/>
                <w:szCs w:val="18"/>
              </w:rPr>
              <w:t>Warunki lądowania (wiatr boczny również ma wpływ na decyzje pilota)</w:t>
            </w:r>
          </w:p>
          <w:p w14:paraId="1CECF751" w14:textId="6E84261D"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Warunki startu (wiatr boczny również ma wpływ na decyzje pilota)</w:t>
            </w:r>
          </w:p>
        </w:tc>
      </w:tr>
      <w:tr w:rsidR="009334E4" w:rsidRPr="00553B58" w14:paraId="716481DE" w14:textId="77777777" w:rsidTr="0063056B">
        <w:tc>
          <w:tcPr>
            <w:tcW w:w="5000" w:type="pct"/>
            <w:gridSpan w:val="2"/>
            <w:tcMar>
              <w:top w:w="85" w:type="dxa"/>
              <w:left w:w="85" w:type="dxa"/>
              <w:bottom w:w="85" w:type="dxa"/>
              <w:right w:w="85" w:type="dxa"/>
            </w:tcMar>
          </w:tcPr>
          <w:p w14:paraId="21E88C8B" w14:textId="2D5E82E2"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Raport pilota - AIREP informacje zwrotne</w:t>
            </w:r>
          </w:p>
        </w:tc>
      </w:tr>
      <w:tr w:rsidR="00434F32" w:rsidRPr="00553B58" w14:paraId="3F3A497F" w14:textId="77777777" w:rsidTr="00434F32">
        <w:tblPrEx>
          <w:tblBorders>
            <w:insideV w:val="single" w:sz="4" w:space="0" w:color="auto"/>
          </w:tblBorders>
        </w:tblPrEx>
        <w:tc>
          <w:tcPr>
            <w:tcW w:w="1014" w:type="pct"/>
            <w:vMerge w:val="restart"/>
            <w:tcMar>
              <w:top w:w="85" w:type="dxa"/>
              <w:left w:w="85" w:type="dxa"/>
              <w:bottom w:w="85" w:type="dxa"/>
              <w:right w:w="85" w:type="dxa"/>
            </w:tcMar>
          </w:tcPr>
          <w:p w14:paraId="3674796A" w14:textId="77777777" w:rsidR="00434F32" w:rsidRPr="00553B58" w:rsidRDefault="00434F32" w:rsidP="00CD6E3C">
            <w:pPr>
              <w:spacing w:after="0" w:line="240" w:lineRule="auto"/>
              <w:rPr>
                <w:rFonts w:asciiTheme="minorHAnsi" w:hAnsiTheme="minorHAnsi"/>
                <w:sz w:val="18"/>
              </w:rPr>
            </w:pPr>
            <w:r w:rsidRPr="00553B58">
              <w:rPr>
                <w:rFonts w:asciiTheme="minorHAnsi" w:hAnsiTheme="minorHAnsi"/>
                <w:sz w:val="18"/>
              </w:rPr>
              <w:t xml:space="preserve">Rodzaje błędów </w:t>
            </w:r>
          </w:p>
        </w:tc>
        <w:tc>
          <w:tcPr>
            <w:tcW w:w="3986" w:type="pct"/>
            <w:tcMar>
              <w:top w:w="85" w:type="dxa"/>
              <w:left w:w="85" w:type="dxa"/>
              <w:bottom w:w="85" w:type="dxa"/>
              <w:right w:w="85" w:type="dxa"/>
            </w:tcMar>
          </w:tcPr>
          <w:p w14:paraId="2D62B804" w14:textId="2263A495" w:rsidR="00434F32"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Konsekwencje</w:t>
            </w:r>
          </w:p>
        </w:tc>
      </w:tr>
      <w:tr w:rsidR="00434F32" w:rsidRPr="00553B58" w14:paraId="60CCC732" w14:textId="77777777" w:rsidTr="00434F32">
        <w:tblPrEx>
          <w:tblBorders>
            <w:insideV w:val="single" w:sz="4" w:space="0" w:color="auto"/>
          </w:tblBorders>
        </w:tblPrEx>
        <w:tc>
          <w:tcPr>
            <w:tcW w:w="1014" w:type="pct"/>
            <w:vMerge/>
            <w:tcMar>
              <w:top w:w="85" w:type="dxa"/>
              <w:left w:w="85" w:type="dxa"/>
              <w:bottom w:w="85" w:type="dxa"/>
              <w:right w:w="85" w:type="dxa"/>
            </w:tcMar>
          </w:tcPr>
          <w:p w14:paraId="3A225106" w14:textId="77777777" w:rsidR="00434F32" w:rsidRPr="00553B58" w:rsidRDefault="00434F32" w:rsidP="00CD6E3C">
            <w:pPr>
              <w:spacing w:after="0" w:line="240" w:lineRule="auto"/>
              <w:rPr>
                <w:rFonts w:asciiTheme="minorHAnsi" w:hAnsiTheme="minorHAnsi"/>
                <w:sz w:val="18"/>
              </w:rPr>
            </w:pPr>
          </w:p>
        </w:tc>
        <w:tc>
          <w:tcPr>
            <w:tcW w:w="3986" w:type="pct"/>
            <w:tcMar>
              <w:top w:w="85" w:type="dxa"/>
              <w:left w:w="85" w:type="dxa"/>
              <w:bottom w:w="85" w:type="dxa"/>
              <w:right w:w="85" w:type="dxa"/>
            </w:tcMar>
          </w:tcPr>
          <w:p w14:paraId="518B1C62" w14:textId="7E1C40AF" w:rsidR="00434F32"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Margines bezpieczeństwa</w:t>
            </w:r>
          </w:p>
        </w:tc>
      </w:tr>
      <w:tr w:rsidR="00434F32" w:rsidRPr="00553B58" w14:paraId="0DB64EDE" w14:textId="77777777" w:rsidTr="00434F32">
        <w:tblPrEx>
          <w:tblBorders>
            <w:insideV w:val="single" w:sz="4" w:space="0" w:color="auto"/>
          </w:tblBorders>
        </w:tblPrEx>
        <w:tc>
          <w:tcPr>
            <w:tcW w:w="1014" w:type="pct"/>
            <w:vMerge w:val="restart"/>
            <w:tcMar>
              <w:top w:w="85" w:type="dxa"/>
              <w:left w:w="85" w:type="dxa"/>
              <w:bottom w:w="85" w:type="dxa"/>
              <w:right w:w="85" w:type="dxa"/>
            </w:tcMar>
          </w:tcPr>
          <w:p w14:paraId="2B02C313" w14:textId="77777777" w:rsidR="00434F32" w:rsidRPr="00553B58" w:rsidRDefault="00434F32" w:rsidP="00CD6E3C">
            <w:pPr>
              <w:spacing w:after="0" w:line="240" w:lineRule="auto"/>
              <w:rPr>
                <w:rFonts w:asciiTheme="minorHAnsi" w:hAnsiTheme="minorHAnsi"/>
                <w:sz w:val="18"/>
              </w:rPr>
            </w:pPr>
            <w:r w:rsidRPr="00553B58">
              <w:rPr>
                <w:rFonts w:asciiTheme="minorHAnsi" w:hAnsiTheme="minorHAnsi"/>
                <w:sz w:val="18"/>
              </w:rPr>
              <w:t>Odpowiedzialność</w:t>
            </w:r>
          </w:p>
        </w:tc>
        <w:tc>
          <w:tcPr>
            <w:tcW w:w="3986" w:type="pct"/>
            <w:tcMar>
              <w:top w:w="85" w:type="dxa"/>
              <w:left w:w="85" w:type="dxa"/>
              <w:bottom w:w="85" w:type="dxa"/>
              <w:right w:w="85" w:type="dxa"/>
            </w:tcMar>
          </w:tcPr>
          <w:p w14:paraId="240277B0" w14:textId="225287A7" w:rsidR="00434F32"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Zawartość</w:t>
            </w:r>
          </w:p>
        </w:tc>
      </w:tr>
      <w:tr w:rsidR="00434F32" w:rsidRPr="00553B58" w14:paraId="352774E3" w14:textId="77777777" w:rsidTr="00434F32">
        <w:tblPrEx>
          <w:tblBorders>
            <w:insideV w:val="single" w:sz="4" w:space="0" w:color="auto"/>
          </w:tblBorders>
        </w:tblPrEx>
        <w:tc>
          <w:tcPr>
            <w:tcW w:w="1014" w:type="pct"/>
            <w:vMerge/>
            <w:tcMar>
              <w:top w:w="85" w:type="dxa"/>
              <w:left w:w="85" w:type="dxa"/>
              <w:bottom w:w="85" w:type="dxa"/>
              <w:right w:w="85" w:type="dxa"/>
            </w:tcMar>
          </w:tcPr>
          <w:p w14:paraId="25FC4968" w14:textId="77777777" w:rsidR="00434F32" w:rsidRPr="00553B58" w:rsidRDefault="00434F32" w:rsidP="00CD6E3C">
            <w:pPr>
              <w:spacing w:after="0" w:line="240" w:lineRule="auto"/>
              <w:rPr>
                <w:rFonts w:asciiTheme="minorHAnsi" w:hAnsiTheme="minorHAnsi"/>
                <w:sz w:val="18"/>
              </w:rPr>
            </w:pPr>
          </w:p>
        </w:tc>
        <w:tc>
          <w:tcPr>
            <w:tcW w:w="3986" w:type="pct"/>
            <w:tcMar>
              <w:top w:w="85" w:type="dxa"/>
              <w:left w:w="85" w:type="dxa"/>
              <w:bottom w:w="85" w:type="dxa"/>
              <w:right w:w="85" w:type="dxa"/>
            </w:tcMar>
          </w:tcPr>
          <w:p w14:paraId="5A98DB71" w14:textId="5DF0F06A" w:rsidR="00434F32"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Dokładność</w:t>
            </w:r>
          </w:p>
        </w:tc>
      </w:tr>
      <w:tr w:rsidR="0063056B" w:rsidRPr="00553B58" w14:paraId="5929F693" w14:textId="77777777" w:rsidTr="0063056B">
        <w:tblPrEx>
          <w:tblBorders>
            <w:insideV w:val="single" w:sz="4" w:space="0" w:color="auto"/>
          </w:tblBorders>
        </w:tblPrEx>
        <w:tc>
          <w:tcPr>
            <w:tcW w:w="5000" w:type="pct"/>
            <w:gridSpan w:val="2"/>
            <w:tcMar>
              <w:top w:w="85" w:type="dxa"/>
              <w:left w:w="85" w:type="dxa"/>
              <w:bottom w:w="85" w:type="dxa"/>
              <w:right w:w="85" w:type="dxa"/>
            </w:tcMar>
          </w:tcPr>
          <w:p w14:paraId="45BC0573" w14:textId="5AF765E6" w:rsidR="0063056B" w:rsidRPr="00553B58" w:rsidRDefault="0063056B"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5. </w:t>
            </w:r>
            <w:r w:rsidR="00434F32" w:rsidRPr="00553B58">
              <w:rPr>
                <w:rFonts w:asciiTheme="minorHAnsi" w:hAnsiTheme="minorHAnsi"/>
                <w:b/>
                <w:bCs/>
                <w:sz w:val="20"/>
                <w:szCs w:val="18"/>
              </w:rPr>
              <w:tab/>
              <w:t>Ra</w:t>
            </w:r>
            <w:r w:rsidRPr="00553B58">
              <w:rPr>
                <w:rFonts w:asciiTheme="minorHAnsi" w:hAnsiTheme="minorHAnsi"/>
                <w:b/>
                <w:bCs/>
                <w:sz w:val="20"/>
                <w:szCs w:val="18"/>
              </w:rPr>
              <w:t>portowanie do:</w:t>
            </w:r>
          </w:p>
        </w:tc>
      </w:tr>
      <w:tr w:rsidR="0063056B" w:rsidRPr="00553B58" w14:paraId="0AE2E7E1" w14:textId="77777777" w:rsidTr="00434F32">
        <w:tblPrEx>
          <w:tblBorders>
            <w:insideV w:val="single" w:sz="4" w:space="0" w:color="auto"/>
          </w:tblBorders>
        </w:tblPrEx>
        <w:tc>
          <w:tcPr>
            <w:tcW w:w="1014" w:type="pct"/>
            <w:tcMar>
              <w:top w:w="85" w:type="dxa"/>
              <w:left w:w="85" w:type="dxa"/>
              <w:bottom w:w="85" w:type="dxa"/>
              <w:right w:w="85" w:type="dxa"/>
            </w:tcMar>
          </w:tcPr>
          <w:p w14:paraId="39E55186" w14:textId="5C0F2966" w:rsidR="0063056B" w:rsidRPr="00553B58" w:rsidRDefault="00434F32" w:rsidP="00CD6E3C">
            <w:pPr>
              <w:spacing w:after="0" w:line="240" w:lineRule="auto"/>
              <w:rPr>
                <w:rFonts w:asciiTheme="minorHAnsi" w:hAnsiTheme="minorHAnsi"/>
                <w:sz w:val="18"/>
              </w:rPr>
            </w:pPr>
            <w:r w:rsidRPr="00553B58">
              <w:rPr>
                <w:rFonts w:asciiTheme="minorHAnsi" w:hAnsiTheme="minorHAnsi"/>
                <w:sz w:val="18"/>
              </w:rPr>
              <w:t>ATC</w:t>
            </w:r>
          </w:p>
        </w:tc>
        <w:tc>
          <w:tcPr>
            <w:tcW w:w="3986" w:type="pct"/>
            <w:tcMar>
              <w:top w:w="85" w:type="dxa"/>
              <w:left w:w="85" w:type="dxa"/>
              <w:bottom w:w="85" w:type="dxa"/>
              <w:right w:w="85" w:type="dxa"/>
            </w:tcMar>
          </w:tcPr>
          <w:p w14:paraId="2D755FA4" w14:textId="02EECE6C" w:rsidR="0063056B"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r>
            <w:r w:rsidR="0063056B" w:rsidRPr="00553B58">
              <w:rPr>
                <w:rFonts w:asciiTheme="minorHAnsi" w:hAnsiTheme="minorHAnsi"/>
                <w:sz w:val="18"/>
                <w:szCs w:val="18"/>
              </w:rPr>
              <w:t>ATIS</w:t>
            </w:r>
          </w:p>
        </w:tc>
      </w:tr>
      <w:tr w:rsidR="0063056B" w:rsidRPr="00553B58" w14:paraId="0CA4CE94" w14:textId="77777777" w:rsidTr="00434F32">
        <w:tblPrEx>
          <w:tblBorders>
            <w:insideV w:val="single" w:sz="4" w:space="0" w:color="auto"/>
          </w:tblBorders>
        </w:tblPrEx>
        <w:tc>
          <w:tcPr>
            <w:tcW w:w="1014" w:type="pct"/>
            <w:tcMar>
              <w:top w:w="85" w:type="dxa"/>
              <w:left w:w="85" w:type="dxa"/>
              <w:bottom w:w="85" w:type="dxa"/>
              <w:right w:w="85" w:type="dxa"/>
            </w:tcMar>
          </w:tcPr>
          <w:p w14:paraId="3DE65949" w14:textId="77777777" w:rsidR="0063056B" w:rsidRPr="00553B58" w:rsidRDefault="0063056B" w:rsidP="00CD6E3C">
            <w:pPr>
              <w:spacing w:after="0" w:line="240" w:lineRule="auto"/>
              <w:rPr>
                <w:rFonts w:asciiTheme="minorHAnsi" w:hAnsiTheme="minorHAnsi"/>
                <w:sz w:val="18"/>
              </w:rPr>
            </w:pPr>
            <w:r w:rsidRPr="00553B58">
              <w:rPr>
                <w:rFonts w:asciiTheme="minorHAnsi" w:hAnsiTheme="minorHAnsi"/>
                <w:sz w:val="18"/>
              </w:rPr>
              <w:t>AIM</w:t>
            </w:r>
          </w:p>
        </w:tc>
        <w:tc>
          <w:tcPr>
            <w:tcW w:w="3986" w:type="pct"/>
            <w:tcMar>
              <w:top w:w="85" w:type="dxa"/>
              <w:left w:w="85" w:type="dxa"/>
              <w:bottom w:w="85" w:type="dxa"/>
              <w:right w:w="85" w:type="dxa"/>
            </w:tcMar>
          </w:tcPr>
          <w:p w14:paraId="48FC285A" w14:textId="79B898DC" w:rsidR="0063056B" w:rsidRPr="00553B58" w:rsidRDefault="00434F32" w:rsidP="00CD6E3C">
            <w:pPr>
              <w:tabs>
                <w:tab w:val="left" w:pos="225"/>
              </w:tabs>
              <w:spacing w:after="0" w:line="240" w:lineRule="auto"/>
              <w:ind w:left="225" w:hanging="225"/>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r>
            <w:r w:rsidR="0063056B" w:rsidRPr="00553B58">
              <w:rPr>
                <w:rFonts w:asciiTheme="minorHAnsi" w:hAnsiTheme="minorHAnsi"/>
                <w:sz w:val="18"/>
                <w:szCs w:val="18"/>
              </w:rPr>
              <w:t>SNOWTAM</w:t>
            </w:r>
          </w:p>
        </w:tc>
      </w:tr>
      <w:tr w:rsidR="00434F32" w:rsidRPr="00553B58" w14:paraId="703350BA" w14:textId="77777777" w:rsidTr="00434F32">
        <w:tblPrEx>
          <w:tblBorders>
            <w:insideV w:val="single" w:sz="4" w:space="0" w:color="auto"/>
          </w:tblBorders>
        </w:tblPrEx>
        <w:tc>
          <w:tcPr>
            <w:tcW w:w="5000" w:type="pct"/>
            <w:gridSpan w:val="2"/>
            <w:tcMar>
              <w:top w:w="85" w:type="dxa"/>
              <w:left w:w="85" w:type="dxa"/>
              <w:bottom w:w="85" w:type="dxa"/>
              <w:right w:w="85" w:type="dxa"/>
            </w:tcMar>
          </w:tcPr>
          <w:p w14:paraId="7FDE9E19" w14:textId="77777777" w:rsidR="00434F32" w:rsidRPr="00553B58" w:rsidRDefault="00434F32" w:rsidP="00CD6E3C">
            <w:pPr>
              <w:spacing w:line="240" w:lineRule="auto"/>
              <w:rPr>
                <w:rFonts w:asciiTheme="minorHAnsi" w:hAnsiTheme="minorHAnsi"/>
                <w:sz w:val="18"/>
              </w:rPr>
            </w:pPr>
            <w:r w:rsidRPr="00553B58">
              <w:rPr>
                <w:rFonts w:asciiTheme="minorHAnsi" w:hAnsiTheme="minorHAnsi"/>
                <w:sz w:val="18"/>
              </w:rPr>
              <w:t>Współpraca z ATC dotycząca:</w:t>
            </w:r>
          </w:p>
          <w:p w14:paraId="1A641C98" w14:textId="47226D0B" w:rsidR="00434F32" w:rsidRPr="00553B58" w:rsidRDefault="00434F32" w:rsidP="00CD6E3C">
            <w:pPr>
              <w:tabs>
                <w:tab w:val="left" w:pos="478"/>
              </w:tabs>
              <w:spacing w:line="240" w:lineRule="auto"/>
              <w:ind w:left="478" w:hanging="283"/>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możliwości wjazdu na drogę startową;</w:t>
            </w:r>
          </w:p>
          <w:p w14:paraId="0DA9C246" w14:textId="1A0B8058" w:rsidR="00434F32" w:rsidRPr="00553B58" w:rsidRDefault="00434F32" w:rsidP="00CD6E3C">
            <w:pPr>
              <w:tabs>
                <w:tab w:val="left" w:pos="478"/>
              </w:tabs>
              <w:spacing w:line="240" w:lineRule="auto"/>
              <w:ind w:left="478" w:hanging="283"/>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czasu oceny; oraz</w:t>
            </w:r>
          </w:p>
          <w:p w14:paraId="2995BAFD" w14:textId="7451F3B9" w:rsidR="00434F32" w:rsidRPr="00553B58" w:rsidRDefault="00434F32" w:rsidP="00CD6E3C">
            <w:pPr>
              <w:tabs>
                <w:tab w:val="left" w:pos="478"/>
              </w:tabs>
              <w:spacing w:after="0" w:line="240" w:lineRule="auto"/>
              <w:ind w:left="477" w:hanging="284"/>
              <w:rPr>
                <w:rFonts w:asciiTheme="minorHAnsi" w:hAnsiTheme="minorHAnsi"/>
                <w:sz w:val="18"/>
              </w:rPr>
            </w:pPr>
            <w:r w:rsidRPr="00553B58">
              <w:rPr>
                <w:rFonts w:asciiTheme="minorHAnsi" w:hAnsiTheme="minorHAnsi"/>
                <w:sz w:val="18"/>
                <w:szCs w:val="18"/>
              </w:rPr>
              <w:t xml:space="preserve">• </w:t>
            </w:r>
            <w:r w:rsidRPr="00553B58">
              <w:rPr>
                <w:rFonts w:asciiTheme="minorHAnsi" w:hAnsiTheme="minorHAnsi"/>
                <w:sz w:val="18"/>
                <w:szCs w:val="18"/>
              </w:rPr>
              <w:tab/>
              <w:t>przekazywania wyników.</w:t>
            </w:r>
          </w:p>
        </w:tc>
      </w:tr>
      <w:tr w:rsidR="0063056B" w:rsidRPr="00553B58" w14:paraId="7EC59F2B" w14:textId="77777777" w:rsidTr="0063056B">
        <w:tblPrEx>
          <w:tblBorders>
            <w:insideV w:val="single" w:sz="4" w:space="0" w:color="auto"/>
          </w:tblBorders>
        </w:tblPrEx>
        <w:tc>
          <w:tcPr>
            <w:tcW w:w="5000" w:type="pct"/>
            <w:gridSpan w:val="2"/>
            <w:tcMar>
              <w:top w:w="85" w:type="dxa"/>
              <w:left w:w="85" w:type="dxa"/>
              <w:bottom w:w="85" w:type="dxa"/>
              <w:right w:w="85" w:type="dxa"/>
            </w:tcMar>
          </w:tcPr>
          <w:p w14:paraId="4836F0ED" w14:textId="0CA95D09" w:rsidR="0063056B" w:rsidRPr="00553B58" w:rsidRDefault="0063056B"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6. </w:t>
            </w:r>
            <w:r w:rsidR="00434F32" w:rsidRPr="00553B58">
              <w:rPr>
                <w:rFonts w:asciiTheme="minorHAnsi" w:hAnsiTheme="minorHAnsi"/>
                <w:b/>
                <w:bCs/>
                <w:sz w:val="20"/>
                <w:szCs w:val="18"/>
              </w:rPr>
              <w:tab/>
            </w:r>
            <w:r w:rsidRPr="00553B58">
              <w:rPr>
                <w:rFonts w:asciiTheme="minorHAnsi" w:hAnsiTheme="minorHAnsi"/>
                <w:b/>
                <w:bCs/>
                <w:sz w:val="20"/>
                <w:szCs w:val="18"/>
              </w:rPr>
              <w:t>Utrzymanie "śliskiej mokrej" drogi startowej</w:t>
            </w:r>
          </w:p>
        </w:tc>
      </w:tr>
      <w:tr w:rsidR="00434F32" w:rsidRPr="00553B58" w14:paraId="5A4C8FFF" w14:textId="77777777" w:rsidTr="00434F32">
        <w:tblPrEx>
          <w:tblBorders>
            <w:insideV w:val="single" w:sz="4" w:space="0" w:color="auto"/>
          </w:tblBorders>
        </w:tblPrEx>
        <w:tc>
          <w:tcPr>
            <w:tcW w:w="5000" w:type="pct"/>
            <w:gridSpan w:val="2"/>
            <w:tcMar>
              <w:top w:w="85" w:type="dxa"/>
              <w:left w:w="85" w:type="dxa"/>
              <w:bottom w:w="85" w:type="dxa"/>
              <w:right w:w="85" w:type="dxa"/>
            </w:tcMar>
          </w:tcPr>
          <w:p w14:paraId="6209FFC1" w14:textId="40E87970" w:rsidR="00434F32" w:rsidRPr="00553B58" w:rsidRDefault="00434F32" w:rsidP="00CD6E3C">
            <w:pPr>
              <w:tabs>
                <w:tab w:val="left" w:pos="478"/>
              </w:tabs>
              <w:spacing w:line="240" w:lineRule="auto"/>
              <w:ind w:left="478" w:hanging="283"/>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Trendy</w:t>
            </w:r>
          </w:p>
          <w:p w14:paraId="34A57C23" w14:textId="6E0F4190" w:rsidR="00434F32" w:rsidRPr="00553B58" w:rsidRDefault="00434F32" w:rsidP="00CD6E3C">
            <w:pPr>
              <w:tabs>
                <w:tab w:val="left" w:pos="478"/>
              </w:tabs>
              <w:spacing w:line="240" w:lineRule="auto"/>
              <w:ind w:left="478" w:hanging="283"/>
              <w:rPr>
                <w:rFonts w:asciiTheme="minorHAnsi" w:hAnsiTheme="minorHAnsi"/>
                <w:sz w:val="18"/>
                <w:szCs w:val="18"/>
              </w:rPr>
            </w:pPr>
            <w:r w:rsidRPr="00553B58">
              <w:rPr>
                <w:rFonts w:asciiTheme="minorHAnsi" w:hAnsiTheme="minorHAnsi"/>
                <w:sz w:val="18"/>
                <w:szCs w:val="18"/>
              </w:rPr>
              <w:t xml:space="preserve">• </w:t>
            </w:r>
            <w:r w:rsidRPr="00553B58">
              <w:rPr>
                <w:rFonts w:asciiTheme="minorHAnsi" w:hAnsiTheme="minorHAnsi"/>
                <w:sz w:val="18"/>
                <w:szCs w:val="18"/>
              </w:rPr>
              <w:tab/>
              <w:t>NOTAM</w:t>
            </w:r>
          </w:p>
          <w:p w14:paraId="620E5129" w14:textId="18EBC8FD" w:rsidR="00434F32" w:rsidRPr="00553B58" w:rsidRDefault="00434F32" w:rsidP="00CD6E3C">
            <w:pPr>
              <w:tabs>
                <w:tab w:val="left" w:pos="478"/>
              </w:tabs>
              <w:spacing w:after="0" w:line="240" w:lineRule="auto"/>
              <w:ind w:left="477" w:hanging="284"/>
              <w:rPr>
                <w:rFonts w:asciiTheme="minorHAnsi" w:hAnsiTheme="minorHAnsi"/>
                <w:sz w:val="18"/>
              </w:rPr>
            </w:pPr>
            <w:r w:rsidRPr="00553B58">
              <w:rPr>
                <w:rFonts w:asciiTheme="minorHAnsi" w:hAnsiTheme="minorHAnsi"/>
                <w:sz w:val="18"/>
                <w:szCs w:val="18"/>
              </w:rPr>
              <w:t xml:space="preserve">• </w:t>
            </w:r>
            <w:r w:rsidRPr="00553B58">
              <w:rPr>
                <w:rFonts w:asciiTheme="minorHAnsi" w:hAnsiTheme="minorHAnsi"/>
                <w:sz w:val="18"/>
                <w:szCs w:val="18"/>
              </w:rPr>
              <w:tab/>
              <w:t>RCR</w:t>
            </w:r>
          </w:p>
        </w:tc>
      </w:tr>
      <w:tr w:rsidR="0063056B" w:rsidRPr="00553B58" w14:paraId="7B027BAD" w14:textId="77777777" w:rsidTr="0063056B">
        <w:tblPrEx>
          <w:tblBorders>
            <w:insideV w:val="single" w:sz="4" w:space="0" w:color="auto"/>
          </w:tblBorders>
        </w:tblPrEx>
        <w:tc>
          <w:tcPr>
            <w:tcW w:w="5000" w:type="pct"/>
            <w:gridSpan w:val="2"/>
            <w:tcMar>
              <w:top w:w="85" w:type="dxa"/>
              <w:left w:w="85" w:type="dxa"/>
              <w:bottom w:w="85" w:type="dxa"/>
              <w:right w:w="85" w:type="dxa"/>
            </w:tcMar>
          </w:tcPr>
          <w:p w14:paraId="3B16F6AF" w14:textId="24B5EC0E" w:rsidR="0063056B" w:rsidRPr="00553B58" w:rsidRDefault="0063056B"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7. </w:t>
            </w:r>
            <w:r w:rsidR="00434F32" w:rsidRPr="00553B58">
              <w:rPr>
                <w:rFonts w:asciiTheme="minorHAnsi" w:hAnsiTheme="minorHAnsi"/>
                <w:b/>
                <w:bCs/>
                <w:sz w:val="20"/>
                <w:szCs w:val="18"/>
              </w:rPr>
              <w:tab/>
              <w:t>Dokumentacja i rejestry</w:t>
            </w:r>
          </w:p>
        </w:tc>
      </w:tr>
    </w:tbl>
    <w:p w14:paraId="1A88F98A" w14:textId="77777777" w:rsidR="009334E4" w:rsidRPr="00553B58" w:rsidRDefault="009334E4" w:rsidP="00CD6E3C"/>
    <w:p w14:paraId="13D9D9D5" w14:textId="77777777" w:rsidR="0051603C" w:rsidRPr="00553B58" w:rsidRDefault="0051603C" w:rsidP="00CD6E3C"/>
    <w:p w14:paraId="27868AC9" w14:textId="75555A7B" w:rsidR="009334E4" w:rsidRPr="00553B58" w:rsidRDefault="00434F32" w:rsidP="00CD6E3C">
      <w:pPr>
        <w:pStyle w:val="Nagwek2"/>
      </w:pPr>
      <w:bookmarkStart w:id="72" w:name="_Toc47702614"/>
      <w:r w:rsidRPr="00553B58">
        <w:t>2.    Przykład</w:t>
      </w:r>
      <w:r w:rsidR="0097225A" w:rsidRPr="00553B58">
        <w:t>owy</w:t>
      </w:r>
      <w:r w:rsidRPr="00553B58">
        <w:t xml:space="preserve"> wykaz zagadnień szkolenia dla pilotów w zakresie raportowania warunków na nawierzchni drogi startowej</w:t>
      </w:r>
      <w:bookmarkEnd w:id="72"/>
    </w:p>
    <w:p w14:paraId="590974FF" w14:textId="77777777" w:rsidR="009334E4" w:rsidRPr="00553B58" w:rsidRDefault="009334E4" w:rsidP="00CD6E3C">
      <w:pPr>
        <w:ind w:left="567" w:hanging="567"/>
        <w:rPr>
          <w:sz w:val="22"/>
        </w:rPr>
      </w:pPr>
      <w:r w:rsidRPr="00553B58">
        <w:rPr>
          <w:sz w:val="22"/>
        </w:rPr>
        <w:t>2.1</w:t>
      </w:r>
      <w:r w:rsidRPr="00553B58">
        <w:rPr>
          <w:sz w:val="22"/>
        </w:rPr>
        <w:tab/>
        <w:t>Szkolenie oraz w rzeczywistości wykonywane operacje lotnicze powinny mieć na uwadze to, że dokonywanie oceny stanu drogi startowej, pomiaru tarcia i oceny działania zatrzymania nie są nauką ścisłą. Piloci powinni zrozumieć, że rzeczywiste marginesy bezpieczeństwa zmniejszają się, gdy pogarszają się warunki, a jednocześnie ocena stanu drogi startowej staje się trudniejsza przy pogarszającej się pogodzie. Dlatego RCAM, RWYCC i ocena hamowania są narzędziami wspierającymi w podejmowaniu decyzji, a nie normami operacyjnymi lub regułami. Na przykład obliczony margines 1 m w odległości do lądowania niekoniecznie oznacza, że lądowanie będzie bezpieczne; pilot musi podejmować najlepsze decyzje, biorąc pod uwagę różne zmienne i sprawdzać ich zależności i relacje między nimi przy podejmowaniu decyzji.</w:t>
      </w:r>
    </w:p>
    <w:p w14:paraId="5ADA5046" w14:textId="77777777" w:rsidR="009334E4" w:rsidRPr="00553B58" w:rsidRDefault="009334E4" w:rsidP="00CD6E3C">
      <w:pPr>
        <w:ind w:left="567" w:hanging="567"/>
        <w:rPr>
          <w:sz w:val="22"/>
        </w:rPr>
      </w:pPr>
      <w:r w:rsidRPr="00553B58">
        <w:rPr>
          <w:sz w:val="22"/>
        </w:rPr>
        <w:lastRenderedPageBreak/>
        <w:t>2.2</w:t>
      </w:r>
      <w:r w:rsidRPr="00553B58">
        <w:rPr>
          <w:sz w:val="22"/>
        </w:rPr>
        <w:tab/>
        <w:t>Dobrze jest również kadrą kierowniczą ustalić, jaki wpływają niewielkie zmiany na drodze startowej i / lub warunki pogodowe na operacje lotnicze, na przykład, w jaki sposób obniżenie lub podwyższenie RWYCC o jeden poziom (w górę lub w dół) w przypadku zmiany wiatr wpływa na operacje lotnicze. Wskazanym jest z uwzględnieniem CRM podejmowanie z góry określonych decyzji dotyczących pogarszających się warunków. Te „ustalone z góry i zatwierdzone decyzje” poprawiają świadomość sytuacyjną, pomagają w podejmowaniu decyzji na późniejszym etapie i usprawniają zarządzanie w trudnej sytuacji.</w:t>
      </w:r>
    </w:p>
    <w:p w14:paraId="1CF7481A" w14:textId="227AE12C" w:rsidR="009334E4" w:rsidRPr="00553B58" w:rsidRDefault="009334E4" w:rsidP="00CD6E3C">
      <w:pPr>
        <w:ind w:firstLine="567"/>
        <w:rPr>
          <w:i/>
          <w:iCs/>
          <w:sz w:val="22"/>
        </w:rPr>
      </w:pPr>
      <w:r w:rsidRPr="00553B58">
        <w:rPr>
          <w:i/>
          <w:iCs/>
          <w:sz w:val="22"/>
        </w:rPr>
        <w:t xml:space="preserve">Uwaga.— części oznaczone  (*) są bezpośrednio powiązane z raportowaniem </w:t>
      </w:r>
      <w:r w:rsidR="00F03F4D" w:rsidRPr="00553B58">
        <w:rPr>
          <w:i/>
          <w:iCs/>
          <w:sz w:val="22"/>
        </w:rPr>
        <w:t xml:space="preserve">warunków na </w:t>
      </w:r>
      <w:r w:rsidRPr="00553B58">
        <w:rPr>
          <w:i/>
          <w:iCs/>
          <w:sz w:val="22"/>
        </w:rPr>
        <w:t>dro</w:t>
      </w:r>
      <w:r w:rsidR="000F5D59" w:rsidRPr="00553B58">
        <w:rPr>
          <w:i/>
          <w:iCs/>
          <w:sz w:val="22"/>
        </w:rPr>
        <w:t>dze</w:t>
      </w:r>
      <w:r w:rsidRPr="00553B58">
        <w:rPr>
          <w:i/>
          <w:iCs/>
          <w:sz w:val="22"/>
        </w:rPr>
        <w:t xml:space="preserve"> startowej.</w:t>
      </w:r>
    </w:p>
    <w:p w14:paraId="5595CD35" w14:textId="77777777" w:rsidR="009334E4" w:rsidRPr="00553B58" w:rsidRDefault="009334E4" w:rsidP="00CD6E3C">
      <w:pPr>
        <w:rPr>
          <w:sz w:val="22"/>
        </w:rPr>
      </w:pPr>
    </w:p>
    <w:tbl>
      <w:tblPr>
        <w:tblW w:w="5000" w:type="pct"/>
        <w:tblCellMar>
          <w:left w:w="40" w:type="dxa"/>
          <w:right w:w="40" w:type="dxa"/>
        </w:tblCellMar>
        <w:tblLook w:val="0000" w:firstRow="0" w:lastRow="0" w:firstColumn="0" w:lastColumn="0" w:noHBand="0" w:noVBand="0"/>
      </w:tblPr>
      <w:tblGrid>
        <w:gridCol w:w="1838"/>
        <w:gridCol w:w="7224"/>
      </w:tblGrid>
      <w:tr w:rsidR="009334E4" w:rsidRPr="00553B58" w14:paraId="4907183D"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EEE5A32" w14:textId="6E8E0D7E"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1. </w:t>
            </w:r>
            <w:r w:rsidR="0097225A" w:rsidRPr="00553B58">
              <w:rPr>
                <w:rFonts w:asciiTheme="minorHAnsi" w:hAnsiTheme="minorHAnsi"/>
                <w:b/>
                <w:bCs/>
                <w:sz w:val="20"/>
                <w:szCs w:val="18"/>
              </w:rPr>
              <w:tab/>
            </w:r>
            <w:r w:rsidRPr="00553B58">
              <w:rPr>
                <w:rFonts w:asciiTheme="minorHAnsi" w:hAnsiTheme="minorHAnsi"/>
                <w:b/>
                <w:bCs/>
                <w:sz w:val="20"/>
                <w:szCs w:val="18"/>
              </w:rPr>
              <w:t>Informacje ogólne</w:t>
            </w:r>
          </w:p>
        </w:tc>
      </w:tr>
      <w:tr w:rsidR="00F266F3" w:rsidRPr="00553B58" w14:paraId="6EDE2609" w14:textId="77777777" w:rsidTr="00E953F6">
        <w:tc>
          <w:tcPr>
            <w:tcW w:w="1014" w:type="pct"/>
            <w:tcBorders>
              <w:top w:val="single" w:sz="4" w:space="0" w:color="auto"/>
              <w:left w:val="single" w:sz="4" w:space="0" w:color="auto"/>
              <w:right w:val="single" w:sz="4" w:space="0" w:color="auto"/>
            </w:tcBorders>
            <w:tcMar>
              <w:top w:w="85" w:type="dxa"/>
              <w:left w:w="85" w:type="dxa"/>
              <w:bottom w:w="85" w:type="dxa"/>
              <w:right w:w="85" w:type="dxa"/>
            </w:tcMar>
          </w:tcPr>
          <w:p w14:paraId="3039C18A" w14:textId="77777777" w:rsidR="00F266F3" w:rsidRPr="00553B58" w:rsidRDefault="00F266F3" w:rsidP="00CD6E3C">
            <w:pPr>
              <w:spacing w:after="0" w:line="240" w:lineRule="auto"/>
              <w:jc w:val="left"/>
              <w:rPr>
                <w:rFonts w:asciiTheme="minorHAnsi" w:hAnsiTheme="minorHAnsi"/>
                <w:sz w:val="18"/>
                <w:szCs w:val="18"/>
              </w:rPr>
            </w:pPr>
            <w:r w:rsidRPr="00553B58">
              <w:rPr>
                <w:rFonts w:asciiTheme="minorHAnsi" w:hAnsiTheme="minorHAnsi"/>
                <w:sz w:val="18"/>
                <w:szCs w:val="18"/>
              </w:rPr>
              <w:t>Zanieczyszczenia</w:t>
            </w:r>
          </w:p>
        </w:tc>
        <w:tc>
          <w:tcPr>
            <w:tcW w:w="3986" w:type="pct"/>
            <w:tcBorders>
              <w:top w:val="single" w:sz="4" w:space="0" w:color="auto"/>
              <w:left w:val="single" w:sz="4" w:space="0" w:color="auto"/>
              <w:right w:val="single" w:sz="4" w:space="0" w:color="auto"/>
            </w:tcBorders>
            <w:tcMar>
              <w:top w:w="85" w:type="dxa"/>
              <w:left w:w="85" w:type="dxa"/>
              <w:bottom w:w="85" w:type="dxa"/>
              <w:right w:w="85" w:type="dxa"/>
            </w:tcMar>
          </w:tcPr>
          <w:p w14:paraId="0D4A758A" w14:textId="77777777"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Definicje*</w:t>
            </w:r>
          </w:p>
          <w:p w14:paraId="7C8BFA48" w14:textId="77777777"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Zanieczyszczenia, które powodują zwiększony opór, a zatem wpływają na przyspieszenie, oraz zanieczyszczenia, które powodują zmniejszone hamowanie i wpływają na opóźnienie</w:t>
            </w:r>
          </w:p>
          <w:p w14:paraId="32C29BC2" w14:textId="210DA37B" w:rsidR="00F266F3" w:rsidRPr="00553B58" w:rsidRDefault="00F266F3" w:rsidP="00CD6E3C">
            <w:pPr>
              <w:pStyle w:val="Akapitzlist"/>
              <w:numPr>
                <w:ilvl w:val="0"/>
                <w:numId w:val="166"/>
              </w:numPr>
              <w:tabs>
                <w:tab w:val="left" w:pos="340"/>
              </w:tabs>
              <w:spacing w:after="0" w:line="240" w:lineRule="auto"/>
              <w:ind w:left="340" w:hanging="340"/>
              <w:rPr>
                <w:rFonts w:asciiTheme="minorHAnsi" w:hAnsiTheme="minorHAnsi"/>
                <w:sz w:val="18"/>
                <w:szCs w:val="18"/>
              </w:rPr>
            </w:pPr>
            <w:r w:rsidRPr="00553B58">
              <w:rPr>
                <w:rFonts w:asciiTheme="minorHAnsi" w:hAnsiTheme="minorHAnsi"/>
                <w:sz w:val="18"/>
                <w:szCs w:val="18"/>
              </w:rPr>
              <w:t>Status drogi śliska gdy mokra*</w:t>
            </w:r>
          </w:p>
        </w:tc>
      </w:tr>
      <w:tr w:rsidR="00F266F3" w:rsidRPr="00553B58" w14:paraId="344695E3" w14:textId="77777777" w:rsidTr="00E953F6">
        <w:tc>
          <w:tcPr>
            <w:tcW w:w="1014" w:type="pct"/>
            <w:tcBorders>
              <w:top w:val="single" w:sz="4" w:space="0" w:color="auto"/>
              <w:left w:val="single" w:sz="4" w:space="0" w:color="auto"/>
              <w:right w:val="single" w:sz="4" w:space="0" w:color="auto"/>
            </w:tcBorders>
            <w:tcMar>
              <w:top w:w="85" w:type="dxa"/>
              <w:left w:w="85" w:type="dxa"/>
              <w:bottom w:w="85" w:type="dxa"/>
              <w:right w:w="85" w:type="dxa"/>
            </w:tcMar>
          </w:tcPr>
          <w:p w14:paraId="111EF018" w14:textId="77777777" w:rsidR="00F266F3" w:rsidRPr="00553B58" w:rsidRDefault="00F266F3" w:rsidP="00CD6E3C">
            <w:pPr>
              <w:spacing w:after="0" w:line="240" w:lineRule="auto"/>
              <w:jc w:val="left"/>
              <w:rPr>
                <w:rFonts w:asciiTheme="minorHAnsi" w:hAnsiTheme="minorHAnsi"/>
                <w:sz w:val="18"/>
                <w:szCs w:val="18"/>
              </w:rPr>
            </w:pPr>
            <w:r w:rsidRPr="00553B58">
              <w:rPr>
                <w:rFonts w:asciiTheme="minorHAnsi" w:hAnsiTheme="minorHAnsi"/>
                <w:sz w:val="18"/>
                <w:szCs w:val="18"/>
              </w:rPr>
              <w:t>Zanieczyszczona droga startowa</w:t>
            </w:r>
          </w:p>
        </w:tc>
        <w:tc>
          <w:tcPr>
            <w:tcW w:w="3986" w:type="pct"/>
            <w:tcBorders>
              <w:top w:val="single" w:sz="4" w:space="0" w:color="auto"/>
              <w:left w:val="single" w:sz="4" w:space="0" w:color="auto"/>
              <w:right w:val="single" w:sz="4" w:space="0" w:color="auto"/>
            </w:tcBorders>
            <w:tcMar>
              <w:top w:w="85" w:type="dxa"/>
              <w:left w:w="85" w:type="dxa"/>
              <w:bottom w:w="85" w:type="dxa"/>
              <w:right w:w="85" w:type="dxa"/>
            </w:tcMar>
          </w:tcPr>
          <w:p w14:paraId="388F631D" w14:textId="1E182FE3"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Elementy opisowe (deskryptory) warunków na nawierzchni drogi startowej*</w:t>
            </w:r>
          </w:p>
          <w:p w14:paraId="6FDA31D7" w14:textId="14D9732C"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Obserwacje operacyjne z wykorzystaniem urządzenia do pomiaru tarcia*</w:t>
            </w:r>
          </w:p>
          <w:p w14:paraId="20B6EAEF" w14:textId="4D81A4BD"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Polityka operatora w zakresie:</w:t>
            </w:r>
          </w:p>
          <w:p w14:paraId="245FA6F9" w14:textId="0FDDE7A7" w:rsidR="00F266F3" w:rsidRPr="00553B58" w:rsidRDefault="002866ED"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F266F3" w:rsidRPr="00553B58">
              <w:rPr>
                <w:rFonts w:asciiTheme="minorHAnsi" w:hAnsiTheme="minorHAnsi"/>
                <w:sz w:val="18"/>
                <w:szCs w:val="18"/>
              </w:rPr>
              <w:t>zmniejszonego ciągu startowego;</w:t>
            </w:r>
          </w:p>
          <w:p w14:paraId="04955143" w14:textId="56E17635" w:rsidR="00F266F3" w:rsidRPr="00553B58" w:rsidRDefault="002866ED"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F266F3" w:rsidRPr="00553B58">
              <w:rPr>
                <w:rFonts w:asciiTheme="minorHAnsi" w:hAnsiTheme="minorHAnsi"/>
                <w:sz w:val="18"/>
                <w:szCs w:val="18"/>
              </w:rPr>
              <w:t xml:space="preserve">wykorzystania informacji o trzecich części drogi startowej w obliczeniach osiągów </w:t>
            </w:r>
            <w:r w:rsidR="00F266F3" w:rsidRPr="00553B58">
              <w:rPr>
                <w:rFonts w:asciiTheme="minorHAnsi" w:hAnsiTheme="minorHAnsi"/>
                <w:sz w:val="18"/>
                <w:szCs w:val="18"/>
              </w:rPr>
              <w:br/>
              <w:t>do startu i lądowania; i</w:t>
            </w:r>
          </w:p>
          <w:p w14:paraId="6F5B30A8" w14:textId="7B653942" w:rsidR="00F266F3" w:rsidRPr="00553B58" w:rsidRDefault="002866ED"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F266F3" w:rsidRPr="00553B58">
              <w:rPr>
                <w:rFonts w:asciiTheme="minorHAnsi" w:hAnsiTheme="minorHAnsi"/>
                <w:sz w:val="18"/>
                <w:szCs w:val="18"/>
              </w:rPr>
              <w:t>operacji w warunkach ograniczonej widzialności i lądowania z autopilotem.</w:t>
            </w:r>
          </w:p>
          <w:p w14:paraId="18669B83" w14:textId="78008DDC"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Zabezpieczenie przerwanego startu </w:t>
            </w:r>
            <w:r w:rsidRPr="00553B58">
              <w:rPr>
                <w:rFonts w:asciiTheme="minorHAnsi" w:hAnsiTheme="minorHAnsi"/>
                <w:i/>
                <w:sz w:val="18"/>
                <w:szCs w:val="18"/>
              </w:rPr>
              <w:t>(stopway)</w:t>
            </w:r>
          </w:p>
          <w:p w14:paraId="6AED7FA4" w14:textId="075094D7" w:rsidR="00F266F3" w:rsidRPr="00553B58" w:rsidRDefault="00F266F3"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Rowkowanie drogi startowej</w:t>
            </w:r>
          </w:p>
        </w:tc>
      </w:tr>
      <w:tr w:rsidR="009334E4" w:rsidRPr="00553B58" w14:paraId="47C6D3CE" w14:textId="77777777" w:rsidTr="00E953F6">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D3E09E5" w14:textId="77777777"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RWYCC*</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7E268A3" w14:textId="5CF57D1F" w:rsidR="009334E4" w:rsidRPr="00553B58" w:rsidRDefault="009334E4"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RCAM*</w:t>
            </w:r>
          </w:p>
          <w:p w14:paraId="5B5AF714" w14:textId="595E669A"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Różnice pomiędzy</w:t>
            </w:r>
            <w:r w:rsidR="002866ED" w:rsidRPr="00553B58">
              <w:rPr>
                <w:rFonts w:asciiTheme="minorHAnsi" w:hAnsiTheme="minorHAnsi"/>
                <w:sz w:val="18"/>
                <w:szCs w:val="18"/>
              </w:rPr>
              <w:t xml:space="preserve"> RCAM</w:t>
            </w:r>
            <w:r w:rsidRPr="00553B58">
              <w:rPr>
                <w:rFonts w:asciiTheme="minorHAnsi" w:hAnsiTheme="minorHAnsi"/>
                <w:sz w:val="18"/>
                <w:szCs w:val="18"/>
              </w:rPr>
              <w:t xml:space="preserve"> publikowanymi dla lotniska </w:t>
            </w:r>
            <w:r w:rsidR="002866ED" w:rsidRPr="00553B58">
              <w:rPr>
                <w:rFonts w:asciiTheme="minorHAnsi" w:hAnsiTheme="minorHAnsi"/>
                <w:sz w:val="18"/>
                <w:szCs w:val="18"/>
              </w:rPr>
              <w:t>i</w:t>
            </w:r>
            <w:r w:rsidRPr="00553B58">
              <w:rPr>
                <w:rFonts w:asciiTheme="minorHAnsi" w:hAnsiTheme="minorHAnsi"/>
                <w:sz w:val="18"/>
                <w:szCs w:val="18"/>
              </w:rPr>
              <w:t xml:space="preserve"> dla </w:t>
            </w:r>
            <w:r w:rsidR="002866ED" w:rsidRPr="00553B58">
              <w:rPr>
                <w:rFonts w:asciiTheme="minorHAnsi" w:hAnsiTheme="minorHAnsi"/>
                <w:sz w:val="18"/>
                <w:szCs w:val="18"/>
              </w:rPr>
              <w:t>załóg lotniczych</w:t>
            </w:r>
            <w:r w:rsidRPr="00553B58">
              <w:rPr>
                <w:rFonts w:asciiTheme="minorHAnsi" w:hAnsiTheme="minorHAnsi"/>
                <w:sz w:val="18"/>
                <w:szCs w:val="18"/>
              </w:rPr>
              <w:t>*</w:t>
            </w:r>
          </w:p>
          <w:p w14:paraId="58FB4325" w14:textId="5D5E4E6D"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Stosowany form</w:t>
            </w:r>
            <w:r w:rsidR="002866ED" w:rsidRPr="00553B58">
              <w:rPr>
                <w:rFonts w:asciiTheme="minorHAnsi" w:hAnsiTheme="minorHAnsi"/>
                <w:sz w:val="18"/>
                <w:szCs w:val="18"/>
              </w:rPr>
              <w:t>at</w:t>
            </w:r>
            <w:r w:rsidRPr="00553B58">
              <w:rPr>
                <w:rFonts w:asciiTheme="minorHAnsi" w:hAnsiTheme="minorHAnsi"/>
                <w:sz w:val="18"/>
                <w:szCs w:val="18"/>
              </w:rPr>
              <w:t>*</w:t>
            </w:r>
          </w:p>
          <w:p w14:paraId="3A4BC4E6" w14:textId="5B0C8554"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r>
            <w:r w:rsidR="002866ED" w:rsidRPr="00553B58">
              <w:rPr>
                <w:rFonts w:asciiTheme="minorHAnsi" w:hAnsiTheme="minorHAnsi"/>
                <w:sz w:val="18"/>
                <w:szCs w:val="18"/>
              </w:rPr>
              <w:t>Stosowanie pomiarów</w:t>
            </w:r>
            <w:r w:rsidRPr="00553B58">
              <w:rPr>
                <w:rFonts w:asciiTheme="minorHAnsi" w:hAnsiTheme="minorHAnsi"/>
                <w:sz w:val="18"/>
                <w:szCs w:val="18"/>
              </w:rPr>
              <w:t xml:space="preserve"> tarcia drogi startowej*</w:t>
            </w:r>
          </w:p>
          <w:p w14:paraId="07CD78F6" w14:textId="77777777"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Wpływ temperatury*</w:t>
            </w:r>
          </w:p>
          <w:p w14:paraId="70A61AD4" w14:textId="33A6EADC"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r>
            <w:r w:rsidR="002866ED" w:rsidRPr="00553B58">
              <w:rPr>
                <w:rFonts w:asciiTheme="minorHAnsi" w:hAnsiTheme="minorHAnsi"/>
                <w:sz w:val="18"/>
                <w:szCs w:val="18"/>
              </w:rPr>
              <w:t xml:space="preserve">Pojęcie </w:t>
            </w:r>
            <w:r w:rsidRPr="00553B58">
              <w:rPr>
                <w:rFonts w:asciiTheme="minorHAnsi" w:hAnsiTheme="minorHAnsi"/>
                <w:sz w:val="18"/>
                <w:szCs w:val="18"/>
              </w:rPr>
              <w:t xml:space="preserve">kategorii osiągów </w:t>
            </w:r>
            <w:r w:rsidR="002866ED" w:rsidRPr="00553B58">
              <w:rPr>
                <w:rFonts w:asciiTheme="minorHAnsi" w:hAnsiTheme="minorHAnsi"/>
                <w:sz w:val="18"/>
                <w:szCs w:val="18"/>
              </w:rPr>
              <w:t>i</w:t>
            </w:r>
            <w:r w:rsidRPr="00553B58">
              <w:rPr>
                <w:rFonts w:asciiTheme="minorHAnsi" w:hAnsiTheme="minorHAnsi"/>
                <w:sz w:val="18"/>
                <w:szCs w:val="18"/>
              </w:rPr>
              <w:t xml:space="preserve"> kod</w:t>
            </w:r>
            <w:r w:rsidR="002866ED" w:rsidRPr="00553B58">
              <w:rPr>
                <w:rFonts w:asciiTheme="minorHAnsi" w:hAnsiTheme="minorHAnsi"/>
                <w:sz w:val="18"/>
                <w:szCs w:val="18"/>
              </w:rPr>
              <w:t>u</w:t>
            </w:r>
            <w:r w:rsidRPr="00553B58">
              <w:rPr>
                <w:rFonts w:asciiTheme="minorHAnsi" w:hAnsiTheme="minorHAnsi"/>
                <w:sz w:val="18"/>
                <w:szCs w:val="18"/>
              </w:rPr>
              <w:t xml:space="preserve"> </w:t>
            </w:r>
            <w:r w:rsidR="002866ED" w:rsidRPr="00553B58">
              <w:rPr>
                <w:rFonts w:asciiTheme="minorHAnsi" w:hAnsiTheme="minorHAnsi"/>
                <w:sz w:val="18"/>
                <w:szCs w:val="18"/>
              </w:rPr>
              <w:t xml:space="preserve">określającego </w:t>
            </w:r>
            <w:r w:rsidRPr="00553B58">
              <w:rPr>
                <w:rFonts w:asciiTheme="minorHAnsi" w:hAnsiTheme="minorHAnsi"/>
                <w:sz w:val="18"/>
                <w:szCs w:val="18"/>
              </w:rPr>
              <w:t>warunk</w:t>
            </w:r>
            <w:r w:rsidR="002866ED" w:rsidRPr="00553B58">
              <w:rPr>
                <w:rFonts w:asciiTheme="minorHAnsi" w:hAnsiTheme="minorHAnsi"/>
                <w:sz w:val="18"/>
                <w:szCs w:val="18"/>
              </w:rPr>
              <w:t xml:space="preserve">i </w:t>
            </w:r>
            <w:r w:rsidRPr="00553B58">
              <w:rPr>
                <w:rFonts w:asciiTheme="minorHAnsi" w:hAnsiTheme="minorHAnsi"/>
                <w:sz w:val="18"/>
                <w:szCs w:val="18"/>
              </w:rPr>
              <w:t>na dro</w:t>
            </w:r>
            <w:r w:rsidR="002866ED" w:rsidRPr="00553B58">
              <w:rPr>
                <w:rFonts w:asciiTheme="minorHAnsi" w:hAnsiTheme="minorHAnsi"/>
                <w:sz w:val="18"/>
                <w:szCs w:val="18"/>
              </w:rPr>
              <w:t>dze</w:t>
            </w:r>
            <w:r w:rsidRPr="00553B58">
              <w:rPr>
                <w:rFonts w:asciiTheme="minorHAnsi" w:hAnsiTheme="minorHAnsi"/>
                <w:sz w:val="18"/>
                <w:szCs w:val="18"/>
              </w:rPr>
              <w:t xml:space="preserve"> startowej opracowane</w:t>
            </w:r>
            <w:r w:rsidR="002866ED" w:rsidRPr="00553B58">
              <w:rPr>
                <w:rFonts w:asciiTheme="minorHAnsi" w:hAnsiTheme="minorHAnsi"/>
                <w:sz w:val="18"/>
                <w:szCs w:val="18"/>
              </w:rPr>
              <w:t>go</w:t>
            </w:r>
            <w:r w:rsidRPr="00553B58">
              <w:rPr>
                <w:rFonts w:asciiTheme="minorHAnsi" w:hAnsiTheme="minorHAnsi"/>
                <w:sz w:val="18"/>
                <w:szCs w:val="18"/>
              </w:rPr>
              <w:t xml:space="preserve"> przez ICAO*</w:t>
            </w:r>
          </w:p>
          <w:p w14:paraId="2F603053" w14:textId="77777777"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 xml:space="preserve">Interpretacja “śliska mokra” </w:t>
            </w:r>
          </w:p>
          <w:p w14:paraId="182ABCFE" w14:textId="77777777"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Kryteria podwyższania/obniżania*</w:t>
            </w:r>
          </w:p>
          <w:p w14:paraId="6E30EFD1" w14:textId="77777777" w:rsidR="0097225A" w:rsidRPr="00553B58" w:rsidRDefault="0097225A" w:rsidP="00CD6E3C">
            <w:pPr>
              <w:tabs>
                <w:tab w:val="left" w:pos="825"/>
              </w:tabs>
              <w:spacing w:line="240" w:lineRule="auto"/>
              <w:ind w:left="828" w:hanging="425"/>
              <w:rPr>
                <w:rFonts w:asciiTheme="minorHAnsi" w:hAnsiTheme="minorHAnsi"/>
                <w:sz w:val="18"/>
                <w:szCs w:val="18"/>
              </w:rPr>
            </w:pPr>
            <w:r w:rsidRPr="00553B58">
              <w:rPr>
                <w:rFonts w:asciiTheme="minorHAnsi" w:hAnsiTheme="minorHAnsi"/>
                <w:sz w:val="18"/>
                <w:szCs w:val="18"/>
              </w:rPr>
              <w:t>o</w:t>
            </w:r>
            <w:r w:rsidRPr="00553B58">
              <w:rPr>
                <w:rFonts w:asciiTheme="minorHAnsi" w:hAnsiTheme="minorHAnsi"/>
                <w:sz w:val="18"/>
                <w:szCs w:val="18"/>
              </w:rPr>
              <w:tab/>
              <w:t xml:space="preserve">Różnica pomiędzy </w:t>
            </w:r>
            <w:r w:rsidR="002866ED" w:rsidRPr="00553B58">
              <w:rPr>
                <w:rFonts w:asciiTheme="minorHAnsi" w:hAnsiTheme="minorHAnsi"/>
                <w:sz w:val="18"/>
                <w:szCs w:val="18"/>
              </w:rPr>
              <w:t>obliczaniem</w:t>
            </w:r>
            <w:r w:rsidRPr="00553B58">
              <w:rPr>
                <w:rFonts w:asciiTheme="minorHAnsi" w:hAnsiTheme="minorHAnsi"/>
                <w:sz w:val="18"/>
                <w:szCs w:val="18"/>
              </w:rPr>
              <w:t xml:space="preserve"> a oceną*</w:t>
            </w:r>
          </w:p>
          <w:p w14:paraId="5A8C38FD" w14:textId="3F236312" w:rsidR="002866ED" w:rsidRPr="00553B58" w:rsidRDefault="002866ED"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Proces hamowania*</w:t>
            </w:r>
          </w:p>
          <w:p w14:paraId="2E758B16" w14:textId="6A07CB1E"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t xml:space="preserve">Wstrzymanie operacji w przypadku raportowania warunków MNIEJ NIŻ SŁABY </w:t>
            </w:r>
            <w:r w:rsidRPr="00553B58">
              <w:rPr>
                <w:rFonts w:asciiTheme="minorHAnsi" w:hAnsiTheme="minorHAnsi"/>
                <w:sz w:val="18"/>
                <w:szCs w:val="18"/>
              </w:rPr>
              <w:br/>
              <w:t>(LESS THAN POOR)</w:t>
            </w:r>
          </w:p>
          <w:p w14:paraId="000E8311" w14:textId="0BEB6485" w:rsidR="00E953F6" w:rsidRPr="00553B58" w:rsidRDefault="00E953F6"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Korzystanie z diagramu ograniczeń dla statków powietrznych związanych z wiatrem w relacji i zanieczyszczeniem</w:t>
            </w:r>
          </w:p>
        </w:tc>
      </w:tr>
      <w:tr w:rsidR="00E953F6" w:rsidRPr="00553B58" w14:paraId="71F3BDE1" w14:textId="77777777" w:rsidTr="00E953F6">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6AAA8B6" w14:textId="77777777" w:rsidR="002061EF" w:rsidRPr="00553B58" w:rsidRDefault="002061EF" w:rsidP="00CD6E3C">
            <w:pPr>
              <w:spacing w:after="0" w:line="240" w:lineRule="auto"/>
              <w:jc w:val="left"/>
              <w:rPr>
                <w:rFonts w:asciiTheme="minorHAnsi" w:hAnsiTheme="minorHAnsi"/>
                <w:sz w:val="18"/>
                <w:szCs w:val="18"/>
              </w:rPr>
            </w:pPr>
            <w:r w:rsidRPr="00553B58">
              <w:rPr>
                <w:rFonts w:asciiTheme="minorHAnsi" w:hAnsiTheme="minorHAnsi"/>
                <w:sz w:val="18"/>
                <w:szCs w:val="18"/>
              </w:rPr>
              <w:t xml:space="preserve">RCR </w:t>
            </w:r>
          </w:p>
          <w:p w14:paraId="6AAF7394" w14:textId="5356BDD1" w:rsidR="00E953F6" w:rsidRPr="00553B58" w:rsidRDefault="002061EF" w:rsidP="00CD6E3C">
            <w:pPr>
              <w:spacing w:after="0" w:line="240" w:lineRule="auto"/>
              <w:jc w:val="left"/>
              <w:rPr>
                <w:rFonts w:asciiTheme="minorHAnsi" w:hAnsiTheme="minorHAnsi"/>
                <w:sz w:val="18"/>
                <w:szCs w:val="18"/>
              </w:rPr>
            </w:pPr>
            <w:r w:rsidRPr="00553B58">
              <w:rPr>
                <w:rFonts w:asciiTheme="minorHAnsi" w:hAnsiTheme="minorHAnsi"/>
                <w:sz w:val="18"/>
                <w:szCs w:val="18"/>
              </w:rPr>
              <w:lastRenderedPageBreak/>
              <w:t>(odniesienie:</w:t>
            </w:r>
            <w:r w:rsidR="00E953F6" w:rsidRPr="00553B58">
              <w:rPr>
                <w:rFonts w:asciiTheme="minorHAnsi" w:hAnsiTheme="minorHAnsi"/>
                <w:sz w:val="18"/>
                <w:szCs w:val="18"/>
              </w:rPr>
              <w:t xml:space="preserve"> </w:t>
            </w:r>
            <w:r w:rsidRPr="00553B58">
              <w:rPr>
                <w:rFonts w:asciiTheme="minorHAnsi" w:hAnsiTheme="minorHAnsi"/>
                <w:sz w:val="18"/>
                <w:szCs w:val="18"/>
              </w:rPr>
              <w:br/>
            </w:r>
            <w:r w:rsidR="00E953F6" w:rsidRPr="00553B58">
              <w:rPr>
                <w:rFonts w:asciiTheme="minorHAnsi" w:hAnsiTheme="minorHAnsi"/>
                <w:sz w:val="18"/>
                <w:szCs w:val="18"/>
              </w:rPr>
              <w:t>Doc 10064)</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4674CC5" w14:textId="77777777" w:rsidR="00E953F6" w:rsidRPr="00553B58" w:rsidRDefault="00E953F6"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lastRenderedPageBreak/>
              <w:t>Dostępność*</w:t>
            </w:r>
          </w:p>
          <w:p w14:paraId="3456BDBE" w14:textId="77777777" w:rsidR="00E953F6" w:rsidRPr="00553B58" w:rsidRDefault="00E953F6"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lastRenderedPageBreak/>
              <w:t>Aktualność*</w:t>
            </w:r>
          </w:p>
          <w:p w14:paraId="48BA82DA" w14:textId="77777777"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Osiągi oraz orientacja sytuacyjna*</w:t>
            </w:r>
          </w:p>
          <w:p w14:paraId="363AC51B" w14:textId="77777777"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Odkodowywanie*</w:t>
            </w:r>
          </w:p>
          <w:p w14:paraId="49F909A4" w14:textId="5B949DA3"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Orientacja sytuacyjna (odniesienie: Doc 10064)*</w:t>
            </w:r>
          </w:p>
        </w:tc>
      </w:tr>
      <w:tr w:rsidR="00E953F6" w:rsidRPr="00553B58" w14:paraId="414D3BF4" w14:textId="77777777" w:rsidTr="00E953F6">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CB3B784" w14:textId="77777777" w:rsidR="00E953F6" w:rsidRPr="00553B58" w:rsidRDefault="00E953F6" w:rsidP="00CD6E3C">
            <w:pPr>
              <w:spacing w:after="0" w:line="240" w:lineRule="auto"/>
              <w:rPr>
                <w:rFonts w:asciiTheme="minorHAnsi" w:hAnsiTheme="minorHAnsi"/>
                <w:sz w:val="18"/>
                <w:szCs w:val="18"/>
              </w:rPr>
            </w:pPr>
            <w:r w:rsidRPr="00553B58">
              <w:rPr>
                <w:rFonts w:asciiTheme="minorHAnsi" w:hAnsiTheme="minorHAnsi"/>
                <w:sz w:val="18"/>
                <w:szCs w:val="18"/>
              </w:rPr>
              <w:lastRenderedPageBreak/>
              <w:t>Kontrolowanie samolotu podczas startów i lądowań  (odniesienie do Doc</w:t>
            </w:r>
          </w:p>
          <w:p w14:paraId="4594378B" w14:textId="77777777" w:rsidR="00E953F6" w:rsidRPr="00553B58" w:rsidRDefault="00E953F6" w:rsidP="00CD6E3C">
            <w:pPr>
              <w:spacing w:after="0" w:line="240" w:lineRule="auto"/>
              <w:rPr>
                <w:rFonts w:asciiTheme="minorHAnsi" w:hAnsiTheme="minorHAnsi"/>
                <w:sz w:val="18"/>
                <w:szCs w:val="18"/>
              </w:rPr>
            </w:pPr>
            <w:r w:rsidRPr="00553B58">
              <w:rPr>
                <w:rFonts w:asciiTheme="minorHAnsi" w:hAnsiTheme="minorHAnsi"/>
                <w:sz w:val="18"/>
                <w:szCs w:val="18"/>
              </w:rPr>
              <w:t>10064)</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3B48C93" w14:textId="77777777" w:rsidR="002061EF" w:rsidRPr="00553B58" w:rsidRDefault="00E953F6"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Kontrola pozioma, </w:t>
            </w:r>
          </w:p>
          <w:p w14:paraId="720D455F" w14:textId="6C71B979"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efekt windcock, </w:t>
            </w:r>
          </w:p>
          <w:p w14:paraId="59E77E19" w14:textId="1B9DD6DC"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efekt odwróconego ciągu, </w:t>
            </w:r>
          </w:p>
          <w:p w14:paraId="05A0C556" w14:textId="638B41D1"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inne istotne siły działania, </w:t>
            </w:r>
          </w:p>
          <w:p w14:paraId="4DE37DC7" w14:textId="7854FC10"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ograniczenia dot. wiatru bocznego, </w:t>
            </w:r>
          </w:p>
          <w:p w14:paraId="0B07B23B" w14:textId="5AA0D6E8" w:rsidR="00E953F6"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operacje w przypadku gdy szerokość oczyszczonej drogi startowej jest mniejsza niż jej szerokość opublikowana</w:t>
            </w:r>
          </w:p>
        </w:tc>
      </w:tr>
      <w:tr w:rsidR="00E953F6" w:rsidRPr="00553B58" w14:paraId="5955549B" w14:textId="77777777" w:rsidTr="00E953F6">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B01D429" w14:textId="77777777" w:rsidR="00E953F6" w:rsidRPr="00553B58" w:rsidRDefault="00E953F6" w:rsidP="00CD6E3C">
            <w:pPr>
              <w:spacing w:after="0" w:line="240" w:lineRule="auto"/>
              <w:rPr>
                <w:rFonts w:asciiTheme="minorHAnsi" w:hAnsiTheme="minorHAnsi"/>
                <w:sz w:val="18"/>
                <w:szCs w:val="18"/>
              </w:rPr>
            </w:pP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C35B7E6" w14:textId="77777777" w:rsidR="002061EF" w:rsidRPr="00553B58" w:rsidRDefault="00E953F6"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Kontrola pionowa, </w:t>
            </w:r>
          </w:p>
          <w:p w14:paraId="7D50A88E" w14:textId="5E2E62AB"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korekta prędkości V1 w </w:t>
            </w:r>
            <w:r w:rsidRPr="00553B58">
              <w:rPr>
                <w:rFonts w:asciiTheme="minorHAnsi" w:hAnsiTheme="minorHAnsi"/>
                <w:sz w:val="18"/>
                <w:szCs w:val="18"/>
              </w:rPr>
              <w:t xml:space="preserve">powiązaniu w </w:t>
            </w:r>
            <w:r w:rsidR="00E953F6" w:rsidRPr="00553B58">
              <w:rPr>
                <w:rFonts w:asciiTheme="minorHAnsi" w:hAnsiTheme="minorHAnsi"/>
                <w:sz w:val="18"/>
                <w:szCs w:val="18"/>
              </w:rPr>
              <w:t>minimaln</w:t>
            </w:r>
            <w:r w:rsidRPr="00553B58">
              <w:rPr>
                <w:rFonts w:asciiTheme="minorHAnsi" w:hAnsiTheme="minorHAnsi"/>
                <w:sz w:val="18"/>
                <w:szCs w:val="18"/>
              </w:rPr>
              <w:t>ą kontrola</w:t>
            </w:r>
            <w:r w:rsidR="00E953F6" w:rsidRPr="00553B58">
              <w:rPr>
                <w:rFonts w:asciiTheme="minorHAnsi" w:hAnsiTheme="minorHAnsi"/>
                <w:sz w:val="18"/>
                <w:szCs w:val="18"/>
              </w:rPr>
              <w:t xml:space="preserve"> prędkości</w:t>
            </w:r>
            <w:r w:rsidRPr="00553B58">
              <w:rPr>
                <w:rFonts w:asciiTheme="minorHAnsi" w:hAnsiTheme="minorHAnsi"/>
                <w:sz w:val="18"/>
                <w:szCs w:val="18"/>
              </w:rPr>
              <w:t xml:space="preserve"> na ziemi</w:t>
            </w:r>
            <w:r w:rsidR="00E953F6" w:rsidRPr="00553B58">
              <w:rPr>
                <w:rFonts w:asciiTheme="minorHAnsi" w:hAnsiTheme="minorHAnsi"/>
                <w:sz w:val="18"/>
                <w:szCs w:val="18"/>
              </w:rPr>
              <w:t xml:space="preserve">, </w:t>
            </w:r>
          </w:p>
          <w:p w14:paraId="6AE7BE34" w14:textId="74EEE528"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t>aquaplaning</w:t>
            </w:r>
            <w:r w:rsidR="00E953F6" w:rsidRPr="00553B58">
              <w:rPr>
                <w:rFonts w:asciiTheme="minorHAnsi" w:hAnsiTheme="minorHAnsi"/>
                <w:sz w:val="18"/>
                <w:szCs w:val="18"/>
              </w:rPr>
              <w:t xml:space="preserve">, </w:t>
            </w:r>
          </w:p>
          <w:p w14:paraId="25BC6D6F" w14:textId="293006BD" w:rsidR="002061EF"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t>anty</w:t>
            </w:r>
            <w:r w:rsidR="00E953F6" w:rsidRPr="00553B58">
              <w:rPr>
                <w:rFonts w:asciiTheme="minorHAnsi" w:hAnsiTheme="minorHAnsi"/>
                <w:sz w:val="18"/>
                <w:szCs w:val="18"/>
              </w:rPr>
              <w:t xml:space="preserve">poślizg, </w:t>
            </w:r>
          </w:p>
          <w:p w14:paraId="2C15BF36" w14:textId="687FB51B" w:rsidR="00E953F6" w:rsidRPr="00553B58" w:rsidRDefault="002061EF" w:rsidP="00CD6E3C">
            <w:pPr>
              <w:tabs>
                <w:tab w:val="left" w:pos="825"/>
              </w:tabs>
              <w:spacing w:line="240" w:lineRule="auto"/>
              <w:ind w:left="828" w:hanging="425"/>
              <w:jc w:val="left"/>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E953F6" w:rsidRPr="00553B58">
              <w:rPr>
                <w:rFonts w:asciiTheme="minorHAnsi" w:hAnsiTheme="minorHAnsi"/>
                <w:sz w:val="18"/>
                <w:szCs w:val="18"/>
              </w:rPr>
              <w:t xml:space="preserve">automatyczne hamowanie. </w:t>
            </w:r>
          </w:p>
        </w:tc>
      </w:tr>
      <w:tr w:rsidR="002061EF" w:rsidRPr="00553B58" w14:paraId="325B03F5" w14:textId="77777777" w:rsidTr="002061EF">
        <w:tc>
          <w:tcPr>
            <w:tcW w:w="1014" w:type="pct"/>
            <w:tcBorders>
              <w:top w:val="single" w:sz="4" w:space="0" w:color="auto"/>
              <w:left w:val="single" w:sz="4" w:space="0" w:color="auto"/>
              <w:right w:val="single" w:sz="4" w:space="0" w:color="auto"/>
            </w:tcBorders>
            <w:tcMar>
              <w:top w:w="85" w:type="dxa"/>
              <w:left w:w="85" w:type="dxa"/>
              <w:bottom w:w="85" w:type="dxa"/>
              <w:right w:w="85" w:type="dxa"/>
            </w:tcMar>
          </w:tcPr>
          <w:p w14:paraId="399B9DEB" w14:textId="63EAA2D4" w:rsidR="002061EF" w:rsidRPr="00553B58" w:rsidRDefault="00A43317" w:rsidP="00CD6E3C">
            <w:pPr>
              <w:spacing w:after="0" w:line="240" w:lineRule="auto"/>
              <w:rPr>
                <w:rFonts w:asciiTheme="minorHAnsi" w:hAnsiTheme="minorHAnsi"/>
                <w:sz w:val="18"/>
                <w:szCs w:val="18"/>
              </w:rPr>
            </w:pPr>
            <w:r w:rsidRPr="00553B58">
              <w:rPr>
                <w:rFonts w:asciiTheme="minorHAnsi" w:hAnsiTheme="minorHAnsi"/>
                <w:sz w:val="18"/>
                <w:szCs w:val="18"/>
              </w:rPr>
              <w:t>Dystans</w:t>
            </w:r>
            <w:r w:rsidR="002061EF" w:rsidRPr="00553B58">
              <w:rPr>
                <w:rFonts w:asciiTheme="minorHAnsi" w:hAnsiTheme="minorHAnsi"/>
                <w:sz w:val="18"/>
                <w:szCs w:val="18"/>
              </w:rPr>
              <w:t xml:space="preserve"> do startu </w:t>
            </w:r>
          </w:p>
        </w:tc>
        <w:tc>
          <w:tcPr>
            <w:tcW w:w="3986" w:type="pct"/>
            <w:tcBorders>
              <w:top w:val="single" w:sz="4" w:space="0" w:color="auto"/>
              <w:left w:val="single" w:sz="4" w:space="0" w:color="auto"/>
              <w:right w:val="single" w:sz="4" w:space="0" w:color="auto"/>
            </w:tcBorders>
            <w:tcMar>
              <w:top w:w="85" w:type="dxa"/>
              <w:left w:w="85" w:type="dxa"/>
              <w:bottom w:w="85" w:type="dxa"/>
              <w:right w:w="85" w:type="dxa"/>
            </w:tcMar>
          </w:tcPr>
          <w:p w14:paraId="7FE1DAE6" w14:textId="565E9DD2"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Przyspieszenie i zmniejszanie prędkości</w:t>
            </w:r>
          </w:p>
          <w:p w14:paraId="16979F7F" w14:textId="380392B5"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Ograniczenia </w:t>
            </w:r>
            <w:r w:rsidR="00A43317" w:rsidRPr="00553B58">
              <w:rPr>
                <w:rFonts w:asciiTheme="minorHAnsi" w:hAnsiTheme="minorHAnsi"/>
                <w:sz w:val="18"/>
                <w:szCs w:val="18"/>
              </w:rPr>
              <w:t>osiągów</w:t>
            </w:r>
            <w:r w:rsidRPr="00553B58">
              <w:rPr>
                <w:rFonts w:asciiTheme="minorHAnsi" w:hAnsiTheme="minorHAnsi"/>
                <w:sz w:val="18"/>
                <w:szCs w:val="18"/>
              </w:rPr>
              <w:t xml:space="preserve"> przy starcie</w:t>
            </w:r>
          </w:p>
          <w:p w14:paraId="51CE7B04" w14:textId="77777777"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Modele odległości do startu</w:t>
            </w:r>
          </w:p>
          <w:p w14:paraId="795224E9" w14:textId="25F350AC" w:rsidR="002061EF"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C</w:t>
            </w:r>
            <w:r w:rsidR="002061EF" w:rsidRPr="00553B58">
              <w:rPr>
                <w:rFonts w:asciiTheme="minorHAnsi" w:hAnsiTheme="minorHAnsi"/>
                <w:sz w:val="18"/>
                <w:szCs w:val="18"/>
              </w:rPr>
              <w:t>zynniki</w:t>
            </w:r>
            <w:r w:rsidRPr="00553B58">
              <w:rPr>
                <w:rFonts w:asciiTheme="minorHAnsi" w:hAnsiTheme="minorHAnsi"/>
                <w:sz w:val="18"/>
                <w:szCs w:val="18"/>
              </w:rPr>
              <w:t xml:space="preserve"> mające wpływ</w:t>
            </w:r>
          </w:p>
          <w:p w14:paraId="5F5F0464" w14:textId="77777777" w:rsidR="002061EF" w:rsidRPr="00553B58" w:rsidRDefault="002061EF"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Powody zastosowania rodzaju i głębokości zanieczyszczenia zamiast RWYCC *</w:t>
            </w:r>
          </w:p>
          <w:p w14:paraId="5DDAEA4A" w14:textId="5B385302" w:rsidR="002061EF" w:rsidRPr="00553B58" w:rsidRDefault="002061EF" w:rsidP="00CD6E3C">
            <w:pPr>
              <w:pStyle w:val="Akapitzlist"/>
              <w:numPr>
                <w:ilvl w:val="0"/>
                <w:numId w:val="166"/>
              </w:numPr>
              <w:tabs>
                <w:tab w:val="left" w:pos="340"/>
              </w:tabs>
              <w:spacing w:line="240" w:lineRule="auto"/>
              <w:ind w:left="340" w:hanging="340"/>
              <w:rPr>
                <w:rFonts w:asciiTheme="minorHAnsi" w:hAnsiTheme="minorHAnsi"/>
                <w:sz w:val="18"/>
                <w:szCs w:val="18"/>
              </w:rPr>
            </w:pPr>
            <w:r w:rsidRPr="00553B58">
              <w:rPr>
                <w:rFonts w:asciiTheme="minorHAnsi" w:hAnsiTheme="minorHAnsi"/>
                <w:sz w:val="18"/>
                <w:szCs w:val="18"/>
              </w:rPr>
              <w:t>Marginesy bezpieczeństwa</w:t>
            </w:r>
          </w:p>
        </w:tc>
      </w:tr>
      <w:tr w:rsidR="00A43317" w:rsidRPr="00553B58" w14:paraId="440D4A55" w14:textId="77777777" w:rsidTr="00A43317">
        <w:tc>
          <w:tcPr>
            <w:tcW w:w="1014" w:type="pct"/>
            <w:tcBorders>
              <w:top w:val="single" w:sz="4" w:space="0" w:color="auto"/>
              <w:left w:val="single" w:sz="4" w:space="0" w:color="auto"/>
              <w:right w:val="single" w:sz="4" w:space="0" w:color="auto"/>
            </w:tcBorders>
            <w:tcMar>
              <w:top w:w="85" w:type="dxa"/>
              <w:left w:w="85" w:type="dxa"/>
              <w:bottom w:w="85" w:type="dxa"/>
              <w:right w:w="85" w:type="dxa"/>
            </w:tcMar>
          </w:tcPr>
          <w:p w14:paraId="0C22D8F5" w14:textId="0DFA1E96" w:rsidR="00A43317" w:rsidRPr="00553B58" w:rsidRDefault="00A43317" w:rsidP="00CD6E3C">
            <w:pPr>
              <w:spacing w:after="0" w:line="240" w:lineRule="auto"/>
              <w:jc w:val="left"/>
              <w:rPr>
                <w:rFonts w:asciiTheme="minorHAnsi" w:hAnsiTheme="minorHAnsi"/>
                <w:sz w:val="18"/>
                <w:szCs w:val="18"/>
              </w:rPr>
            </w:pPr>
            <w:r w:rsidRPr="00553B58">
              <w:rPr>
                <w:rFonts w:asciiTheme="minorHAnsi" w:hAnsiTheme="minorHAnsi"/>
                <w:sz w:val="18"/>
                <w:szCs w:val="18"/>
              </w:rPr>
              <w:t>Dystans do lądowania</w:t>
            </w:r>
          </w:p>
        </w:tc>
        <w:tc>
          <w:tcPr>
            <w:tcW w:w="3986" w:type="pct"/>
            <w:tcBorders>
              <w:top w:val="single" w:sz="4" w:space="0" w:color="auto"/>
              <w:left w:val="single" w:sz="4" w:space="0" w:color="auto"/>
              <w:right w:val="single" w:sz="4" w:space="0" w:color="auto"/>
            </w:tcBorders>
            <w:tcMar>
              <w:top w:w="85" w:type="dxa"/>
              <w:left w:w="85" w:type="dxa"/>
              <w:bottom w:w="85" w:type="dxa"/>
              <w:right w:w="85" w:type="dxa"/>
            </w:tcMar>
          </w:tcPr>
          <w:p w14:paraId="60CD47B8" w14:textId="14FA3819"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Model odległości w czasie do lądowania </w:t>
            </w:r>
          </w:p>
          <w:p w14:paraId="3E4535A9" w14:textId="50389623"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Czynniki mające wpływ</w:t>
            </w:r>
          </w:p>
          <w:p w14:paraId="002869BE" w14:textId="1EF50A73"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Marginesy bezpieczeństwa</w:t>
            </w:r>
          </w:p>
          <w:p w14:paraId="3CB3428F" w14:textId="67424D6F" w:rsidR="00A43317" w:rsidRPr="00553B58" w:rsidRDefault="00A43317" w:rsidP="00CD6E3C">
            <w:pPr>
              <w:tabs>
                <w:tab w:val="left" w:pos="766"/>
              </w:tabs>
              <w:spacing w:line="240" w:lineRule="auto"/>
              <w:ind w:left="766" w:hanging="426"/>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t>Lista minimalnego wyposażenia (MEL</w:t>
            </w:r>
            <w:r w:rsidR="007B54AA" w:rsidRPr="00553B58">
              <w:rPr>
                <w:rFonts w:asciiTheme="minorHAnsi" w:hAnsiTheme="minorHAnsi"/>
                <w:sz w:val="18"/>
                <w:szCs w:val="18"/>
              </w:rPr>
              <w:t>)</w:t>
            </w:r>
            <w:r w:rsidR="007B54AA" w:rsidRPr="00553B58">
              <w:rPr>
                <w:rStyle w:val="Odwoanieprzypisudolnego"/>
                <w:rFonts w:asciiTheme="minorHAnsi" w:hAnsiTheme="minorHAnsi"/>
                <w:sz w:val="18"/>
                <w:szCs w:val="18"/>
              </w:rPr>
              <w:footnoteReference w:id="15"/>
            </w:r>
            <w:r w:rsidRPr="00553B58">
              <w:rPr>
                <w:rFonts w:asciiTheme="minorHAnsi" w:hAnsiTheme="minorHAnsi"/>
                <w:sz w:val="18"/>
                <w:szCs w:val="18"/>
              </w:rPr>
              <w:t xml:space="preserve"> nie uwzględnia dodatkowych marginesów (np. 15%)</w:t>
            </w:r>
          </w:p>
        </w:tc>
      </w:tr>
      <w:tr w:rsidR="009334E4" w:rsidRPr="00553B58" w14:paraId="57E53EDB" w14:textId="77777777" w:rsidTr="00E953F6">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24969B8" w14:textId="2FB1DDC9" w:rsidR="009334E4" w:rsidRPr="00553B58" w:rsidRDefault="00A43317" w:rsidP="00CD6E3C">
            <w:pPr>
              <w:spacing w:after="0" w:line="240" w:lineRule="auto"/>
              <w:jc w:val="left"/>
              <w:rPr>
                <w:rFonts w:asciiTheme="minorHAnsi" w:hAnsiTheme="minorHAnsi"/>
                <w:sz w:val="18"/>
                <w:szCs w:val="18"/>
              </w:rPr>
            </w:pPr>
            <w:r w:rsidRPr="00553B58">
              <w:rPr>
                <w:rFonts w:asciiTheme="minorHAnsi" w:hAnsiTheme="minorHAnsi"/>
                <w:sz w:val="18"/>
                <w:szCs w:val="18"/>
              </w:rPr>
              <w:t>Wyjątki</w:t>
            </w:r>
            <w:r w:rsidR="009334E4" w:rsidRPr="00553B58">
              <w:rPr>
                <w:rFonts w:asciiTheme="minorHAnsi" w:hAnsiTheme="minorHAnsi"/>
                <w:sz w:val="18"/>
                <w:szCs w:val="18"/>
              </w:rPr>
              <w:t xml:space="preserve"> ICAO </w:t>
            </w:r>
            <w:r w:rsidRPr="00553B58">
              <w:rPr>
                <w:rFonts w:asciiTheme="minorHAnsi" w:hAnsiTheme="minorHAnsi"/>
                <w:sz w:val="18"/>
                <w:szCs w:val="18"/>
              </w:rPr>
              <w:t xml:space="preserve">w zakresie </w:t>
            </w:r>
            <w:r w:rsidR="009334E4" w:rsidRPr="00553B58">
              <w:rPr>
                <w:rFonts w:asciiTheme="minorHAnsi" w:hAnsiTheme="minorHAnsi"/>
                <w:sz w:val="18"/>
                <w:szCs w:val="18"/>
              </w:rPr>
              <w:t>raportowania</w:t>
            </w:r>
            <w:r w:rsidRPr="00553B58">
              <w:rPr>
                <w:rFonts w:asciiTheme="minorHAnsi" w:hAnsiTheme="minorHAnsi"/>
                <w:sz w:val="18"/>
                <w:szCs w:val="18"/>
              </w:rPr>
              <w:t xml:space="preserve"> warunków na drodze startowej</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56968C6" w14:textId="4D3F2768" w:rsidR="009334E4" w:rsidRPr="00553B58" w:rsidRDefault="009334E4"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Państwa, które nie </w:t>
            </w:r>
            <w:r w:rsidR="00A43317" w:rsidRPr="00553B58">
              <w:rPr>
                <w:rFonts w:asciiTheme="minorHAnsi" w:hAnsiTheme="minorHAnsi"/>
                <w:sz w:val="18"/>
                <w:szCs w:val="18"/>
              </w:rPr>
              <w:t>stosują przedmiotowych</w:t>
            </w:r>
            <w:r w:rsidRPr="00553B58">
              <w:rPr>
                <w:rFonts w:asciiTheme="minorHAnsi" w:hAnsiTheme="minorHAnsi"/>
                <w:sz w:val="18"/>
                <w:szCs w:val="18"/>
              </w:rPr>
              <w:t xml:space="preserve"> wymagań ICAO*</w:t>
            </w:r>
          </w:p>
        </w:tc>
      </w:tr>
      <w:tr w:rsidR="009334E4" w:rsidRPr="00553B58" w14:paraId="3B299E01"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0EBA51A" w14:textId="3E35D000"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2. </w:t>
            </w:r>
            <w:r w:rsidR="00A43317" w:rsidRPr="00553B58">
              <w:rPr>
                <w:rFonts w:asciiTheme="minorHAnsi" w:hAnsiTheme="minorHAnsi"/>
                <w:b/>
                <w:bCs/>
                <w:sz w:val="20"/>
                <w:szCs w:val="18"/>
              </w:rPr>
              <w:tab/>
            </w:r>
            <w:r w:rsidRPr="00553B58">
              <w:rPr>
                <w:rFonts w:asciiTheme="minorHAnsi" w:hAnsiTheme="minorHAnsi"/>
                <w:b/>
                <w:bCs/>
                <w:sz w:val="20"/>
                <w:szCs w:val="18"/>
              </w:rPr>
              <w:t>Planowanie lotów</w:t>
            </w:r>
          </w:p>
        </w:tc>
      </w:tr>
      <w:tr w:rsidR="009334E4" w:rsidRPr="00553B58" w14:paraId="690FEDDE"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69F51BF" w14:textId="77777777"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Warunki przygotowania do lotu</w:t>
            </w:r>
          </w:p>
        </w:tc>
      </w:tr>
      <w:tr w:rsidR="009334E4" w:rsidRPr="00553B58" w14:paraId="679D5342"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041296E" w14:textId="77777777" w:rsidR="009334E4" w:rsidRPr="00553B58" w:rsidRDefault="009334E4" w:rsidP="00CD6E3C">
            <w:pPr>
              <w:spacing w:after="0" w:line="240" w:lineRule="auto"/>
              <w:rPr>
                <w:rFonts w:asciiTheme="minorHAnsi" w:hAnsiTheme="minorHAnsi"/>
                <w:sz w:val="18"/>
                <w:szCs w:val="18"/>
              </w:rPr>
            </w:pPr>
            <w:r w:rsidRPr="00553B58">
              <w:rPr>
                <w:rFonts w:asciiTheme="minorHAnsi" w:hAnsiTheme="minorHAnsi"/>
                <w:sz w:val="18"/>
                <w:szCs w:val="18"/>
              </w:rPr>
              <w:t>Zawartość MEL/CDL mająca wpływ na osiągi startów i lądowania</w:t>
            </w:r>
          </w:p>
          <w:p w14:paraId="2325438E" w14:textId="26502BFF" w:rsidR="007B54AA" w:rsidRPr="00553B58" w:rsidRDefault="007B54AA" w:rsidP="00CD6E3C">
            <w:pPr>
              <w:spacing w:after="0" w:line="240" w:lineRule="auto"/>
              <w:rPr>
                <w:rFonts w:asciiTheme="minorHAnsi" w:hAnsiTheme="minorHAnsi"/>
                <w:sz w:val="18"/>
                <w:szCs w:val="18"/>
              </w:rPr>
            </w:pPr>
            <w:r w:rsidRPr="00553B58">
              <w:rPr>
                <w:rFonts w:asciiTheme="minorHAnsi" w:hAnsiTheme="minorHAnsi"/>
                <w:sz w:val="18"/>
                <w:szCs w:val="18"/>
              </w:rPr>
              <w:t>Pozycje na liście minimalnego wyposażenia (MEL) i na liście odchyleń konfiguracji (CDL)</w:t>
            </w:r>
            <w:r w:rsidRPr="00553B58">
              <w:rPr>
                <w:rStyle w:val="Odwoanieprzypisudolnego"/>
                <w:rFonts w:asciiTheme="minorHAnsi" w:hAnsiTheme="minorHAnsi"/>
                <w:sz w:val="18"/>
                <w:szCs w:val="18"/>
              </w:rPr>
              <w:footnoteReference w:id="16"/>
            </w:r>
            <w:r w:rsidRPr="00553B58">
              <w:rPr>
                <w:rFonts w:asciiTheme="minorHAnsi" w:hAnsiTheme="minorHAnsi"/>
                <w:sz w:val="18"/>
                <w:szCs w:val="18"/>
              </w:rPr>
              <w:t xml:space="preserve"> mając wpływ na operacje startu i lądowania.</w:t>
            </w:r>
          </w:p>
        </w:tc>
      </w:tr>
      <w:tr w:rsidR="009334E4" w:rsidRPr="00553B58" w14:paraId="444669B0"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98FFF6B" w14:textId="59EF96B8" w:rsidR="007B54AA" w:rsidRPr="00553B58" w:rsidRDefault="007B54AA" w:rsidP="00CD6E3C">
            <w:pPr>
              <w:spacing w:after="0" w:line="240" w:lineRule="auto"/>
              <w:rPr>
                <w:rFonts w:asciiTheme="minorHAnsi" w:hAnsiTheme="minorHAnsi"/>
                <w:sz w:val="18"/>
                <w:szCs w:val="18"/>
              </w:rPr>
            </w:pPr>
            <w:r w:rsidRPr="00553B58">
              <w:rPr>
                <w:rFonts w:asciiTheme="minorHAnsi" w:hAnsiTheme="minorHAnsi"/>
                <w:sz w:val="18"/>
                <w:szCs w:val="18"/>
              </w:rPr>
              <w:t>Polityka operatora dotycząca zmiennego wiatru i porywów</w:t>
            </w:r>
          </w:p>
        </w:tc>
      </w:tr>
      <w:tr w:rsidR="007B54AA" w:rsidRPr="00553B58" w14:paraId="2F88DC52" w14:textId="77777777" w:rsidTr="007B54AA">
        <w:tc>
          <w:tcPr>
            <w:tcW w:w="1014" w:type="pct"/>
            <w:tcBorders>
              <w:top w:val="single" w:sz="4" w:space="0" w:color="auto"/>
              <w:left w:val="single" w:sz="4" w:space="0" w:color="auto"/>
              <w:right w:val="single" w:sz="4" w:space="0" w:color="auto"/>
            </w:tcBorders>
            <w:tcMar>
              <w:top w:w="85" w:type="dxa"/>
              <w:left w:w="85" w:type="dxa"/>
              <w:bottom w:w="85" w:type="dxa"/>
              <w:right w:w="85" w:type="dxa"/>
            </w:tcMar>
          </w:tcPr>
          <w:p w14:paraId="5C515928" w14:textId="77777777" w:rsidR="007B54AA" w:rsidRPr="00553B58" w:rsidRDefault="007B54AA" w:rsidP="00CD6E3C">
            <w:pPr>
              <w:spacing w:after="0" w:line="240" w:lineRule="auto"/>
              <w:jc w:val="left"/>
              <w:rPr>
                <w:rFonts w:asciiTheme="minorHAnsi" w:hAnsiTheme="minorHAnsi"/>
                <w:sz w:val="18"/>
                <w:szCs w:val="18"/>
              </w:rPr>
            </w:pPr>
            <w:r w:rsidRPr="00553B58">
              <w:rPr>
                <w:rFonts w:asciiTheme="minorHAnsi" w:hAnsiTheme="minorHAnsi"/>
                <w:sz w:val="18"/>
                <w:szCs w:val="18"/>
              </w:rPr>
              <w:lastRenderedPageBreak/>
              <w:t xml:space="preserve">Możliwości lądowania w miejscu docelowym oraz na lotniskach zapasowych </w:t>
            </w:r>
          </w:p>
        </w:tc>
        <w:tc>
          <w:tcPr>
            <w:tcW w:w="3986" w:type="pct"/>
            <w:tcBorders>
              <w:top w:val="single" w:sz="4" w:space="0" w:color="auto"/>
              <w:left w:val="single" w:sz="4" w:space="0" w:color="auto"/>
              <w:right w:val="single" w:sz="4" w:space="0" w:color="auto"/>
            </w:tcBorders>
            <w:tcMar>
              <w:top w:w="85" w:type="dxa"/>
              <w:left w:w="85" w:type="dxa"/>
              <w:bottom w:w="85" w:type="dxa"/>
              <w:right w:w="85" w:type="dxa"/>
            </w:tcMar>
          </w:tcPr>
          <w:p w14:paraId="3F0B1FFF" w14:textId="696E05BF" w:rsidR="007B54AA" w:rsidRPr="00553B58" w:rsidRDefault="007B54AA"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Wybór lotniska zapasowego na wypadek </w:t>
            </w:r>
            <w:r w:rsidR="00B84099" w:rsidRPr="00553B58">
              <w:rPr>
                <w:rFonts w:asciiTheme="minorHAnsi" w:hAnsiTheme="minorHAnsi"/>
                <w:sz w:val="18"/>
                <w:szCs w:val="18"/>
              </w:rPr>
              <w:t xml:space="preserve">gdy </w:t>
            </w:r>
            <w:r w:rsidRPr="00553B58">
              <w:rPr>
                <w:rFonts w:asciiTheme="minorHAnsi" w:hAnsiTheme="minorHAnsi"/>
                <w:sz w:val="18"/>
                <w:szCs w:val="18"/>
              </w:rPr>
              <w:t>lotnisk</w:t>
            </w:r>
            <w:r w:rsidR="00B84099" w:rsidRPr="00553B58">
              <w:rPr>
                <w:rFonts w:asciiTheme="minorHAnsi" w:hAnsiTheme="minorHAnsi"/>
                <w:sz w:val="18"/>
                <w:szCs w:val="18"/>
              </w:rPr>
              <w:t>o docelowe</w:t>
            </w:r>
            <w:r w:rsidRPr="00553B58">
              <w:rPr>
                <w:rFonts w:asciiTheme="minorHAnsi" w:hAnsiTheme="minorHAnsi"/>
                <w:sz w:val="18"/>
                <w:szCs w:val="18"/>
              </w:rPr>
              <w:t xml:space="preserve"> nie jest dostępne z powodu złych warunków na drodze startowej</w:t>
            </w:r>
          </w:p>
          <w:p w14:paraId="28D749F6" w14:textId="42020B84" w:rsidR="007B54AA" w:rsidRPr="00553B58" w:rsidRDefault="00B84099" w:rsidP="00CD6E3C">
            <w:pPr>
              <w:tabs>
                <w:tab w:val="left" w:pos="624"/>
              </w:tabs>
              <w:spacing w:line="240" w:lineRule="auto"/>
              <w:ind w:left="624" w:hanging="284"/>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7B54AA" w:rsidRPr="00553B58">
              <w:rPr>
                <w:rFonts w:asciiTheme="minorHAnsi" w:hAnsiTheme="minorHAnsi"/>
                <w:sz w:val="18"/>
                <w:szCs w:val="18"/>
              </w:rPr>
              <w:t>w trasie</w:t>
            </w:r>
          </w:p>
          <w:p w14:paraId="663D316A" w14:textId="2E7C3B32" w:rsidR="007B54AA" w:rsidRPr="00553B58" w:rsidRDefault="00B84099" w:rsidP="00CD6E3C">
            <w:pPr>
              <w:tabs>
                <w:tab w:val="left" w:pos="624"/>
              </w:tabs>
              <w:spacing w:line="240" w:lineRule="auto"/>
              <w:ind w:left="624" w:hanging="284"/>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7B54AA" w:rsidRPr="00553B58">
              <w:rPr>
                <w:rFonts w:asciiTheme="minorHAnsi" w:hAnsiTheme="minorHAnsi"/>
                <w:sz w:val="18"/>
                <w:szCs w:val="18"/>
              </w:rPr>
              <w:t xml:space="preserve">lotniska zapasowe </w:t>
            </w:r>
            <w:r w:rsidRPr="00553B58">
              <w:rPr>
                <w:rFonts w:asciiTheme="minorHAnsi" w:hAnsiTheme="minorHAnsi"/>
                <w:sz w:val="18"/>
                <w:szCs w:val="18"/>
              </w:rPr>
              <w:t>w pobliżu lotniska docelowego</w:t>
            </w:r>
          </w:p>
          <w:p w14:paraId="549DA18C" w14:textId="3B7498A7" w:rsidR="007B54AA" w:rsidRPr="00553B58" w:rsidRDefault="007B54AA"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Liczba</w:t>
            </w:r>
          </w:p>
          <w:p w14:paraId="37D633AA" w14:textId="15E52BB7" w:rsidR="007B54AA" w:rsidRPr="00553B58" w:rsidRDefault="007B54AA" w:rsidP="00CD6E3C">
            <w:pPr>
              <w:pStyle w:val="Akapitzlist"/>
              <w:numPr>
                <w:ilvl w:val="0"/>
                <w:numId w:val="166"/>
              </w:numPr>
              <w:tabs>
                <w:tab w:val="left" w:pos="340"/>
              </w:tabs>
              <w:spacing w:after="0" w:line="240" w:lineRule="auto"/>
              <w:ind w:left="340" w:hanging="340"/>
              <w:contextualSpacing w:val="0"/>
              <w:rPr>
                <w:rFonts w:asciiTheme="minorHAnsi" w:hAnsiTheme="minorHAnsi"/>
                <w:sz w:val="18"/>
                <w:szCs w:val="18"/>
              </w:rPr>
            </w:pPr>
            <w:r w:rsidRPr="00553B58">
              <w:rPr>
                <w:rFonts w:asciiTheme="minorHAnsi" w:hAnsiTheme="minorHAnsi"/>
                <w:sz w:val="18"/>
                <w:szCs w:val="18"/>
              </w:rPr>
              <w:t>Warunki na drodze startowej</w:t>
            </w:r>
          </w:p>
        </w:tc>
      </w:tr>
      <w:tr w:rsidR="009334E4" w:rsidRPr="00553B58" w14:paraId="5A76EB47"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3EA9C32" w14:textId="194E85F7"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3. </w:t>
            </w:r>
            <w:r w:rsidR="00B84099" w:rsidRPr="00553B58">
              <w:rPr>
                <w:rFonts w:asciiTheme="minorHAnsi" w:hAnsiTheme="minorHAnsi"/>
                <w:b/>
                <w:bCs/>
                <w:sz w:val="20"/>
                <w:szCs w:val="18"/>
              </w:rPr>
              <w:tab/>
            </w:r>
            <w:r w:rsidRPr="00553B58">
              <w:rPr>
                <w:rFonts w:asciiTheme="minorHAnsi" w:hAnsiTheme="minorHAnsi"/>
                <w:b/>
                <w:bCs/>
                <w:sz w:val="20"/>
                <w:szCs w:val="18"/>
              </w:rPr>
              <w:t>Starty</w:t>
            </w:r>
          </w:p>
        </w:tc>
      </w:tr>
      <w:tr w:rsidR="00B84099" w:rsidRPr="00553B58" w14:paraId="1635EEBE" w14:textId="77777777" w:rsidTr="00CD6E3C">
        <w:trPr>
          <w:trHeight w:val="619"/>
        </w:trPr>
        <w:tc>
          <w:tcPr>
            <w:tcW w:w="5000" w:type="pct"/>
            <w:gridSpan w:val="2"/>
            <w:tcBorders>
              <w:top w:val="single" w:sz="4" w:space="0" w:color="auto"/>
              <w:left w:val="single" w:sz="4" w:space="0" w:color="auto"/>
              <w:right w:val="single" w:sz="4" w:space="0" w:color="auto"/>
            </w:tcBorders>
            <w:tcMar>
              <w:top w:w="85" w:type="dxa"/>
              <w:left w:w="85" w:type="dxa"/>
              <w:bottom w:w="85" w:type="dxa"/>
              <w:right w:w="85" w:type="dxa"/>
            </w:tcMar>
          </w:tcPr>
          <w:p w14:paraId="555A43B2" w14:textId="7619ACB4" w:rsidR="00B84099"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Wybór drogi startowej</w:t>
            </w:r>
          </w:p>
          <w:p w14:paraId="1F2CD6B7" w14:textId="7A0A0292" w:rsidR="00B84099" w:rsidRPr="00553B58" w:rsidRDefault="00B84099" w:rsidP="00CD6E3C">
            <w:pPr>
              <w:pStyle w:val="Akapitzlist"/>
              <w:numPr>
                <w:ilvl w:val="0"/>
                <w:numId w:val="166"/>
              </w:numPr>
              <w:tabs>
                <w:tab w:val="left" w:pos="340"/>
              </w:tabs>
              <w:spacing w:after="0"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Start z mokrej lub zanieczyszczonej drogi startowej </w:t>
            </w:r>
          </w:p>
        </w:tc>
      </w:tr>
      <w:tr w:rsidR="009334E4" w:rsidRPr="00553B58" w14:paraId="6C78895F" w14:textId="77777777" w:rsidTr="0097225A">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A5726CE" w14:textId="76023C81" w:rsidR="009334E4" w:rsidRPr="00553B58" w:rsidRDefault="009334E4" w:rsidP="00CD6E3C">
            <w:pPr>
              <w:tabs>
                <w:tab w:val="left" w:pos="463"/>
              </w:tabs>
              <w:spacing w:after="0" w:line="240" w:lineRule="auto"/>
              <w:ind w:left="463" w:hanging="425"/>
              <w:rPr>
                <w:rFonts w:asciiTheme="minorHAnsi" w:hAnsiTheme="minorHAnsi"/>
                <w:b/>
                <w:bCs/>
                <w:sz w:val="20"/>
                <w:szCs w:val="18"/>
              </w:rPr>
            </w:pPr>
            <w:r w:rsidRPr="00553B58">
              <w:rPr>
                <w:rFonts w:asciiTheme="minorHAnsi" w:hAnsiTheme="minorHAnsi"/>
                <w:b/>
                <w:bCs/>
                <w:sz w:val="20"/>
                <w:szCs w:val="18"/>
              </w:rPr>
              <w:t xml:space="preserve">4. </w:t>
            </w:r>
            <w:r w:rsidR="00B84099" w:rsidRPr="00553B58">
              <w:rPr>
                <w:rFonts w:asciiTheme="minorHAnsi" w:hAnsiTheme="minorHAnsi"/>
                <w:b/>
                <w:bCs/>
                <w:sz w:val="20"/>
                <w:szCs w:val="18"/>
              </w:rPr>
              <w:tab/>
            </w:r>
            <w:r w:rsidRPr="00553B58">
              <w:rPr>
                <w:rFonts w:asciiTheme="minorHAnsi" w:hAnsiTheme="minorHAnsi"/>
                <w:b/>
                <w:bCs/>
                <w:sz w:val="20"/>
                <w:szCs w:val="18"/>
              </w:rPr>
              <w:t>Operacje w locie</w:t>
            </w:r>
          </w:p>
        </w:tc>
      </w:tr>
      <w:tr w:rsidR="00A43317" w:rsidRPr="00553B58" w14:paraId="31170C05" w14:textId="77777777" w:rsidTr="00B84099">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73AE7DD" w14:textId="11BD0B44" w:rsidR="00A43317" w:rsidRPr="00553B58" w:rsidRDefault="00CD4E82" w:rsidP="00CD6E3C">
            <w:pPr>
              <w:spacing w:after="0" w:line="240" w:lineRule="auto"/>
              <w:jc w:val="left"/>
              <w:rPr>
                <w:rFonts w:asciiTheme="minorHAnsi" w:hAnsiTheme="minorHAnsi"/>
                <w:sz w:val="18"/>
                <w:szCs w:val="18"/>
              </w:rPr>
            </w:pPr>
            <w:r w:rsidRPr="00553B58">
              <w:rPr>
                <w:rFonts w:asciiTheme="minorHAnsi" w:hAnsiTheme="minorHAnsi"/>
                <w:sz w:val="18"/>
                <w:szCs w:val="18"/>
              </w:rPr>
              <w:t>Dystans</w:t>
            </w:r>
            <w:r w:rsidR="00A43317" w:rsidRPr="00553B58">
              <w:rPr>
                <w:rFonts w:asciiTheme="minorHAnsi" w:hAnsiTheme="minorHAnsi"/>
                <w:sz w:val="18"/>
                <w:szCs w:val="18"/>
              </w:rPr>
              <w:t xml:space="preserve"> do lądowania </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FA9CEAC" w14:textId="57C31967"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Obliczenia dot</w:t>
            </w:r>
            <w:r w:rsidR="00CD4E82" w:rsidRPr="00553B58">
              <w:rPr>
                <w:rFonts w:asciiTheme="minorHAnsi" w:hAnsiTheme="minorHAnsi"/>
                <w:sz w:val="18"/>
                <w:szCs w:val="18"/>
              </w:rPr>
              <w:t xml:space="preserve">yczące dystansu </w:t>
            </w:r>
            <w:r w:rsidRPr="00553B58">
              <w:rPr>
                <w:rFonts w:asciiTheme="minorHAnsi" w:hAnsiTheme="minorHAnsi"/>
                <w:sz w:val="18"/>
                <w:szCs w:val="18"/>
              </w:rPr>
              <w:t xml:space="preserve">do lądowania </w:t>
            </w:r>
          </w:p>
          <w:p w14:paraId="406A82C3" w14:textId="0FABD39F" w:rsidR="00A43317" w:rsidRPr="00553B58" w:rsidRDefault="00B84099" w:rsidP="00CD6E3C">
            <w:pPr>
              <w:tabs>
                <w:tab w:val="left" w:pos="624"/>
              </w:tabs>
              <w:spacing w:line="240" w:lineRule="auto"/>
              <w:ind w:left="624" w:hanging="284"/>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r>
            <w:r w:rsidR="00A43317" w:rsidRPr="00553B58">
              <w:rPr>
                <w:rFonts w:asciiTheme="minorHAnsi" w:hAnsiTheme="minorHAnsi"/>
                <w:sz w:val="18"/>
                <w:szCs w:val="18"/>
              </w:rPr>
              <w:t xml:space="preserve">Warunki do </w:t>
            </w:r>
            <w:r w:rsidR="00CD4E82" w:rsidRPr="00553B58">
              <w:rPr>
                <w:rFonts w:asciiTheme="minorHAnsi" w:hAnsiTheme="minorHAnsi"/>
                <w:sz w:val="18"/>
                <w:szCs w:val="18"/>
              </w:rPr>
              <w:t xml:space="preserve">rozważenia przez </w:t>
            </w:r>
            <w:r w:rsidR="00A43317" w:rsidRPr="00553B58">
              <w:rPr>
                <w:rFonts w:asciiTheme="minorHAnsi" w:hAnsiTheme="minorHAnsi"/>
                <w:sz w:val="18"/>
                <w:szCs w:val="18"/>
              </w:rPr>
              <w:t>załog</w:t>
            </w:r>
            <w:r w:rsidR="00CD4E82" w:rsidRPr="00553B58">
              <w:rPr>
                <w:rFonts w:asciiTheme="minorHAnsi" w:hAnsiTheme="minorHAnsi"/>
                <w:sz w:val="18"/>
                <w:szCs w:val="18"/>
              </w:rPr>
              <w:t>ę lotnicza</w:t>
            </w:r>
            <w:r w:rsidR="00A43317" w:rsidRPr="00553B58">
              <w:rPr>
                <w:rFonts w:asciiTheme="minorHAnsi" w:hAnsiTheme="minorHAnsi"/>
                <w:sz w:val="18"/>
                <w:szCs w:val="18"/>
              </w:rPr>
              <w:t xml:space="preserve"> (odniesieni</w:t>
            </w:r>
            <w:r w:rsidRPr="00553B58">
              <w:rPr>
                <w:rFonts w:asciiTheme="minorHAnsi" w:hAnsiTheme="minorHAnsi"/>
                <w:sz w:val="18"/>
                <w:szCs w:val="18"/>
              </w:rPr>
              <w:t>e:</w:t>
            </w:r>
            <w:r w:rsidR="00A43317" w:rsidRPr="00553B58">
              <w:rPr>
                <w:rFonts w:asciiTheme="minorHAnsi" w:hAnsiTheme="minorHAnsi"/>
                <w:sz w:val="18"/>
                <w:szCs w:val="18"/>
              </w:rPr>
              <w:t xml:space="preserve"> Doc 10064)*</w:t>
            </w:r>
          </w:p>
          <w:p w14:paraId="51274A5B" w14:textId="3A375BD3" w:rsidR="00A43317" w:rsidRPr="00553B58" w:rsidRDefault="00B84099" w:rsidP="00CD6E3C">
            <w:pPr>
              <w:tabs>
                <w:tab w:val="left" w:pos="624"/>
              </w:tabs>
              <w:spacing w:line="240" w:lineRule="auto"/>
              <w:ind w:left="624" w:hanging="284"/>
              <w:rPr>
                <w:rFonts w:asciiTheme="minorHAnsi" w:hAnsiTheme="minorHAnsi"/>
                <w:sz w:val="18"/>
                <w:szCs w:val="18"/>
              </w:rPr>
            </w:pPr>
            <w:r w:rsidRPr="00553B58">
              <w:rPr>
                <w:rFonts w:asciiTheme="minorHAnsi" w:hAnsiTheme="minorHAnsi"/>
                <w:sz w:val="18"/>
                <w:szCs w:val="18"/>
              </w:rPr>
              <w:t xml:space="preserve">o </w:t>
            </w:r>
            <w:r w:rsidRPr="00553B58">
              <w:rPr>
                <w:rFonts w:asciiTheme="minorHAnsi" w:hAnsiTheme="minorHAnsi"/>
                <w:sz w:val="18"/>
                <w:szCs w:val="18"/>
              </w:rPr>
              <w:tab/>
              <w:t xml:space="preserve">Polityka </w:t>
            </w:r>
            <w:r w:rsidR="00A43317" w:rsidRPr="00553B58">
              <w:rPr>
                <w:rFonts w:asciiTheme="minorHAnsi" w:hAnsiTheme="minorHAnsi"/>
                <w:sz w:val="18"/>
                <w:szCs w:val="18"/>
              </w:rPr>
              <w:t>operatora</w:t>
            </w:r>
          </w:p>
          <w:p w14:paraId="6B5C64E4" w14:textId="03FDC0CB" w:rsidR="00A43317"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C</w:t>
            </w:r>
            <w:r w:rsidR="00A43317" w:rsidRPr="00553B58">
              <w:rPr>
                <w:rFonts w:asciiTheme="minorHAnsi" w:hAnsiTheme="minorHAnsi"/>
                <w:sz w:val="18"/>
                <w:szCs w:val="18"/>
              </w:rPr>
              <w:t>zynniki</w:t>
            </w:r>
            <w:r w:rsidRPr="00553B58">
              <w:rPr>
                <w:rFonts w:asciiTheme="minorHAnsi" w:hAnsiTheme="minorHAnsi"/>
                <w:sz w:val="18"/>
                <w:szCs w:val="18"/>
              </w:rPr>
              <w:t xml:space="preserve"> mające wpływ</w:t>
            </w:r>
          </w:p>
          <w:p w14:paraId="529764E1" w14:textId="35B484CB"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Wybór drogi startowej do lądowania</w:t>
            </w:r>
          </w:p>
          <w:p w14:paraId="59DDE7EB" w14:textId="66577C14" w:rsidR="00A43317" w:rsidRPr="00553B58" w:rsidRDefault="00A43317"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Marginesy bezpieczeństwa</w:t>
            </w:r>
          </w:p>
        </w:tc>
      </w:tr>
      <w:tr w:rsidR="00B84099" w:rsidRPr="00553B58" w14:paraId="262A97A2" w14:textId="77777777" w:rsidTr="00B84099">
        <w:tc>
          <w:tcPr>
            <w:tcW w:w="1014"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E9FE2B5" w14:textId="26EF63B5" w:rsidR="00B84099" w:rsidRPr="00553B58" w:rsidRDefault="00B84099" w:rsidP="00CD6E3C">
            <w:pPr>
              <w:spacing w:after="0" w:line="240" w:lineRule="auto"/>
              <w:jc w:val="left"/>
              <w:rPr>
                <w:rFonts w:asciiTheme="minorHAnsi" w:hAnsiTheme="minorHAnsi"/>
                <w:sz w:val="18"/>
                <w:szCs w:val="18"/>
              </w:rPr>
            </w:pPr>
            <w:r w:rsidRPr="00553B58">
              <w:rPr>
                <w:rFonts w:asciiTheme="minorHAnsi" w:hAnsiTheme="minorHAnsi"/>
                <w:sz w:val="18"/>
                <w:szCs w:val="18"/>
              </w:rPr>
              <w:t>Wykorzystanie systemów samolotu</w:t>
            </w:r>
          </w:p>
        </w:tc>
        <w:tc>
          <w:tcPr>
            <w:tcW w:w="3986"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E40A206" w14:textId="281A886E" w:rsidR="00B84099"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Układ hamulcowy/automatyczne hamowanie</w:t>
            </w:r>
          </w:p>
          <w:p w14:paraId="767B56AE" w14:textId="4E2B3BEA" w:rsidR="00B84099"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Różnica między hamowaniem z ograniczonym tarciem a różnymi trybami hamowania automatycznego</w:t>
            </w:r>
          </w:p>
          <w:p w14:paraId="541EBCAC" w14:textId="315947C2" w:rsidR="00B84099"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Ciąg wsteczny</w:t>
            </w:r>
          </w:p>
          <w:p w14:paraId="46C8F34C" w14:textId="5AEE86D3" w:rsidR="00B84099" w:rsidRPr="00553B58" w:rsidRDefault="00B84099" w:rsidP="00CD6E3C">
            <w:pPr>
              <w:pStyle w:val="Akapitzlist"/>
              <w:numPr>
                <w:ilvl w:val="0"/>
                <w:numId w:val="166"/>
              </w:numPr>
              <w:tabs>
                <w:tab w:val="left" w:pos="340"/>
              </w:tabs>
              <w:spacing w:line="240" w:lineRule="auto"/>
              <w:ind w:left="340" w:hanging="340"/>
              <w:contextualSpacing w:val="0"/>
              <w:rPr>
                <w:rFonts w:asciiTheme="minorHAnsi" w:hAnsiTheme="minorHAnsi"/>
                <w:sz w:val="18"/>
                <w:szCs w:val="18"/>
              </w:rPr>
            </w:pPr>
            <w:r w:rsidRPr="00553B58">
              <w:rPr>
                <w:rFonts w:asciiTheme="minorHAnsi" w:hAnsiTheme="minorHAnsi"/>
                <w:sz w:val="18"/>
                <w:szCs w:val="18"/>
              </w:rPr>
              <w:t>Samolot jako system oceny i raportowania tarcia nawierzchni</w:t>
            </w:r>
          </w:p>
        </w:tc>
      </w:tr>
      <w:tr w:rsidR="008C3599" w:rsidRPr="00553B58" w14:paraId="4EFF55FC"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C2F55E7" w14:textId="2CB89304" w:rsidR="008C3599" w:rsidRPr="00553B58" w:rsidRDefault="008C3599" w:rsidP="00CD6E3C">
            <w:pPr>
              <w:tabs>
                <w:tab w:val="left" w:pos="340"/>
              </w:tabs>
              <w:spacing w:after="0" w:line="240" w:lineRule="auto"/>
              <w:rPr>
                <w:rFonts w:asciiTheme="minorHAnsi" w:hAnsiTheme="minorHAnsi"/>
                <w:sz w:val="18"/>
                <w:szCs w:val="18"/>
              </w:rPr>
            </w:pPr>
            <w:r w:rsidRPr="00553B58">
              <w:rPr>
                <w:rFonts w:asciiTheme="minorHAnsi" w:hAnsiTheme="minorHAnsi"/>
                <w:b/>
                <w:bCs/>
                <w:sz w:val="20"/>
                <w:szCs w:val="18"/>
              </w:rPr>
              <w:t>5. Techniki lądowania</w:t>
            </w:r>
          </w:p>
        </w:tc>
      </w:tr>
      <w:tr w:rsidR="008C3599" w:rsidRPr="00553B58" w14:paraId="6F8772B3" w14:textId="77777777" w:rsidTr="008C3599">
        <w:tc>
          <w:tcPr>
            <w:tcW w:w="5000" w:type="pct"/>
            <w:gridSpan w:val="2"/>
            <w:tcBorders>
              <w:top w:val="single" w:sz="4" w:space="0" w:color="auto"/>
              <w:left w:val="single" w:sz="4" w:space="0" w:color="auto"/>
              <w:right w:val="single" w:sz="4" w:space="0" w:color="auto"/>
            </w:tcBorders>
            <w:tcMar>
              <w:top w:w="85" w:type="dxa"/>
              <w:left w:w="85" w:type="dxa"/>
              <w:bottom w:w="85" w:type="dxa"/>
              <w:right w:w="85" w:type="dxa"/>
            </w:tcMar>
          </w:tcPr>
          <w:p w14:paraId="5D61BB4D" w14:textId="4F1EEBBC" w:rsidR="008C3599" w:rsidRPr="00553B58" w:rsidRDefault="008C3599"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 xml:space="preserve">Procedury i techniki lotu stosowane przez pilotów w </w:t>
            </w:r>
            <w:r w:rsidR="00CD4E82" w:rsidRPr="00553B58">
              <w:rPr>
                <w:rFonts w:asciiTheme="minorHAnsi" w:hAnsiTheme="minorHAnsi"/>
                <w:sz w:val="18"/>
                <w:szCs w:val="18"/>
              </w:rPr>
              <w:t>czasie</w:t>
            </w:r>
            <w:r w:rsidRPr="00553B58">
              <w:rPr>
                <w:rFonts w:asciiTheme="minorHAnsi" w:hAnsiTheme="minorHAnsi"/>
                <w:sz w:val="18"/>
                <w:szCs w:val="18"/>
              </w:rPr>
              <w:t xml:space="preserve"> lądowania na skróconej drodze startowej </w:t>
            </w:r>
            <w:r w:rsidRPr="00553B58">
              <w:rPr>
                <w:rFonts w:asciiTheme="minorHAnsi" w:hAnsiTheme="minorHAnsi"/>
                <w:sz w:val="18"/>
                <w:szCs w:val="18"/>
              </w:rPr>
              <w:br/>
              <w:t>(odniesienie: Doc 10064)</w:t>
            </w:r>
          </w:p>
          <w:p w14:paraId="43109DED" w14:textId="78292150" w:rsidR="008C3599" w:rsidRPr="00553B58" w:rsidRDefault="008C3599" w:rsidP="00CD6E3C">
            <w:pPr>
              <w:pStyle w:val="Akapitzlist"/>
              <w:numPr>
                <w:ilvl w:val="0"/>
                <w:numId w:val="166"/>
              </w:numPr>
              <w:tabs>
                <w:tab w:val="left" w:pos="340"/>
              </w:tabs>
              <w:spacing w:after="0" w:line="240" w:lineRule="auto"/>
              <w:ind w:left="340" w:hanging="340"/>
              <w:contextualSpacing w:val="0"/>
              <w:rPr>
                <w:rFonts w:asciiTheme="minorHAnsi" w:hAnsiTheme="minorHAnsi"/>
                <w:sz w:val="18"/>
                <w:szCs w:val="18"/>
              </w:rPr>
            </w:pPr>
            <w:r w:rsidRPr="00553B58">
              <w:rPr>
                <w:rFonts w:asciiTheme="minorHAnsi" w:hAnsiTheme="minorHAnsi"/>
                <w:sz w:val="18"/>
                <w:szCs w:val="18"/>
              </w:rPr>
              <w:t xml:space="preserve">Użycie </w:t>
            </w:r>
            <w:r w:rsidR="00CD4E82" w:rsidRPr="00553B58">
              <w:rPr>
                <w:rFonts w:asciiTheme="minorHAnsi" w:hAnsiTheme="minorHAnsi"/>
                <w:sz w:val="18"/>
                <w:szCs w:val="18"/>
              </w:rPr>
              <w:t xml:space="preserve">materiałów technicznych do zatrzymywania samolotów </w:t>
            </w:r>
            <w:r w:rsidRPr="00553B58">
              <w:rPr>
                <w:rFonts w:asciiTheme="minorHAnsi" w:hAnsiTheme="minorHAnsi"/>
                <w:sz w:val="18"/>
                <w:szCs w:val="18"/>
              </w:rPr>
              <w:t>EMAS</w:t>
            </w:r>
            <w:r w:rsidRPr="00553B58">
              <w:rPr>
                <w:rStyle w:val="Odwoanieprzypisudolnego"/>
                <w:rFonts w:asciiTheme="minorHAnsi" w:hAnsiTheme="minorHAnsi"/>
                <w:sz w:val="18"/>
                <w:szCs w:val="18"/>
              </w:rPr>
              <w:footnoteReference w:id="17"/>
            </w:r>
            <w:r w:rsidRPr="00553B58">
              <w:rPr>
                <w:rFonts w:asciiTheme="minorHAnsi" w:hAnsiTheme="minorHAnsi"/>
                <w:sz w:val="18"/>
                <w:szCs w:val="18"/>
              </w:rPr>
              <w:t xml:space="preserve"> w przypadku wypadnięcia z drogi startowej</w:t>
            </w:r>
          </w:p>
        </w:tc>
      </w:tr>
      <w:tr w:rsidR="008C3599" w:rsidRPr="00553B58" w14:paraId="4B1AA605"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7B2A2C1" w14:textId="7DA2588B" w:rsidR="008C3599" w:rsidRPr="00553B58" w:rsidRDefault="008C3599" w:rsidP="00CD6E3C">
            <w:pPr>
              <w:tabs>
                <w:tab w:val="left" w:pos="340"/>
              </w:tabs>
              <w:spacing w:after="0" w:line="240" w:lineRule="auto"/>
              <w:rPr>
                <w:rFonts w:asciiTheme="minorHAnsi" w:hAnsiTheme="minorHAnsi"/>
                <w:sz w:val="18"/>
                <w:szCs w:val="18"/>
              </w:rPr>
            </w:pPr>
            <w:r w:rsidRPr="00553B58">
              <w:rPr>
                <w:rFonts w:asciiTheme="minorHAnsi" w:hAnsiTheme="minorHAnsi"/>
                <w:b/>
                <w:bCs/>
                <w:sz w:val="20"/>
                <w:szCs w:val="18"/>
              </w:rPr>
              <w:t>6.</w:t>
            </w:r>
            <w:r w:rsidRPr="00553B58">
              <w:rPr>
                <w:rFonts w:asciiTheme="minorHAnsi" w:hAnsiTheme="minorHAnsi"/>
                <w:b/>
                <w:bCs/>
                <w:sz w:val="20"/>
                <w:szCs w:val="18"/>
              </w:rPr>
              <w:tab/>
              <w:t>Kwestie bezpieczeństwa</w:t>
            </w:r>
          </w:p>
        </w:tc>
      </w:tr>
      <w:tr w:rsidR="008C3599" w:rsidRPr="00553B58" w14:paraId="0463EBD6"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78C15B8" w14:textId="77777777" w:rsidR="008C3599" w:rsidRPr="00553B58" w:rsidRDefault="008C3599"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Możliwe rodzaje błędów*</w:t>
            </w:r>
          </w:p>
          <w:p w14:paraId="32871CAD" w14:textId="48DCA65E" w:rsidR="008C3599" w:rsidRPr="00553B58" w:rsidRDefault="008C3599" w:rsidP="00CD6E3C">
            <w:pPr>
              <w:pStyle w:val="Akapitzlist"/>
              <w:numPr>
                <w:ilvl w:val="0"/>
                <w:numId w:val="166"/>
              </w:numPr>
              <w:tabs>
                <w:tab w:val="left" w:pos="340"/>
              </w:tabs>
              <w:spacing w:after="0"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 xml:space="preserve">Zasada </w:t>
            </w:r>
            <w:r w:rsidR="00CD4E82" w:rsidRPr="00553B58">
              <w:rPr>
                <w:rFonts w:asciiTheme="minorHAnsi" w:hAnsiTheme="minorHAnsi"/>
                <w:sz w:val="18"/>
                <w:szCs w:val="18"/>
              </w:rPr>
              <w:t xml:space="preserve">zachowania szczególnej uwagi </w:t>
            </w:r>
            <w:r w:rsidRPr="00553B58">
              <w:rPr>
                <w:rFonts w:asciiTheme="minorHAnsi" w:hAnsiTheme="minorHAnsi"/>
                <w:sz w:val="18"/>
                <w:szCs w:val="18"/>
              </w:rPr>
              <w:t xml:space="preserve">niezbędna </w:t>
            </w:r>
            <w:r w:rsidR="00CD4E82" w:rsidRPr="00553B58">
              <w:rPr>
                <w:rFonts w:asciiTheme="minorHAnsi" w:hAnsiTheme="minorHAnsi"/>
                <w:sz w:val="18"/>
                <w:szCs w:val="18"/>
              </w:rPr>
              <w:t xml:space="preserve">w </w:t>
            </w:r>
            <w:r w:rsidRPr="00553B58">
              <w:rPr>
                <w:rFonts w:asciiTheme="minorHAnsi" w:hAnsiTheme="minorHAnsi"/>
                <w:sz w:val="18"/>
                <w:szCs w:val="18"/>
              </w:rPr>
              <w:t xml:space="preserve">celem zapewnienia wysokiego poziomu </w:t>
            </w:r>
            <w:r w:rsidR="00CD4E82" w:rsidRPr="00553B58">
              <w:rPr>
                <w:rFonts w:asciiTheme="minorHAnsi" w:hAnsiTheme="minorHAnsi"/>
                <w:sz w:val="18"/>
                <w:szCs w:val="18"/>
              </w:rPr>
              <w:t>niezawodności</w:t>
            </w:r>
            <w:r w:rsidRPr="00553B58">
              <w:rPr>
                <w:rFonts w:asciiTheme="minorHAnsi" w:hAnsiTheme="minorHAnsi"/>
                <w:sz w:val="18"/>
                <w:szCs w:val="18"/>
              </w:rPr>
              <w:t>*</w:t>
            </w:r>
          </w:p>
        </w:tc>
      </w:tr>
      <w:tr w:rsidR="008C3599" w:rsidRPr="00553B58" w14:paraId="2FA1F2E4"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D99C832" w14:textId="79D7BC70" w:rsidR="008C3599" w:rsidRPr="00553B58" w:rsidRDefault="008C3599" w:rsidP="00CD6E3C">
            <w:pPr>
              <w:tabs>
                <w:tab w:val="left" w:pos="340"/>
              </w:tabs>
              <w:spacing w:after="0" w:line="240" w:lineRule="auto"/>
              <w:rPr>
                <w:rFonts w:asciiTheme="minorHAnsi" w:hAnsiTheme="minorHAnsi"/>
                <w:sz w:val="18"/>
                <w:szCs w:val="18"/>
              </w:rPr>
            </w:pPr>
            <w:r w:rsidRPr="00553B58">
              <w:rPr>
                <w:rFonts w:asciiTheme="minorHAnsi" w:hAnsiTheme="minorHAnsi"/>
                <w:b/>
                <w:bCs/>
                <w:sz w:val="20"/>
                <w:szCs w:val="18"/>
              </w:rPr>
              <w:t>7. Dokumentacja i rejestry*</w:t>
            </w:r>
          </w:p>
        </w:tc>
      </w:tr>
      <w:tr w:rsidR="008C3599" w:rsidRPr="00553B58" w14:paraId="476980CD"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01CAEC4" w14:textId="197C849A" w:rsidR="008C3599" w:rsidRPr="00553B58" w:rsidRDefault="008C3599" w:rsidP="00CD6E3C">
            <w:pPr>
              <w:tabs>
                <w:tab w:val="left" w:pos="340"/>
              </w:tabs>
              <w:spacing w:after="0" w:line="240" w:lineRule="auto"/>
              <w:rPr>
                <w:rFonts w:asciiTheme="minorHAnsi" w:hAnsiTheme="minorHAnsi"/>
                <w:sz w:val="18"/>
                <w:szCs w:val="18"/>
              </w:rPr>
            </w:pPr>
            <w:r w:rsidRPr="00553B58">
              <w:rPr>
                <w:rFonts w:asciiTheme="minorHAnsi" w:hAnsiTheme="minorHAnsi"/>
                <w:b/>
                <w:bCs/>
                <w:sz w:val="20"/>
                <w:szCs w:val="18"/>
              </w:rPr>
              <w:t xml:space="preserve">8. AIREP </w:t>
            </w:r>
            <w:r w:rsidRPr="00553B58">
              <w:rPr>
                <w:rFonts w:asciiTheme="minorHAnsi" w:hAnsiTheme="minorHAnsi"/>
                <w:bCs/>
                <w:sz w:val="20"/>
                <w:szCs w:val="18"/>
              </w:rPr>
              <w:t>(odniesieni</w:t>
            </w:r>
            <w:r w:rsidR="00CD4E82" w:rsidRPr="00553B58">
              <w:rPr>
                <w:rFonts w:asciiTheme="minorHAnsi" w:hAnsiTheme="minorHAnsi"/>
                <w:bCs/>
                <w:sz w:val="20"/>
                <w:szCs w:val="18"/>
              </w:rPr>
              <w:t>e</w:t>
            </w:r>
            <w:r w:rsidRPr="00553B58">
              <w:rPr>
                <w:rFonts w:asciiTheme="minorHAnsi" w:hAnsiTheme="minorHAnsi"/>
                <w:bCs/>
                <w:sz w:val="20"/>
                <w:szCs w:val="18"/>
              </w:rPr>
              <w:t>: Doc 10064)</w:t>
            </w:r>
          </w:p>
        </w:tc>
      </w:tr>
      <w:tr w:rsidR="008C3599" w:rsidRPr="00553B58" w14:paraId="38ADBC59" w14:textId="77777777" w:rsidTr="008C3599">
        <w:tc>
          <w:tcPr>
            <w:tcW w:w="5000" w:type="pct"/>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4E3AE57" w14:textId="77777777" w:rsidR="008C3599" w:rsidRPr="00553B58" w:rsidRDefault="008C3599"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Ocena zdolności hamowania*</w:t>
            </w:r>
          </w:p>
          <w:p w14:paraId="5DA424AF" w14:textId="77777777" w:rsidR="008C3599" w:rsidRPr="00553B58" w:rsidRDefault="008C3599"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Terminologia*</w:t>
            </w:r>
          </w:p>
          <w:p w14:paraId="7D2028C2" w14:textId="0611951E" w:rsidR="008C3599" w:rsidRPr="00553B58" w:rsidRDefault="00CD4E82"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Możliwość</w:t>
            </w:r>
            <w:r w:rsidR="008C3599" w:rsidRPr="00553B58">
              <w:rPr>
                <w:rFonts w:asciiTheme="minorHAnsi" w:hAnsiTheme="minorHAnsi"/>
                <w:sz w:val="18"/>
                <w:szCs w:val="18"/>
              </w:rPr>
              <w:t xml:space="preserve"> automatycznych AIREPów* (samolot jako system </w:t>
            </w:r>
            <w:r w:rsidRPr="00553B58">
              <w:rPr>
                <w:rFonts w:asciiTheme="minorHAnsi" w:hAnsiTheme="minorHAnsi"/>
                <w:sz w:val="18"/>
                <w:szCs w:val="18"/>
              </w:rPr>
              <w:t>pomiaru</w:t>
            </w:r>
            <w:r w:rsidR="008C3599" w:rsidRPr="00553B58">
              <w:rPr>
                <w:rFonts w:asciiTheme="minorHAnsi" w:hAnsiTheme="minorHAnsi"/>
                <w:sz w:val="18"/>
                <w:szCs w:val="18"/>
              </w:rPr>
              <w:t xml:space="preserve"> i raportowania tarcia)</w:t>
            </w:r>
          </w:p>
          <w:p w14:paraId="7FE96AA8" w14:textId="3D2A7A1F" w:rsidR="008C3599" w:rsidRPr="00553B58" w:rsidRDefault="008C3599" w:rsidP="00CD6E3C">
            <w:pPr>
              <w:pStyle w:val="Akapitzlist"/>
              <w:numPr>
                <w:ilvl w:val="0"/>
                <w:numId w:val="166"/>
              </w:numPr>
              <w:tabs>
                <w:tab w:val="left" w:pos="340"/>
              </w:tabs>
              <w:spacing w:line="240" w:lineRule="auto"/>
              <w:ind w:left="340" w:hanging="340"/>
              <w:contextualSpacing w:val="0"/>
              <w:jc w:val="left"/>
              <w:rPr>
                <w:rFonts w:asciiTheme="minorHAnsi" w:hAnsiTheme="minorHAnsi"/>
                <w:sz w:val="18"/>
                <w:szCs w:val="18"/>
              </w:rPr>
            </w:pPr>
            <w:r w:rsidRPr="00553B58">
              <w:rPr>
                <w:rFonts w:asciiTheme="minorHAnsi" w:hAnsiTheme="minorHAnsi"/>
                <w:sz w:val="18"/>
                <w:szCs w:val="18"/>
              </w:rPr>
              <w:t>Raport</w:t>
            </w:r>
            <w:r w:rsidR="00CD4E82" w:rsidRPr="00553B58">
              <w:rPr>
                <w:rFonts w:asciiTheme="minorHAnsi" w:hAnsiTheme="minorHAnsi"/>
                <w:sz w:val="18"/>
                <w:szCs w:val="18"/>
              </w:rPr>
              <w:t>owanie o</w:t>
            </w:r>
            <w:r w:rsidRPr="00553B58">
              <w:rPr>
                <w:rFonts w:asciiTheme="minorHAnsi" w:hAnsiTheme="minorHAnsi"/>
                <w:sz w:val="18"/>
                <w:szCs w:val="18"/>
              </w:rPr>
              <w:t xml:space="preserve"> zagrożeni</w:t>
            </w:r>
            <w:r w:rsidR="00CD4E82" w:rsidRPr="00553B58">
              <w:rPr>
                <w:rFonts w:asciiTheme="minorHAnsi" w:hAnsiTheme="minorHAnsi"/>
                <w:sz w:val="18"/>
                <w:szCs w:val="18"/>
              </w:rPr>
              <w:t>u</w:t>
            </w:r>
            <w:r w:rsidRPr="00553B58">
              <w:rPr>
                <w:rFonts w:asciiTheme="minorHAnsi" w:hAnsiTheme="minorHAnsi"/>
                <w:sz w:val="18"/>
                <w:szCs w:val="18"/>
              </w:rPr>
              <w:t xml:space="preserve"> bezpieczeństwa</w:t>
            </w:r>
            <w:r w:rsidR="00CD4E82" w:rsidRPr="00553B58">
              <w:rPr>
                <w:rFonts w:asciiTheme="minorHAnsi" w:hAnsiTheme="minorHAnsi"/>
                <w:sz w:val="18"/>
                <w:szCs w:val="18"/>
              </w:rPr>
              <w:t>, w przypadku istniejących zagrożeń w czasie lotu.</w:t>
            </w:r>
          </w:p>
        </w:tc>
      </w:tr>
    </w:tbl>
    <w:p w14:paraId="466B0AE1" w14:textId="77777777" w:rsidR="009334E4" w:rsidRPr="00553B58" w:rsidRDefault="009334E4" w:rsidP="00CD6E3C">
      <w:pPr>
        <w:rPr>
          <w:sz w:val="22"/>
        </w:rPr>
      </w:pPr>
    </w:p>
    <w:p w14:paraId="16CF727E" w14:textId="77777777" w:rsidR="00F449AA" w:rsidRPr="00553B58" w:rsidRDefault="00F449AA" w:rsidP="00CD6E3C">
      <w:pPr>
        <w:jc w:val="center"/>
        <w:rPr>
          <w:b/>
          <w:bCs/>
          <w:sz w:val="22"/>
        </w:rPr>
      </w:pPr>
    </w:p>
    <w:p w14:paraId="1F8E8F70" w14:textId="77777777" w:rsidR="00F449AA" w:rsidRPr="00553B58" w:rsidRDefault="00F449AA" w:rsidP="00CD6E3C">
      <w:pPr>
        <w:jc w:val="center"/>
        <w:rPr>
          <w:b/>
          <w:bCs/>
          <w:sz w:val="22"/>
        </w:rPr>
      </w:pPr>
    </w:p>
    <w:p w14:paraId="4980D18D" w14:textId="77777777" w:rsidR="00F449AA" w:rsidRPr="00553B58" w:rsidRDefault="00F449AA" w:rsidP="00CD6E3C">
      <w:pPr>
        <w:jc w:val="center"/>
        <w:rPr>
          <w:b/>
          <w:bCs/>
          <w:sz w:val="22"/>
        </w:rPr>
      </w:pPr>
    </w:p>
    <w:p w14:paraId="4B29C197" w14:textId="77777777" w:rsidR="00F449AA" w:rsidRPr="00553B58" w:rsidRDefault="00F449AA" w:rsidP="00CD6E3C">
      <w:pPr>
        <w:jc w:val="center"/>
        <w:rPr>
          <w:b/>
          <w:bCs/>
          <w:sz w:val="22"/>
        </w:rPr>
      </w:pPr>
    </w:p>
    <w:p w14:paraId="3F6299A1" w14:textId="77777777" w:rsidR="00F449AA" w:rsidRPr="00553B58" w:rsidRDefault="00F449AA" w:rsidP="00CD6E3C">
      <w:pPr>
        <w:jc w:val="center"/>
        <w:rPr>
          <w:b/>
          <w:bCs/>
          <w:sz w:val="22"/>
        </w:rPr>
      </w:pPr>
    </w:p>
    <w:p w14:paraId="47F4816E" w14:textId="77777777" w:rsidR="00F449AA" w:rsidRPr="00553B58" w:rsidRDefault="00F449AA" w:rsidP="00CD6E3C">
      <w:pPr>
        <w:jc w:val="center"/>
        <w:rPr>
          <w:b/>
          <w:bCs/>
          <w:sz w:val="22"/>
        </w:rPr>
      </w:pPr>
    </w:p>
    <w:p w14:paraId="138D3E98" w14:textId="0EAE18A7" w:rsidR="009334E4" w:rsidRPr="00553B58" w:rsidRDefault="009334E4" w:rsidP="00CD6E3C">
      <w:pPr>
        <w:jc w:val="center"/>
        <w:rPr>
          <w:b/>
          <w:bCs/>
          <w:sz w:val="22"/>
        </w:rPr>
      </w:pPr>
      <w:r w:rsidRPr="00553B58">
        <w:rPr>
          <w:b/>
          <w:bCs/>
          <w:sz w:val="22"/>
        </w:rPr>
        <w:t>— KONIEC —</w:t>
      </w:r>
    </w:p>
    <w:p w14:paraId="2CA7136E" w14:textId="77777777" w:rsidR="009334E4" w:rsidRPr="00553B58" w:rsidRDefault="009334E4" w:rsidP="00CD6E3C">
      <w:pPr>
        <w:rPr>
          <w:sz w:val="22"/>
        </w:rPr>
      </w:pPr>
    </w:p>
    <w:p w14:paraId="20A11E02" w14:textId="77777777" w:rsidR="00B574BC" w:rsidRPr="00553B58" w:rsidRDefault="00B574BC" w:rsidP="00CD6E3C">
      <w:pPr>
        <w:rPr>
          <w:sz w:val="22"/>
        </w:rPr>
      </w:pPr>
      <w:r w:rsidRPr="00553B58">
        <w:rPr>
          <w:sz w:val="22"/>
        </w:rPr>
        <w:t>ISBN 978-92-9258-719-2</w:t>
      </w:r>
    </w:p>
    <w:p w14:paraId="5137A1C5" w14:textId="6D7B90B7" w:rsidR="009334E4" w:rsidRPr="00553B58" w:rsidRDefault="00B574BC" w:rsidP="00CD6E3C">
      <w:pPr>
        <w:rPr>
          <w:sz w:val="22"/>
        </w:rPr>
      </w:pPr>
      <w:r w:rsidRPr="00553B58">
        <w:rPr>
          <w:sz w:val="22"/>
        </w:rPr>
        <w:t>9789292587192</w:t>
      </w:r>
    </w:p>
    <w:p w14:paraId="386BB6B0" w14:textId="09B39659" w:rsidR="00360FA9" w:rsidRPr="00553B58" w:rsidRDefault="00360FA9" w:rsidP="00CD6E3C">
      <w:pPr>
        <w:rPr>
          <w:sz w:val="22"/>
        </w:rPr>
      </w:pPr>
    </w:p>
    <w:p w14:paraId="499B990B" w14:textId="627DA95A" w:rsidR="00360FA9" w:rsidRPr="00553B58" w:rsidRDefault="00360FA9" w:rsidP="00CD6E3C">
      <w:pPr>
        <w:rPr>
          <w:sz w:val="22"/>
        </w:rPr>
      </w:pPr>
    </w:p>
    <w:p w14:paraId="09D6D670" w14:textId="77777777" w:rsidR="00360FA9" w:rsidRPr="00553B58" w:rsidRDefault="00360FA9" w:rsidP="00CD6E3C">
      <w:pPr>
        <w:rPr>
          <w:sz w:val="22"/>
        </w:rPr>
      </w:pPr>
    </w:p>
    <w:p w14:paraId="047BDBE4" w14:textId="53E272B3" w:rsidR="00360FA9" w:rsidRPr="00C34627" w:rsidRDefault="00360FA9" w:rsidP="00CD6E3C">
      <w:pPr>
        <w:rPr>
          <w:sz w:val="22"/>
        </w:rPr>
      </w:pPr>
      <w:r w:rsidRPr="00553B58">
        <w:rPr>
          <w:rFonts w:asciiTheme="minorHAnsi" w:hAnsiTheme="minorHAnsi" w:cstheme="minorHAnsi"/>
          <w:color w:val="FF0000"/>
          <w:sz w:val="22"/>
        </w:rPr>
        <w:t>Uwagi do tłumaczenia proszę zgłaszać na adres e-mail</w:t>
      </w:r>
      <w:r w:rsidRPr="00553B58">
        <w:rPr>
          <w:sz w:val="22"/>
        </w:rPr>
        <w:t xml:space="preserve">: </w:t>
      </w:r>
      <w:hyperlink r:id="rId52" w:history="1">
        <w:r w:rsidRPr="00553B58">
          <w:rPr>
            <w:rStyle w:val="Hipercze"/>
          </w:rPr>
          <w:t>rkita@ulc.gov.pl</w:t>
        </w:r>
      </w:hyperlink>
    </w:p>
    <w:sectPr w:rsidR="00360FA9" w:rsidRPr="00C34627" w:rsidSect="0051603C">
      <w:type w:val="oddPag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1FC3B" w14:textId="77777777" w:rsidR="00152C58" w:rsidRDefault="00152C58" w:rsidP="00034336">
      <w:pPr>
        <w:spacing w:after="0" w:line="240" w:lineRule="auto"/>
      </w:pPr>
      <w:r>
        <w:separator/>
      </w:r>
    </w:p>
  </w:endnote>
  <w:endnote w:type="continuationSeparator" w:id="0">
    <w:p w14:paraId="43A97E41" w14:textId="77777777" w:rsidR="00152C58" w:rsidRDefault="00152C58" w:rsidP="00034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297274989"/>
      <w:docPartObj>
        <w:docPartGallery w:val="Page Numbers (Bottom of Page)"/>
        <w:docPartUnique/>
      </w:docPartObj>
    </w:sdtPr>
    <w:sdtEndPr>
      <w:rPr>
        <w:szCs w:val="20"/>
      </w:rPr>
    </w:sdtEndPr>
    <w:sdt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31506E" w:rsidRPr="00E271BC" w14:paraId="4FE35542" w14:textId="77777777" w:rsidTr="001D59CD">
          <w:tc>
            <w:tcPr>
              <w:tcW w:w="3020" w:type="dxa"/>
            </w:tcPr>
            <w:p w14:paraId="6EA80678" w14:textId="77777777" w:rsidR="0031506E" w:rsidRPr="00E271BC" w:rsidRDefault="0031506E" w:rsidP="00E271BC">
              <w:pPr>
                <w:pStyle w:val="Stopka"/>
                <w:tabs>
                  <w:tab w:val="clear" w:pos="4536"/>
                  <w:tab w:val="center" w:pos="0"/>
                </w:tabs>
                <w:jc w:val="center"/>
                <w:rPr>
                  <w:sz w:val="22"/>
                  <w:szCs w:val="20"/>
                </w:rPr>
              </w:pPr>
            </w:p>
          </w:tc>
          <w:tc>
            <w:tcPr>
              <w:tcW w:w="3020" w:type="dxa"/>
            </w:tcPr>
            <w:p w14:paraId="3F0D2A3F" w14:textId="3F1F3EA5" w:rsidR="0031506E" w:rsidRPr="00E271BC" w:rsidRDefault="0031506E" w:rsidP="00E271BC">
              <w:pPr>
                <w:pStyle w:val="Stopka"/>
                <w:tabs>
                  <w:tab w:val="clear" w:pos="4536"/>
                  <w:tab w:val="center" w:pos="0"/>
                </w:tabs>
                <w:jc w:val="center"/>
                <w:rPr>
                  <w:sz w:val="22"/>
                  <w:szCs w:val="20"/>
                </w:rPr>
              </w:pPr>
              <w:r w:rsidRPr="00E271BC">
                <w:rPr>
                  <w:sz w:val="22"/>
                  <w:szCs w:val="20"/>
                </w:rPr>
                <w:fldChar w:fldCharType="begin"/>
              </w:r>
              <w:r w:rsidRPr="00E271BC">
                <w:rPr>
                  <w:sz w:val="22"/>
                  <w:szCs w:val="20"/>
                </w:rPr>
                <w:instrText xml:space="preserve"> PAGE   \* MERGEFORMAT </w:instrText>
              </w:r>
              <w:r w:rsidRPr="00E271BC">
                <w:rPr>
                  <w:sz w:val="22"/>
                  <w:szCs w:val="20"/>
                </w:rPr>
                <w:fldChar w:fldCharType="separate"/>
              </w:r>
              <w:r w:rsidR="00553B58">
                <w:rPr>
                  <w:noProof/>
                  <w:sz w:val="22"/>
                  <w:szCs w:val="20"/>
                </w:rPr>
                <w:t>111</w:t>
              </w:r>
              <w:r w:rsidRPr="00E271BC">
                <w:rPr>
                  <w:sz w:val="22"/>
                  <w:szCs w:val="20"/>
                </w:rPr>
                <w:fldChar w:fldCharType="end"/>
              </w:r>
            </w:p>
          </w:tc>
          <w:tc>
            <w:tcPr>
              <w:tcW w:w="3020" w:type="dxa"/>
            </w:tcPr>
            <w:p w14:paraId="771A8814" w14:textId="77777777" w:rsidR="0031506E" w:rsidRPr="00E271BC" w:rsidRDefault="0031506E" w:rsidP="00E271BC">
              <w:pPr>
                <w:pStyle w:val="Stopka"/>
                <w:tabs>
                  <w:tab w:val="clear" w:pos="4536"/>
                  <w:tab w:val="center" w:pos="0"/>
                </w:tabs>
                <w:jc w:val="right"/>
                <w:rPr>
                  <w:sz w:val="22"/>
                  <w:szCs w:val="20"/>
                </w:rPr>
              </w:pPr>
              <w:r w:rsidRPr="00E271BC">
                <w:rPr>
                  <w:sz w:val="22"/>
                  <w:szCs w:val="20"/>
                </w:rPr>
                <w:t>10/11/2016</w:t>
              </w:r>
            </w:p>
          </w:tc>
        </w:tr>
      </w:tbl>
      <w:p w14:paraId="5F4AB7B1" w14:textId="77777777" w:rsidR="0031506E" w:rsidRPr="00E271BC" w:rsidRDefault="00152C58" w:rsidP="00E271BC">
        <w:pPr>
          <w:pStyle w:val="Stopka"/>
          <w:tabs>
            <w:tab w:val="clear" w:pos="4536"/>
            <w:tab w:val="center" w:pos="0"/>
          </w:tabs>
          <w:rPr>
            <w:sz w:val="22"/>
            <w:szCs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DFAC" w14:textId="126CC66C" w:rsidR="0031506E" w:rsidRPr="00BA729C" w:rsidRDefault="0031506E" w:rsidP="00BA729C">
    <w:pPr>
      <w:spacing w:after="0"/>
      <w:outlineLvl w:val="0"/>
      <w:rPr>
        <w:rFonts w:eastAsia="Arial" w:cs="Times New Roman"/>
        <w:spacing w:val="-25"/>
        <w:w w:val="90"/>
        <w:sz w:val="22"/>
        <w:szCs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51915" w14:textId="77777777" w:rsidR="00152C58" w:rsidRDefault="00152C58" w:rsidP="00034336">
      <w:pPr>
        <w:spacing w:after="0" w:line="240" w:lineRule="auto"/>
      </w:pPr>
      <w:r>
        <w:separator/>
      </w:r>
    </w:p>
  </w:footnote>
  <w:footnote w:type="continuationSeparator" w:id="0">
    <w:p w14:paraId="22C23AC4" w14:textId="77777777" w:rsidR="00152C58" w:rsidRDefault="00152C58" w:rsidP="00034336">
      <w:pPr>
        <w:spacing w:after="0" w:line="240" w:lineRule="auto"/>
      </w:pPr>
      <w:r>
        <w:continuationSeparator/>
      </w:r>
    </w:p>
  </w:footnote>
  <w:footnote w:id="1">
    <w:p w14:paraId="0442FDF0" w14:textId="1E92D8B9" w:rsidR="0031506E" w:rsidRPr="0051380E" w:rsidRDefault="0031506E" w:rsidP="00034336">
      <w:pPr>
        <w:jc w:val="left"/>
      </w:pPr>
      <w:r w:rsidRPr="00B216A2">
        <w:t>*</w:t>
      </w:r>
      <w:r>
        <w:t xml:space="preserve"> </w:t>
      </w:r>
      <w:r>
        <w:rPr>
          <w:sz w:val="20"/>
        </w:rPr>
        <w:t>Ma zastosowanie od 4 listopada 2021</w:t>
      </w:r>
      <w:r w:rsidRPr="004A766A">
        <w:rPr>
          <w:sz w:val="20"/>
        </w:rPr>
        <w:t>.</w:t>
      </w:r>
    </w:p>
  </w:footnote>
  <w:footnote w:id="2">
    <w:p w14:paraId="19148295" w14:textId="77777777" w:rsidR="0031506E" w:rsidRPr="0011738A" w:rsidRDefault="0031506E" w:rsidP="0011738A">
      <w:pPr>
        <w:spacing w:after="0"/>
        <w:jc w:val="left"/>
        <w:rPr>
          <w:sz w:val="20"/>
        </w:rPr>
      </w:pPr>
      <w:r w:rsidRPr="0011738A">
        <w:rPr>
          <w:sz w:val="20"/>
          <w:vertAlign w:val="superscript"/>
          <w:lang w:val="en-US"/>
        </w:rPr>
        <w:footnoteRef/>
      </w:r>
      <w:r w:rsidRPr="0011738A">
        <w:rPr>
          <w:sz w:val="20"/>
        </w:rPr>
        <w:t xml:space="preserve">   Niedostępny</w:t>
      </w:r>
    </w:p>
  </w:footnote>
  <w:footnote w:id="3">
    <w:p w14:paraId="42E24FEB" w14:textId="77777777" w:rsidR="0031506E" w:rsidRPr="0051380E" w:rsidRDefault="0031506E" w:rsidP="0011738A">
      <w:pPr>
        <w:spacing w:after="0"/>
        <w:jc w:val="left"/>
      </w:pPr>
      <w:r w:rsidRPr="0011738A">
        <w:rPr>
          <w:sz w:val="20"/>
          <w:vertAlign w:val="superscript"/>
          <w:lang w:val="en-US"/>
        </w:rPr>
        <w:footnoteRef/>
      </w:r>
      <w:r w:rsidRPr="0011738A">
        <w:rPr>
          <w:sz w:val="20"/>
          <w:vertAlign w:val="superscript"/>
        </w:rPr>
        <w:t xml:space="preserve">  </w:t>
      </w:r>
      <w:r w:rsidRPr="0011738A">
        <w:rPr>
          <w:sz w:val="20"/>
        </w:rPr>
        <w:t xml:space="preserve"> Niedostępny</w:t>
      </w:r>
    </w:p>
  </w:footnote>
  <w:footnote w:id="4">
    <w:p w14:paraId="7F20B047" w14:textId="77777777" w:rsidR="0031506E" w:rsidRPr="00450E13" w:rsidRDefault="0031506E" w:rsidP="00F03F4D">
      <w:pPr>
        <w:spacing w:after="0" w:line="240" w:lineRule="auto"/>
        <w:ind w:left="142" w:hanging="142"/>
        <w:rPr>
          <w:lang w:val="en-GB"/>
        </w:rPr>
      </w:pPr>
      <w:r>
        <w:rPr>
          <w:rStyle w:val="Odwoanieprzypisudolnego"/>
        </w:rPr>
        <w:footnoteRef/>
      </w:r>
      <w:r>
        <w:t xml:space="preserve"> </w:t>
      </w:r>
      <w:r w:rsidRPr="007B041F">
        <w:rPr>
          <w:sz w:val="20"/>
        </w:rPr>
        <w:t xml:space="preserve">Nicholas Wood, Traktat o kolei oraz szeroko rozumianym transporcie: eksperymentalne dywagacje na temat mocy silników </w:t>
      </w:r>
      <w:r>
        <w:rPr>
          <w:sz w:val="20"/>
        </w:rPr>
        <w:t>i</w:t>
      </w:r>
      <w:r w:rsidRPr="007B041F">
        <w:rPr>
          <w:sz w:val="20"/>
        </w:rPr>
        <w:t xml:space="preserve"> tabelaryczne porównanie kosztów podróży różnymi rodzajami dróg. </w:t>
      </w:r>
      <w:r w:rsidRPr="00450E13">
        <w:rPr>
          <w:sz w:val="20"/>
          <w:lang w:val="en-GB"/>
        </w:rPr>
        <w:t>Publikacj</w:t>
      </w:r>
      <w:r>
        <w:rPr>
          <w:sz w:val="20"/>
          <w:lang w:val="en-GB"/>
        </w:rPr>
        <w:t>a w Longman, Orme, Brown, Green</w:t>
      </w:r>
      <w:r w:rsidRPr="00450E13">
        <w:rPr>
          <w:sz w:val="20"/>
          <w:lang w:val="en-GB"/>
        </w:rPr>
        <w:t xml:space="preserve"> i Longmans, 1838.</w:t>
      </w:r>
    </w:p>
  </w:footnote>
  <w:footnote w:id="5">
    <w:p w14:paraId="24177FB1" w14:textId="77777777" w:rsidR="0031506E" w:rsidRPr="00450E13" w:rsidRDefault="0031506E">
      <w:pPr>
        <w:pStyle w:val="Tekstprzypisudolnego"/>
        <w:rPr>
          <w:lang w:val="en-GB"/>
        </w:rPr>
      </w:pPr>
      <w:r>
        <w:rPr>
          <w:rStyle w:val="Odwoanieprzypisudolnego"/>
        </w:rPr>
        <w:footnoteRef/>
      </w:r>
      <w:r w:rsidRPr="00450E13">
        <w:rPr>
          <w:lang w:val="en-GB"/>
        </w:rPr>
        <w:t xml:space="preserve"> </w:t>
      </w:r>
      <w:r w:rsidRPr="00450E13">
        <w:rPr>
          <w:rFonts w:cs="Times New Roman"/>
          <w:i/>
          <w:sz w:val="22"/>
          <w:lang w:val="en-GB"/>
        </w:rPr>
        <w:t>Runway Condition Code</w:t>
      </w:r>
    </w:p>
  </w:footnote>
  <w:footnote w:id="6">
    <w:p w14:paraId="348A725B" w14:textId="77777777" w:rsidR="0031506E" w:rsidRDefault="0031506E">
      <w:pPr>
        <w:pStyle w:val="Tekstprzypisudolnego"/>
      </w:pPr>
      <w:r>
        <w:rPr>
          <w:rStyle w:val="Odwoanieprzypisudolnego"/>
        </w:rPr>
        <w:footnoteRef/>
      </w:r>
      <w:r>
        <w:t xml:space="preserve"> </w:t>
      </w:r>
      <w:r w:rsidRPr="000403BD">
        <w:rPr>
          <w:rFonts w:eastAsia="Times New Roman" w:cs="Times New Roman"/>
          <w:bCs/>
          <w:i/>
          <w:sz w:val="22"/>
          <w:lang w:eastAsia="pl-PL"/>
        </w:rPr>
        <w:t>Runway Condition Assessment Matrix</w:t>
      </w:r>
    </w:p>
  </w:footnote>
  <w:footnote w:id="7">
    <w:p w14:paraId="3E51EAB8" w14:textId="6FFD8C1D" w:rsidR="0031506E" w:rsidRPr="0057785A" w:rsidRDefault="0031506E" w:rsidP="00255118">
      <w:pPr>
        <w:ind w:left="142" w:hanging="142"/>
      </w:pPr>
      <w:r>
        <w:rPr>
          <w:rStyle w:val="Odwoanieprzypisudolnego"/>
        </w:rPr>
        <w:footnoteRef/>
      </w:r>
      <w:r w:rsidRPr="00255118">
        <w:t xml:space="preserve"> </w:t>
      </w:r>
      <w:r w:rsidRPr="00255118">
        <w:rPr>
          <w:sz w:val="20"/>
        </w:rPr>
        <w:t xml:space="preserve">ISO, Charakterystyka tekstury nawierzchni </w:t>
      </w:r>
      <w:r>
        <w:rPr>
          <w:i/>
          <w:iCs/>
          <w:sz w:val="20"/>
        </w:rPr>
        <w:t>— Część</w:t>
      </w:r>
      <w:r w:rsidRPr="00255118">
        <w:rPr>
          <w:i/>
          <w:iCs/>
          <w:sz w:val="20"/>
        </w:rPr>
        <w:t xml:space="preserve"> 2: Terminolo</w:t>
      </w:r>
      <w:r>
        <w:rPr>
          <w:i/>
          <w:iCs/>
          <w:sz w:val="20"/>
        </w:rPr>
        <w:t xml:space="preserve">gia oraz podstawowe wymagania w </w:t>
      </w:r>
      <w:r w:rsidRPr="00255118">
        <w:rPr>
          <w:i/>
          <w:iCs/>
          <w:sz w:val="20"/>
        </w:rPr>
        <w:t xml:space="preserve">odniesieniu </w:t>
      </w:r>
      <w:r>
        <w:rPr>
          <w:i/>
          <w:iCs/>
          <w:sz w:val="20"/>
        </w:rPr>
        <w:t>do profilu tekstury nawierzchni</w:t>
      </w:r>
      <w:r w:rsidRPr="00255118">
        <w:rPr>
          <w:i/>
          <w:iCs/>
          <w:sz w:val="20"/>
        </w:rPr>
        <w:t xml:space="preserve">, </w:t>
      </w:r>
      <w:r w:rsidRPr="00255118">
        <w:rPr>
          <w:sz w:val="20"/>
        </w:rPr>
        <w:t>ISO 13473-2, 2002.</w:t>
      </w:r>
    </w:p>
    <w:p w14:paraId="67A670A1" w14:textId="77777777" w:rsidR="0031506E" w:rsidRPr="00255118" w:rsidRDefault="0031506E">
      <w:pPr>
        <w:pStyle w:val="Tekstprzypisudolnego"/>
      </w:pPr>
    </w:p>
  </w:footnote>
  <w:footnote w:id="8">
    <w:p w14:paraId="016CB617" w14:textId="77777777" w:rsidR="0031506E" w:rsidRPr="001654B7" w:rsidRDefault="0031506E" w:rsidP="00740473">
      <w:pPr>
        <w:pStyle w:val="Tekstprzypisudolnego"/>
        <w:rPr>
          <w:i/>
          <w:lang w:val="en-GB"/>
        </w:rPr>
      </w:pPr>
      <w:r>
        <w:rPr>
          <w:rStyle w:val="Odwoanieprzypisudolnego"/>
        </w:rPr>
        <w:footnoteRef/>
      </w:r>
      <w:r w:rsidRPr="001654B7">
        <w:rPr>
          <w:lang w:val="en-GB"/>
        </w:rPr>
        <w:t xml:space="preserve">  </w:t>
      </w:r>
      <w:r w:rsidRPr="001654B7">
        <w:rPr>
          <w:rFonts w:cs="Times New Roman"/>
          <w:i/>
          <w:lang w:val="en-GB"/>
        </w:rPr>
        <w:t>Runway Condition Code</w:t>
      </w:r>
    </w:p>
  </w:footnote>
  <w:footnote w:id="9">
    <w:p w14:paraId="42923598" w14:textId="77777777" w:rsidR="0031506E" w:rsidRPr="001654B7" w:rsidRDefault="0031506E" w:rsidP="00740473">
      <w:pPr>
        <w:pStyle w:val="Tekstprzypisudolnego"/>
        <w:rPr>
          <w:lang w:val="en-GB"/>
        </w:rPr>
      </w:pPr>
      <w:r>
        <w:rPr>
          <w:rStyle w:val="Odwoanieprzypisudolnego"/>
        </w:rPr>
        <w:footnoteRef/>
      </w:r>
      <w:r w:rsidRPr="001654B7">
        <w:rPr>
          <w:lang w:val="en-GB"/>
        </w:rPr>
        <w:t xml:space="preserve"> </w:t>
      </w:r>
      <w:r w:rsidRPr="001654B7">
        <w:rPr>
          <w:rFonts w:eastAsia="Times New Roman" w:cs="Times New Roman"/>
          <w:bCs/>
          <w:i/>
          <w:lang w:val="en-US" w:eastAsia="pl-PL"/>
        </w:rPr>
        <w:t>Runway Condition Assessment Matrix</w:t>
      </w:r>
    </w:p>
  </w:footnote>
  <w:footnote w:id="10">
    <w:p w14:paraId="7775D408" w14:textId="77777777" w:rsidR="0031506E" w:rsidRPr="00647CC7" w:rsidRDefault="0031506E">
      <w:pPr>
        <w:pStyle w:val="Tekstprzypisudolnego"/>
        <w:rPr>
          <w:lang w:val="en-GB"/>
        </w:rPr>
      </w:pPr>
      <w:r>
        <w:rPr>
          <w:rStyle w:val="Odwoanieprzypisudolnego"/>
        </w:rPr>
        <w:footnoteRef/>
      </w:r>
      <w:r w:rsidRPr="00647CC7">
        <w:rPr>
          <w:lang w:val="en-GB"/>
        </w:rPr>
        <w:t xml:space="preserve"> </w:t>
      </w:r>
      <w:r w:rsidRPr="00647CC7">
        <w:rPr>
          <w:rFonts w:cs="Times New Roman"/>
          <w:i/>
          <w:shd w:val="clear" w:color="auto" w:fill="DEEAF6" w:themeFill="accent1" w:themeFillTint="33"/>
          <w:lang w:val="en-GB"/>
        </w:rPr>
        <w:t>R</w:t>
      </w:r>
      <w:r w:rsidRPr="00647CC7">
        <w:rPr>
          <w:rFonts w:cs="Times New Roman"/>
          <w:i/>
          <w:lang w:val="en-GB"/>
        </w:rPr>
        <w:t>unway Condition Report</w:t>
      </w:r>
    </w:p>
  </w:footnote>
  <w:footnote w:id="11">
    <w:p w14:paraId="7E542679" w14:textId="77777777" w:rsidR="0031506E" w:rsidRPr="00821CE8" w:rsidRDefault="0031506E" w:rsidP="00D41E96">
      <w:pPr>
        <w:pStyle w:val="Tekstprzypisudolnego"/>
        <w:rPr>
          <w:lang w:val="en-GB"/>
        </w:rPr>
      </w:pPr>
      <w:r>
        <w:rPr>
          <w:rStyle w:val="Odwoanieprzypisudolnego"/>
        </w:rPr>
        <w:footnoteRef/>
      </w:r>
      <w:r w:rsidRPr="00821CE8">
        <w:rPr>
          <w:lang w:val="en-GB"/>
        </w:rPr>
        <w:t xml:space="preserve">  </w:t>
      </w:r>
      <w:r w:rsidRPr="00A91032">
        <w:rPr>
          <w:rFonts w:eastAsia="Times New Roman" w:cs="Times New Roman"/>
          <w:bCs/>
          <w:i/>
          <w:sz w:val="18"/>
          <w:lang w:val="en-GB"/>
        </w:rPr>
        <w:t>Runway condition assessment matrix</w:t>
      </w:r>
    </w:p>
  </w:footnote>
  <w:footnote w:id="12">
    <w:p w14:paraId="515C6950" w14:textId="76C6CD9E" w:rsidR="00FB00D0" w:rsidRDefault="00FB00D0">
      <w:pPr>
        <w:pStyle w:val="Tekstprzypisudolnego"/>
      </w:pPr>
      <w:r>
        <w:rPr>
          <w:rStyle w:val="Odwoanieprzypisudolnego"/>
        </w:rPr>
        <w:footnoteRef/>
      </w:r>
      <w:r>
        <w:t xml:space="preserve"> </w:t>
      </w:r>
      <w:r w:rsidRPr="00FB00D0">
        <w:rPr>
          <w:rFonts w:cs="Times New Roman"/>
          <w:i/>
          <w:sz w:val="18"/>
          <w:szCs w:val="18"/>
        </w:rPr>
        <w:t>decelerometer</w:t>
      </w:r>
    </w:p>
  </w:footnote>
  <w:footnote w:id="13">
    <w:p w14:paraId="4CDC0A0B" w14:textId="1015CD9A" w:rsidR="0031506E" w:rsidRDefault="0031506E">
      <w:pPr>
        <w:pStyle w:val="Tekstprzypisudolnego"/>
      </w:pPr>
      <w:r>
        <w:rPr>
          <w:rStyle w:val="Odwoanieprzypisudolnego"/>
        </w:rPr>
        <w:footnoteRef/>
      </w:r>
      <w:r>
        <w:t xml:space="preserve"> </w:t>
      </w:r>
      <w:r w:rsidRPr="00D57EFA">
        <w:rPr>
          <w:bCs/>
        </w:rPr>
        <w:t xml:space="preserve">Tabela 3-1 pochodzi z badań przeprowadzonych przez Stany Zjednoczone, początkowo przez Wielką Brytanię i Stany Zjednoczone. Badania te sięgają lat sześćdziesiątych XX wieku, kiedy to samoloty zostały uwzględnione do adaptacji w latach siedemdziesiątych. Dopiero w drugiej dekadzie XXI wieku </w:t>
      </w:r>
      <w:r>
        <w:rPr>
          <w:bCs/>
        </w:rPr>
        <w:t>został</w:t>
      </w:r>
      <w:r w:rsidRPr="00D57EFA">
        <w:rPr>
          <w:bCs/>
        </w:rPr>
        <w:t xml:space="preserve"> ustanowion</w:t>
      </w:r>
      <w:r>
        <w:rPr>
          <w:bCs/>
        </w:rPr>
        <w:t>y</w:t>
      </w:r>
      <w:r w:rsidRPr="00D57EFA">
        <w:rPr>
          <w:bCs/>
        </w:rPr>
        <w:t xml:space="preserve"> związ</w:t>
      </w:r>
      <w:r>
        <w:rPr>
          <w:bCs/>
        </w:rPr>
        <w:t>e</w:t>
      </w:r>
      <w:r w:rsidRPr="00D57EFA">
        <w:rPr>
          <w:bCs/>
        </w:rPr>
        <w:t>k statk</w:t>
      </w:r>
      <w:r>
        <w:rPr>
          <w:bCs/>
        </w:rPr>
        <w:t>ów</w:t>
      </w:r>
      <w:r w:rsidRPr="00D57EFA">
        <w:rPr>
          <w:bCs/>
        </w:rPr>
        <w:t xml:space="preserve"> powietrzny</w:t>
      </w:r>
      <w:r>
        <w:rPr>
          <w:bCs/>
        </w:rPr>
        <w:t>ch z</w:t>
      </w:r>
      <w:r w:rsidRPr="00D57EFA">
        <w:rPr>
          <w:bCs/>
        </w:rPr>
        <w:t xml:space="preserve"> poziom</w:t>
      </w:r>
      <w:r>
        <w:rPr>
          <w:bCs/>
        </w:rPr>
        <w:t>em</w:t>
      </w:r>
      <w:r w:rsidRPr="00D57EFA">
        <w:rPr>
          <w:bCs/>
        </w:rPr>
        <w:t xml:space="preserve"> osiągów samolotu reprezentowanym przez RWYCC 3 i przypisan</w:t>
      </w:r>
      <w:r>
        <w:rPr>
          <w:bCs/>
        </w:rPr>
        <w:t>ym minimalnym</w:t>
      </w:r>
      <w:r w:rsidRPr="00D57EFA">
        <w:rPr>
          <w:bCs/>
        </w:rPr>
        <w:t xml:space="preserve"> poziom</w:t>
      </w:r>
      <w:r>
        <w:rPr>
          <w:bCs/>
        </w:rPr>
        <w:t>em</w:t>
      </w:r>
      <w:r w:rsidRPr="00D57EFA">
        <w:rPr>
          <w:bCs/>
        </w:rPr>
        <w:t xml:space="preserve"> tarcia.</w:t>
      </w:r>
    </w:p>
  </w:footnote>
  <w:footnote w:id="14">
    <w:p w14:paraId="07491699" w14:textId="29E3E4A2" w:rsidR="0031506E" w:rsidRPr="00915261" w:rsidRDefault="0031506E">
      <w:pPr>
        <w:pStyle w:val="Tekstprzypisudolnego"/>
        <w:rPr>
          <w:lang w:val="en-GB"/>
        </w:rPr>
      </w:pPr>
      <w:r>
        <w:rPr>
          <w:rStyle w:val="Odwoanieprzypisudolnego"/>
        </w:rPr>
        <w:footnoteRef/>
      </w:r>
      <w:r>
        <w:t xml:space="preserve">  </w:t>
      </w:r>
      <w:r w:rsidRPr="0059545A">
        <w:t xml:space="preserve">Dennis V. Lindley, Zrozumieć niepewność. </w:t>
      </w:r>
      <w:r w:rsidRPr="0059545A">
        <w:rPr>
          <w:lang w:val="en-US"/>
        </w:rPr>
        <w:t>John Wiley &amp; Sons, Inc., 2006.</w:t>
      </w:r>
    </w:p>
  </w:footnote>
  <w:footnote w:id="15">
    <w:p w14:paraId="72743C23" w14:textId="6E21C34D" w:rsidR="0031506E" w:rsidRPr="007B54AA" w:rsidRDefault="0031506E">
      <w:pPr>
        <w:pStyle w:val="Tekstprzypisudolnego"/>
        <w:rPr>
          <w:lang w:val="en-GB"/>
        </w:rPr>
      </w:pPr>
      <w:r>
        <w:rPr>
          <w:rStyle w:val="Odwoanieprzypisudolnego"/>
        </w:rPr>
        <w:footnoteRef/>
      </w:r>
      <w:r w:rsidRPr="007B54AA">
        <w:rPr>
          <w:lang w:val="en-GB"/>
        </w:rPr>
        <w:t xml:space="preserve"> </w:t>
      </w:r>
      <w:r w:rsidRPr="007B54AA">
        <w:rPr>
          <w:sz w:val="18"/>
          <w:lang w:val="en-GB"/>
        </w:rPr>
        <w:t>Minimum equipment list</w:t>
      </w:r>
    </w:p>
  </w:footnote>
  <w:footnote w:id="16">
    <w:p w14:paraId="33BD5A39" w14:textId="5842097E" w:rsidR="0031506E" w:rsidRPr="007B54AA" w:rsidRDefault="0031506E">
      <w:pPr>
        <w:pStyle w:val="Tekstprzypisudolnego"/>
        <w:rPr>
          <w:lang w:val="en-GB"/>
        </w:rPr>
      </w:pPr>
      <w:r>
        <w:rPr>
          <w:rStyle w:val="Odwoanieprzypisudolnego"/>
        </w:rPr>
        <w:footnoteRef/>
      </w:r>
      <w:r w:rsidRPr="007B54AA">
        <w:rPr>
          <w:lang w:val="en-GB"/>
        </w:rPr>
        <w:t xml:space="preserve"> </w:t>
      </w:r>
      <w:r>
        <w:rPr>
          <w:sz w:val="18"/>
          <w:lang w:val="en-GB"/>
        </w:rPr>
        <w:t>C</w:t>
      </w:r>
      <w:r w:rsidRPr="007B54AA">
        <w:rPr>
          <w:sz w:val="18"/>
          <w:lang w:val="en-GB"/>
        </w:rPr>
        <w:t>onfiguration deviation list</w:t>
      </w:r>
    </w:p>
  </w:footnote>
  <w:footnote w:id="17">
    <w:p w14:paraId="6A77488B" w14:textId="0FADA7B3" w:rsidR="0031506E" w:rsidRPr="00915261" w:rsidRDefault="0031506E">
      <w:pPr>
        <w:pStyle w:val="Tekstprzypisudolnego"/>
        <w:rPr>
          <w:lang w:val="en-GB"/>
        </w:rPr>
      </w:pPr>
      <w:r>
        <w:rPr>
          <w:rStyle w:val="Odwoanieprzypisudolnego"/>
        </w:rPr>
        <w:footnoteRef/>
      </w:r>
      <w:r w:rsidRPr="00915261">
        <w:rPr>
          <w:lang w:val="en-GB"/>
        </w:rPr>
        <w:t xml:space="preserve"> </w:t>
      </w:r>
      <w:r w:rsidRPr="008C3599">
        <w:rPr>
          <w:rFonts w:cs="Times New Roman"/>
          <w:sz w:val="18"/>
          <w:szCs w:val="18"/>
          <w:lang w:val="en-GB"/>
        </w:rPr>
        <w:t>Engineered Materials Arresting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76DCE" w14:textId="15540FA7" w:rsidR="0031506E" w:rsidRPr="00BA729C" w:rsidRDefault="0031506E" w:rsidP="00E50DD4">
    <w:pPr>
      <w:spacing w:after="0" w:line="240" w:lineRule="auto"/>
      <w:ind w:left="1134"/>
      <w:rPr>
        <w:rFonts w:asciiTheme="minorHAnsi" w:eastAsia="Arial" w:hAnsiTheme="minorHAnsi" w:cstheme="minorHAnsi"/>
        <w:i/>
        <w:color w:val="0000CC"/>
        <w:sz w:val="18"/>
      </w:rPr>
    </w:pPr>
    <w:r w:rsidRPr="00BA729C">
      <w:rPr>
        <w:rFonts w:asciiTheme="minorHAnsi" w:eastAsia="Arial" w:hAnsiTheme="minorHAnsi" w:cstheme="minorHAnsi"/>
        <w:color w:val="0000CC"/>
        <w:sz w:val="18"/>
      </w:rPr>
      <w:t>Okólnik 355 „</w:t>
    </w:r>
    <w:r w:rsidRPr="00BA729C">
      <w:rPr>
        <w:rFonts w:asciiTheme="minorHAnsi" w:eastAsia="Arial" w:hAnsiTheme="minorHAnsi" w:cstheme="minorHAnsi"/>
        <w:i/>
        <w:color w:val="0000CC"/>
        <w:sz w:val="18"/>
      </w:rPr>
      <w:t>Ocena, pomiar i raportowanie warunków na</w:t>
    </w:r>
    <w:r>
      <w:rPr>
        <w:rFonts w:asciiTheme="minorHAnsi" w:eastAsia="Arial" w:hAnsiTheme="minorHAnsi" w:cstheme="minorHAnsi"/>
        <w:i/>
        <w:color w:val="0000CC"/>
        <w:sz w:val="18"/>
      </w:rPr>
      <w:t xml:space="preserve"> </w:t>
    </w:r>
    <w:r w:rsidRPr="00BA729C">
      <w:rPr>
        <w:rFonts w:asciiTheme="minorHAnsi" w:eastAsia="Arial" w:hAnsiTheme="minorHAnsi" w:cstheme="minorHAnsi"/>
        <w:i/>
        <w:color w:val="0000CC"/>
        <w:sz w:val="18"/>
      </w:rPr>
      <w:t>nawierzchni drogi startowej”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BF269A2"/>
    <w:lvl w:ilvl="0">
      <w:numFmt w:val="bullet"/>
      <w:lvlText w:val="*"/>
      <w:lvlJc w:val="left"/>
    </w:lvl>
  </w:abstractNum>
  <w:abstractNum w:abstractNumId="1" w15:restartNumberingAfterBreak="0">
    <w:nsid w:val="010304E3"/>
    <w:multiLevelType w:val="singleLevel"/>
    <w:tmpl w:val="D5663F92"/>
    <w:lvl w:ilvl="0">
      <w:start w:val="1"/>
      <w:numFmt w:val="lowerLetter"/>
      <w:lvlText w:val="%1)"/>
      <w:legacy w:legacy="1" w:legacySpace="0" w:legacyIndent="350"/>
      <w:lvlJc w:val="left"/>
      <w:rPr>
        <w:rFonts w:ascii="Times New Roman" w:hAnsi="Times New Roman" w:cs="Times New Roman" w:hint="default"/>
      </w:rPr>
    </w:lvl>
  </w:abstractNum>
  <w:abstractNum w:abstractNumId="2" w15:restartNumberingAfterBreak="0">
    <w:nsid w:val="011C4324"/>
    <w:multiLevelType w:val="singleLevel"/>
    <w:tmpl w:val="777078A4"/>
    <w:lvl w:ilvl="0">
      <w:start w:val="2"/>
      <w:numFmt w:val="decimal"/>
      <w:lvlText w:val="%1)"/>
      <w:legacy w:legacy="1" w:legacySpace="0" w:legacyIndent="355"/>
      <w:lvlJc w:val="left"/>
      <w:rPr>
        <w:rFonts w:ascii="Arial" w:hAnsi="Arial" w:cs="Arial" w:hint="default"/>
      </w:rPr>
    </w:lvl>
  </w:abstractNum>
  <w:abstractNum w:abstractNumId="3" w15:restartNumberingAfterBreak="0">
    <w:nsid w:val="0121082B"/>
    <w:multiLevelType w:val="singleLevel"/>
    <w:tmpl w:val="2B247614"/>
    <w:lvl w:ilvl="0">
      <w:start w:val="4"/>
      <w:numFmt w:val="decimal"/>
      <w:lvlText w:val="1.%1"/>
      <w:legacy w:legacy="1" w:legacySpace="0" w:legacyIndent="1075"/>
      <w:lvlJc w:val="left"/>
      <w:rPr>
        <w:rFonts w:ascii="Arial" w:hAnsi="Arial" w:cs="Arial" w:hint="default"/>
      </w:rPr>
    </w:lvl>
  </w:abstractNum>
  <w:abstractNum w:abstractNumId="4" w15:restartNumberingAfterBreak="0">
    <w:nsid w:val="0127744C"/>
    <w:multiLevelType w:val="singleLevel"/>
    <w:tmpl w:val="B908DE9A"/>
    <w:lvl w:ilvl="0">
      <w:start w:val="10"/>
      <w:numFmt w:val="decimal"/>
      <w:lvlText w:val="2.%1"/>
      <w:legacy w:legacy="1" w:legacySpace="0" w:legacyIndent="1094"/>
      <w:lvlJc w:val="left"/>
      <w:rPr>
        <w:rFonts w:ascii="Arial" w:hAnsi="Arial" w:cs="Arial" w:hint="default"/>
      </w:rPr>
    </w:lvl>
  </w:abstractNum>
  <w:abstractNum w:abstractNumId="5" w15:restartNumberingAfterBreak="0">
    <w:nsid w:val="01375154"/>
    <w:multiLevelType w:val="singleLevel"/>
    <w:tmpl w:val="2102A764"/>
    <w:lvl w:ilvl="0">
      <w:start w:val="1"/>
      <w:numFmt w:val="decimal"/>
      <w:lvlText w:val="%1)"/>
      <w:legacy w:legacy="1" w:legacySpace="0" w:legacyIndent="365"/>
      <w:lvlJc w:val="left"/>
      <w:rPr>
        <w:rFonts w:ascii="Times New Roman" w:hAnsi="Times New Roman" w:cs="Times New Roman" w:hint="default"/>
      </w:rPr>
    </w:lvl>
  </w:abstractNum>
  <w:abstractNum w:abstractNumId="6" w15:restartNumberingAfterBreak="0">
    <w:nsid w:val="019146C6"/>
    <w:multiLevelType w:val="singleLevel"/>
    <w:tmpl w:val="B7D89048"/>
    <w:lvl w:ilvl="0">
      <w:start w:val="57"/>
      <w:numFmt w:val="decimal"/>
      <w:lvlText w:val="4.%1"/>
      <w:legacy w:legacy="1" w:legacySpace="0" w:legacyIndent="1085"/>
      <w:lvlJc w:val="left"/>
      <w:rPr>
        <w:rFonts w:ascii="Arial" w:hAnsi="Arial" w:cs="Arial" w:hint="default"/>
      </w:rPr>
    </w:lvl>
  </w:abstractNum>
  <w:abstractNum w:abstractNumId="7" w15:restartNumberingAfterBreak="0">
    <w:nsid w:val="01CE6827"/>
    <w:multiLevelType w:val="singleLevel"/>
    <w:tmpl w:val="FCE6C4CA"/>
    <w:lvl w:ilvl="0">
      <w:start w:val="49"/>
      <w:numFmt w:val="decimal"/>
      <w:lvlText w:val="5.%1"/>
      <w:legacy w:legacy="1" w:legacySpace="0" w:legacyIndent="1085"/>
      <w:lvlJc w:val="left"/>
      <w:rPr>
        <w:rFonts w:ascii="Arial" w:hAnsi="Arial" w:cs="Arial" w:hint="default"/>
      </w:rPr>
    </w:lvl>
  </w:abstractNum>
  <w:abstractNum w:abstractNumId="8" w15:restartNumberingAfterBreak="0">
    <w:nsid w:val="026754C8"/>
    <w:multiLevelType w:val="singleLevel"/>
    <w:tmpl w:val="6B3AED5C"/>
    <w:lvl w:ilvl="0">
      <w:start w:val="5"/>
      <w:numFmt w:val="decimal"/>
      <w:lvlText w:val="4.%1"/>
      <w:legacy w:legacy="1" w:legacySpace="0" w:legacyIndent="1085"/>
      <w:lvlJc w:val="left"/>
      <w:rPr>
        <w:rFonts w:ascii="Arial" w:hAnsi="Arial" w:cs="Arial" w:hint="default"/>
      </w:rPr>
    </w:lvl>
  </w:abstractNum>
  <w:abstractNum w:abstractNumId="9" w15:restartNumberingAfterBreak="0">
    <w:nsid w:val="02693477"/>
    <w:multiLevelType w:val="singleLevel"/>
    <w:tmpl w:val="0C1CE9D6"/>
    <w:lvl w:ilvl="0">
      <w:start w:val="1"/>
      <w:numFmt w:val="decimal"/>
      <w:lvlText w:val="1.%1"/>
      <w:legacy w:legacy="1" w:legacySpace="0" w:legacyIndent="1085"/>
      <w:lvlJc w:val="left"/>
      <w:rPr>
        <w:rFonts w:ascii="Times New Roman" w:hAnsi="Times New Roman" w:cs="Times New Roman" w:hint="default"/>
      </w:rPr>
    </w:lvl>
  </w:abstractNum>
  <w:abstractNum w:abstractNumId="10" w15:restartNumberingAfterBreak="0">
    <w:nsid w:val="03F4519C"/>
    <w:multiLevelType w:val="singleLevel"/>
    <w:tmpl w:val="3412F838"/>
    <w:lvl w:ilvl="0">
      <w:start w:val="25"/>
      <w:numFmt w:val="decimal"/>
      <w:lvlText w:val="4.%1"/>
      <w:legacy w:legacy="1" w:legacySpace="0" w:legacyIndent="1080"/>
      <w:lvlJc w:val="left"/>
      <w:rPr>
        <w:rFonts w:ascii="Arial" w:hAnsi="Arial" w:cs="Arial" w:hint="default"/>
      </w:rPr>
    </w:lvl>
  </w:abstractNum>
  <w:abstractNum w:abstractNumId="11" w15:restartNumberingAfterBreak="0">
    <w:nsid w:val="04C34BBE"/>
    <w:multiLevelType w:val="singleLevel"/>
    <w:tmpl w:val="E348E322"/>
    <w:lvl w:ilvl="0">
      <w:start w:val="2"/>
      <w:numFmt w:val="decimal"/>
      <w:lvlText w:val="2.%1"/>
      <w:legacy w:legacy="1" w:legacySpace="0" w:legacyIndent="1080"/>
      <w:lvlJc w:val="left"/>
      <w:rPr>
        <w:rFonts w:ascii="Arial" w:hAnsi="Arial" w:cs="Arial" w:hint="default"/>
      </w:rPr>
    </w:lvl>
  </w:abstractNum>
  <w:abstractNum w:abstractNumId="12" w15:restartNumberingAfterBreak="0">
    <w:nsid w:val="052A41AE"/>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3" w15:restartNumberingAfterBreak="0">
    <w:nsid w:val="05F64D8D"/>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14" w15:restartNumberingAfterBreak="0">
    <w:nsid w:val="06884200"/>
    <w:multiLevelType w:val="singleLevel"/>
    <w:tmpl w:val="8C04EBB6"/>
    <w:lvl w:ilvl="0">
      <w:start w:val="5"/>
      <w:numFmt w:val="decimal"/>
      <w:lvlText w:val="5.%1"/>
      <w:legacy w:legacy="1" w:legacySpace="0" w:legacyIndent="1080"/>
      <w:lvlJc w:val="left"/>
      <w:rPr>
        <w:rFonts w:ascii="Arial" w:hAnsi="Arial" w:cs="Arial" w:hint="default"/>
      </w:rPr>
    </w:lvl>
  </w:abstractNum>
  <w:abstractNum w:abstractNumId="15" w15:restartNumberingAfterBreak="0">
    <w:nsid w:val="06C44BE0"/>
    <w:multiLevelType w:val="singleLevel"/>
    <w:tmpl w:val="6F4E845C"/>
    <w:lvl w:ilvl="0">
      <w:start w:val="1"/>
      <w:numFmt w:val="decimal"/>
      <w:lvlText w:val="%1."/>
      <w:legacy w:legacy="1" w:legacySpace="0" w:legacyIndent="1085"/>
      <w:lvlJc w:val="left"/>
      <w:rPr>
        <w:rFonts w:ascii="Arial" w:hAnsi="Arial" w:cs="Arial" w:hint="default"/>
        <w:sz w:val="16"/>
        <w:szCs w:val="16"/>
      </w:rPr>
    </w:lvl>
  </w:abstractNum>
  <w:abstractNum w:abstractNumId="16" w15:restartNumberingAfterBreak="0">
    <w:nsid w:val="08542F4F"/>
    <w:multiLevelType w:val="singleLevel"/>
    <w:tmpl w:val="2F785B20"/>
    <w:lvl w:ilvl="0">
      <w:start w:val="1"/>
      <w:numFmt w:val="lowerLetter"/>
      <w:lvlText w:val="%1)"/>
      <w:legacy w:legacy="1" w:legacySpace="0" w:legacyIndent="350"/>
      <w:lvlJc w:val="left"/>
      <w:rPr>
        <w:rFonts w:ascii="Times New Roman" w:hAnsi="Times New Roman" w:cs="Times New Roman" w:hint="default"/>
        <w:lang w:val="pl-PL"/>
      </w:rPr>
    </w:lvl>
  </w:abstractNum>
  <w:abstractNum w:abstractNumId="17" w15:restartNumberingAfterBreak="0">
    <w:nsid w:val="0B8A6518"/>
    <w:multiLevelType w:val="singleLevel"/>
    <w:tmpl w:val="08CE3E04"/>
    <w:lvl w:ilvl="0">
      <w:start w:val="12"/>
      <w:numFmt w:val="decimal"/>
      <w:lvlText w:val="7.%1"/>
      <w:legacy w:legacy="1" w:legacySpace="0" w:legacyIndent="1080"/>
      <w:lvlJc w:val="left"/>
      <w:rPr>
        <w:rFonts w:ascii="Arial" w:hAnsi="Arial" w:cs="Arial" w:hint="default"/>
      </w:rPr>
    </w:lvl>
  </w:abstractNum>
  <w:abstractNum w:abstractNumId="18" w15:restartNumberingAfterBreak="0">
    <w:nsid w:val="0D2A3B98"/>
    <w:multiLevelType w:val="singleLevel"/>
    <w:tmpl w:val="805A5C94"/>
    <w:lvl w:ilvl="0">
      <w:start w:val="36"/>
      <w:numFmt w:val="decimal"/>
      <w:lvlText w:val="4.%1"/>
      <w:legacy w:legacy="1" w:legacySpace="0" w:legacyIndent="1075"/>
      <w:lvlJc w:val="left"/>
      <w:rPr>
        <w:rFonts w:ascii="Arial" w:hAnsi="Arial" w:cs="Arial" w:hint="default"/>
        <w:b w:val="0"/>
        <w:sz w:val="14"/>
        <w:szCs w:val="14"/>
      </w:rPr>
    </w:lvl>
  </w:abstractNum>
  <w:abstractNum w:abstractNumId="19" w15:restartNumberingAfterBreak="0">
    <w:nsid w:val="0D621DF7"/>
    <w:multiLevelType w:val="singleLevel"/>
    <w:tmpl w:val="9E3250B0"/>
    <w:lvl w:ilvl="0">
      <w:start w:val="23"/>
      <w:numFmt w:val="decimal"/>
      <w:lvlText w:val="7.%1"/>
      <w:legacy w:legacy="1" w:legacySpace="0" w:legacyIndent="1085"/>
      <w:lvlJc w:val="left"/>
      <w:rPr>
        <w:rFonts w:ascii="Arial" w:hAnsi="Arial" w:cs="Arial" w:hint="default"/>
      </w:rPr>
    </w:lvl>
  </w:abstractNum>
  <w:abstractNum w:abstractNumId="20" w15:restartNumberingAfterBreak="0">
    <w:nsid w:val="0EE049F5"/>
    <w:multiLevelType w:val="singleLevel"/>
    <w:tmpl w:val="FF109136"/>
    <w:lvl w:ilvl="0">
      <w:start w:val="18"/>
      <w:numFmt w:val="decimal"/>
      <w:lvlText w:val="4.%1"/>
      <w:legacy w:legacy="1" w:legacySpace="0" w:legacyIndent="1080"/>
      <w:lvlJc w:val="left"/>
      <w:rPr>
        <w:rFonts w:ascii="Arial" w:hAnsi="Arial" w:cs="Arial" w:hint="default"/>
      </w:rPr>
    </w:lvl>
  </w:abstractNum>
  <w:abstractNum w:abstractNumId="21" w15:restartNumberingAfterBreak="0">
    <w:nsid w:val="0EE4721C"/>
    <w:multiLevelType w:val="singleLevel"/>
    <w:tmpl w:val="C00060A6"/>
    <w:lvl w:ilvl="0">
      <w:start w:val="7"/>
      <w:numFmt w:val="decimal"/>
      <w:lvlText w:val="7.%1"/>
      <w:legacy w:legacy="1" w:legacySpace="0" w:legacyIndent="1080"/>
      <w:lvlJc w:val="left"/>
      <w:rPr>
        <w:rFonts w:ascii="Arial" w:hAnsi="Arial" w:cs="Arial" w:hint="default"/>
      </w:rPr>
    </w:lvl>
  </w:abstractNum>
  <w:abstractNum w:abstractNumId="22" w15:restartNumberingAfterBreak="0">
    <w:nsid w:val="0F9B6521"/>
    <w:multiLevelType w:val="singleLevel"/>
    <w:tmpl w:val="C08A204C"/>
    <w:lvl w:ilvl="0">
      <w:start w:val="79"/>
      <w:numFmt w:val="decimal"/>
      <w:lvlText w:val="3.%1"/>
      <w:legacy w:legacy="1" w:legacySpace="0" w:legacyIndent="1090"/>
      <w:lvlJc w:val="left"/>
      <w:rPr>
        <w:rFonts w:ascii="Arial" w:hAnsi="Arial" w:cs="Arial" w:hint="default"/>
      </w:rPr>
    </w:lvl>
  </w:abstractNum>
  <w:abstractNum w:abstractNumId="23" w15:restartNumberingAfterBreak="0">
    <w:nsid w:val="10C1756D"/>
    <w:multiLevelType w:val="singleLevel"/>
    <w:tmpl w:val="6CA8CE16"/>
    <w:lvl w:ilvl="0">
      <w:start w:val="18"/>
      <w:numFmt w:val="decimal"/>
      <w:lvlText w:val="5.%1"/>
      <w:legacy w:legacy="1" w:legacySpace="0" w:legacyIndent="1080"/>
      <w:lvlJc w:val="left"/>
      <w:rPr>
        <w:rFonts w:ascii="Arial" w:hAnsi="Arial" w:cs="Arial" w:hint="default"/>
      </w:rPr>
    </w:lvl>
  </w:abstractNum>
  <w:abstractNum w:abstractNumId="24" w15:restartNumberingAfterBreak="0">
    <w:nsid w:val="15423915"/>
    <w:multiLevelType w:val="singleLevel"/>
    <w:tmpl w:val="3CAAAB48"/>
    <w:lvl w:ilvl="0">
      <w:start w:val="1"/>
      <w:numFmt w:val="lowerLetter"/>
      <w:lvlText w:val="%1)"/>
      <w:legacy w:legacy="1" w:legacySpace="0" w:legacyIndent="364"/>
      <w:lvlJc w:val="left"/>
      <w:rPr>
        <w:rFonts w:ascii="Times New Roman" w:hAnsi="Times New Roman" w:cs="Times New Roman" w:hint="default"/>
      </w:rPr>
    </w:lvl>
  </w:abstractNum>
  <w:abstractNum w:abstractNumId="25" w15:restartNumberingAfterBreak="0">
    <w:nsid w:val="15434E1B"/>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26" w15:restartNumberingAfterBreak="0">
    <w:nsid w:val="157C69D9"/>
    <w:multiLevelType w:val="singleLevel"/>
    <w:tmpl w:val="E9C81A74"/>
    <w:lvl w:ilvl="0">
      <w:start w:val="37"/>
      <w:numFmt w:val="decimal"/>
      <w:lvlText w:val="3.%1"/>
      <w:legacy w:legacy="1" w:legacySpace="0" w:legacyIndent="1080"/>
      <w:lvlJc w:val="left"/>
      <w:rPr>
        <w:rFonts w:ascii="Arial" w:hAnsi="Arial" w:cs="Arial" w:hint="default"/>
      </w:rPr>
    </w:lvl>
  </w:abstractNum>
  <w:abstractNum w:abstractNumId="27" w15:restartNumberingAfterBreak="0">
    <w:nsid w:val="16AD22D3"/>
    <w:multiLevelType w:val="hybridMultilevel"/>
    <w:tmpl w:val="7896721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8" w15:restartNumberingAfterBreak="0">
    <w:nsid w:val="18407B97"/>
    <w:multiLevelType w:val="singleLevel"/>
    <w:tmpl w:val="5C943596"/>
    <w:lvl w:ilvl="0">
      <w:start w:val="4"/>
      <w:numFmt w:val="lowerLetter"/>
      <w:lvlText w:val="%1)"/>
      <w:legacy w:legacy="1" w:legacySpace="0" w:legacyIndent="350"/>
      <w:lvlJc w:val="left"/>
      <w:rPr>
        <w:rFonts w:ascii="Arial" w:hAnsi="Arial" w:cs="Arial" w:hint="default"/>
      </w:rPr>
    </w:lvl>
  </w:abstractNum>
  <w:abstractNum w:abstractNumId="29" w15:restartNumberingAfterBreak="0">
    <w:nsid w:val="18E4144B"/>
    <w:multiLevelType w:val="singleLevel"/>
    <w:tmpl w:val="8FFC43C8"/>
    <w:lvl w:ilvl="0">
      <w:start w:val="73"/>
      <w:numFmt w:val="decimal"/>
      <w:lvlText w:val="3.%1"/>
      <w:legacy w:legacy="1" w:legacySpace="0" w:legacyIndent="1085"/>
      <w:lvlJc w:val="left"/>
      <w:rPr>
        <w:rFonts w:ascii="Arial" w:hAnsi="Arial" w:cs="Arial" w:hint="default"/>
      </w:rPr>
    </w:lvl>
  </w:abstractNum>
  <w:abstractNum w:abstractNumId="30" w15:restartNumberingAfterBreak="0">
    <w:nsid w:val="18FA606E"/>
    <w:multiLevelType w:val="singleLevel"/>
    <w:tmpl w:val="6AB072FC"/>
    <w:lvl w:ilvl="0">
      <w:start w:val="3"/>
      <w:numFmt w:val="decimal"/>
      <w:lvlText w:val="%1."/>
      <w:legacy w:legacy="1" w:legacySpace="0" w:legacyIndent="1085"/>
      <w:lvlJc w:val="left"/>
      <w:rPr>
        <w:rFonts w:ascii="Arial" w:hAnsi="Arial" w:cs="Arial" w:hint="default"/>
      </w:rPr>
    </w:lvl>
  </w:abstractNum>
  <w:abstractNum w:abstractNumId="31" w15:restartNumberingAfterBreak="0">
    <w:nsid w:val="1A100F87"/>
    <w:multiLevelType w:val="singleLevel"/>
    <w:tmpl w:val="C9544DEA"/>
    <w:lvl w:ilvl="0">
      <w:start w:val="2"/>
      <w:numFmt w:val="lowerLetter"/>
      <w:lvlText w:val="%1)"/>
      <w:legacy w:legacy="1" w:legacySpace="0" w:legacyIndent="350"/>
      <w:lvlJc w:val="left"/>
      <w:rPr>
        <w:rFonts w:ascii="Times New Roman" w:hAnsi="Times New Roman" w:cs="Times New Roman" w:hint="default"/>
      </w:rPr>
    </w:lvl>
  </w:abstractNum>
  <w:abstractNum w:abstractNumId="32" w15:restartNumberingAfterBreak="0">
    <w:nsid w:val="1A3D5DD5"/>
    <w:multiLevelType w:val="singleLevel"/>
    <w:tmpl w:val="D92ADD1E"/>
    <w:lvl w:ilvl="0">
      <w:start w:val="33"/>
      <w:numFmt w:val="decimal"/>
      <w:lvlText w:val="6.%1"/>
      <w:legacy w:legacy="1" w:legacySpace="0" w:legacyIndent="1080"/>
      <w:lvlJc w:val="left"/>
      <w:rPr>
        <w:rFonts w:ascii="Arial" w:hAnsi="Arial" w:cs="Arial" w:hint="default"/>
      </w:rPr>
    </w:lvl>
  </w:abstractNum>
  <w:abstractNum w:abstractNumId="33" w15:restartNumberingAfterBreak="0">
    <w:nsid w:val="1A91598F"/>
    <w:multiLevelType w:val="singleLevel"/>
    <w:tmpl w:val="1D20A834"/>
    <w:lvl w:ilvl="0">
      <w:start w:val="42"/>
      <w:numFmt w:val="decimal"/>
      <w:lvlText w:val="5.%1"/>
      <w:legacy w:legacy="1" w:legacySpace="0" w:legacyIndent="1085"/>
      <w:lvlJc w:val="left"/>
      <w:rPr>
        <w:rFonts w:ascii="Arial" w:hAnsi="Arial" w:cs="Arial" w:hint="default"/>
      </w:rPr>
    </w:lvl>
  </w:abstractNum>
  <w:abstractNum w:abstractNumId="34" w15:restartNumberingAfterBreak="0">
    <w:nsid w:val="1AD23169"/>
    <w:multiLevelType w:val="singleLevel"/>
    <w:tmpl w:val="7A8A9A62"/>
    <w:lvl w:ilvl="0">
      <w:start w:val="17"/>
      <w:numFmt w:val="decimal"/>
      <w:lvlText w:val="6.%1"/>
      <w:legacy w:legacy="1" w:legacySpace="0" w:legacyIndent="1075"/>
      <w:lvlJc w:val="left"/>
      <w:rPr>
        <w:rFonts w:ascii="Arial" w:hAnsi="Arial" w:cs="Arial" w:hint="default"/>
      </w:rPr>
    </w:lvl>
  </w:abstractNum>
  <w:abstractNum w:abstractNumId="35" w15:restartNumberingAfterBreak="0">
    <w:nsid w:val="1C6048FD"/>
    <w:multiLevelType w:val="singleLevel"/>
    <w:tmpl w:val="DE3E6AA4"/>
    <w:lvl w:ilvl="0">
      <w:start w:val="1"/>
      <w:numFmt w:val="lowerLetter"/>
      <w:lvlText w:val="%1)"/>
      <w:legacy w:legacy="1" w:legacySpace="0" w:legacyIndent="350"/>
      <w:lvlJc w:val="left"/>
      <w:rPr>
        <w:rFonts w:ascii="Times New Roman" w:hAnsi="Times New Roman" w:cs="Times New Roman" w:hint="default"/>
      </w:rPr>
    </w:lvl>
  </w:abstractNum>
  <w:abstractNum w:abstractNumId="36" w15:restartNumberingAfterBreak="0">
    <w:nsid w:val="1C761971"/>
    <w:multiLevelType w:val="singleLevel"/>
    <w:tmpl w:val="7834EDE2"/>
    <w:lvl w:ilvl="0">
      <w:start w:val="65"/>
      <w:numFmt w:val="decimal"/>
      <w:lvlText w:val="4.%1"/>
      <w:legacy w:legacy="1" w:legacySpace="0" w:legacyIndent="1080"/>
      <w:lvlJc w:val="left"/>
      <w:rPr>
        <w:rFonts w:ascii="Arial" w:hAnsi="Arial" w:cs="Arial" w:hint="default"/>
      </w:rPr>
    </w:lvl>
  </w:abstractNum>
  <w:abstractNum w:abstractNumId="37" w15:restartNumberingAfterBreak="0">
    <w:nsid w:val="1CBA40E2"/>
    <w:multiLevelType w:val="singleLevel"/>
    <w:tmpl w:val="C84C8994"/>
    <w:lvl w:ilvl="0">
      <w:start w:val="93"/>
      <w:numFmt w:val="decimal"/>
      <w:lvlText w:val="3.%1"/>
      <w:legacy w:legacy="1" w:legacySpace="0" w:legacyIndent="1085"/>
      <w:lvlJc w:val="left"/>
      <w:rPr>
        <w:rFonts w:ascii="Arial" w:hAnsi="Arial" w:cs="Arial" w:hint="default"/>
      </w:rPr>
    </w:lvl>
  </w:abstractNum>
  <w:abstractNum w:abstractNumId="38" w15:restartNumberingAfterBreak="0">
    <w:nsid w:val="1D7C4222"/>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39" w15:restartNumberingAfterBreak="0">
    <w:nsid w:val="1E85179D"/>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40" w15:restartNumberingAfterBreak="0">
    <w:nsid w:val="1F291EB5"/>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41" w15:restartNumberingAfterBreak="0">
    <w:nsid w:val="1F36151D"/>
    <w:multiLevelType w:val="singleLevel"/>
    <w:tmpl w:val="3C76E800"/>
    <w:lvl w:ilvl="0">
      <w:start w:val="1"/>
      <w:numFmt w:val="lowerLetter"/>
      <w:lvlText w:val="%1)"/>
      <w:legacy w:legacy="1" w:legacySpace="0" w:legacyIndent="350"/>
      <w:lvlJc w:val="left"/>
      <w:rPr>
        <w:rFonts w:ascii="Times New Roman" w:hAnsi="Times New Roman" w:cs="Times New Roman" w:hint="default"/>
      </w:rPr>
    </w:lvl>
  </w:abstractNum>
  <w:abstractNum w:abstractNumId="42" w15:restartNumberingAfterBreak="0">
    <w:nsid w:val="1FC04C20"/>
    <w:multiLevelType w:val="singleLevel"/>
    <w:tmpl w:val="72C21862"/>
    <w:lvl w:ilvl="0">
      <w:start w:val="1"/>
      <w:numFmt w:val="lowerLetter"/>
      <w:lvlText w:val="%1)"/>
      <w:legacy w:legacy="1" w:legacySpace="0" w:legacyIndent="364"/>
      <w:lvlJc w:val="left"/>
      <w:rPr>
        <w:rFonts w:ascii="Arial" w:hAnsi="Arial" w:cs="Arial" w:hint="default"/>
      </w:rPr>
    </w:lvl>
  </w:abstractNum>
  <w:abstractNum w:abstractNumId="43" w15:restartNumberingAfterBreak="0">
    <w:nsid w:val="222E0214"/>
    <w:multiLevelType w:val="singleLevel"/>
    <w:tmpl w:val="E4869CD0"/>
    <w:lvl w:ilvl="0">
      <w:start w:val="17"/>
      <w:numFmt w:val="decimal"/>
      <w:lvlText w:val="3.%1"/>
      <w:legacy w:legacy="1" w:legacySpace="0" w:legacyIndent="1080"/>
      <w:lvlJc w:val="left"/>
      <w:rPr>
        <w:rFonts w:ascii="Arial" w:hAnsi="Arial" w:cs="Arial" w:hint="default"/>
      </w:rPr>
    </w:lvl>
  </w:abstractNum>
  <w:abstractNum w:abstractNumId="44" w15:restartNumberingAfterBreak="0">
    <w:nsid w:val="24051B1C"/>
    <w:multiLevelType w:val="singleLevel"/>
    <w:tmpl w:val="4D9CBBFA"/>
    <w:lvl w:ilvl="0">
      <w:start w:val="1"/>
      <w:numFmt w:val="decimal"/>
      <w:lvlText w:val="2.%1"/>
      <w:legacy w:legacy="1" w:legacySpace="0" w:legacyIndent="1080"/>
      <w:lvlJc w:val="left"/>
      <w:rPr>
        <w:rFonts w:ascii="Arial" w:hAnsi="Arial" w:cs="Arial" w:hint="default"/>
      </w:rPr>
    </w:lvl>
  </w:abstractNum>
  <w:abstractNum w:abstractNumId="45" w15:restartNumberingAfterBreak="0">
    <w:nsid w:val="24D6621A"/>
    <w:multiLevelType w:val="singleLevel"/>
    <w:tmpl w:val="2ABA84A4"/>
    <w:lvl w:ilvl="0">
      <w:start w:val="1"/>
      <w:numFmt w:val="decimal"/>
      <w:lvlText w:val="%1)"/>
      <w:legacy w:legacy="1" w:legacySpace="0" w:legacyIndent="355"/>
      <w:lvlJc w:val="left"/>
      <w:rPr>
        <w:rFonts w:ascii="Arial" w:hAnsi="Arial" w:cs="Arial" w:hint="default"/>
      </w:rPr>
    </w:lvl>
  </w:abstractNum>
  <w:abstractNum w:abstractNumId="46" w15:restartNumberingAfterBreak="0">
    <w:nsid w:val="24E115BB"/>
    <w:multiLevelType w:val="singleLevel"/>
    <w:tmpl w:val="54AE2FCA"/>
    <w:lvl w:ilvl="0">
      <w:start w:val="1"/>
      <w:numFmt w:val="lowerLetter"/>
      <w:lvlText w:val="%1)"/>
      <w:legacy w:legacy="1" w:legacySpace="0" w:legacyIndent="355"/>
      <w:lvlJc w:val="left"/>
      <w:rPr>
        <w:rFonts w:ascii="Times New Roman" w:hAnsi="Times New Roman" w:cs="Times New Roman" w:hint="default"/>
      </w:rPr>
    </w:lvl>
  </w:abstractNum>
  <w:abstractNum w:abstractNumId="47" w15:restartNumberingAfterBreak="0">
    <w:nsid w:val="256D7C4F"/>
    <w:multiLevelType w:val="singleLevel"/>
    <w:tmpl w:val="551A4D6A"/>
    <w:lvl w:ilvl="0">
      <w:start w:val="19"/>
      <w:numFmt w:val="decimal"/>
      <w:lvlText w:val="3.%1"/>
      <w:legacy w:legacy="1" w:legacySpace="0" w:legacyIndent="1080"/>
      <w:lvlJc w:val="left"/>
      <w:rPr>
        <w:rFonts w:ascii="Arial" w:hAnsi="Arial" w:cs="Arial" w:hint="default"/>
      </w:rPr>
    </w:lvl>
  </w:abstractNum>
  <w:abstractNum w:abstractNumId="48" w15:restartNumberingAfterBreak="0">
    <w:nsid w:val="2744171B"/>
    <w:multiLevelType w:val="singleLevel"/>
    <w:tmpl w:val="31E0CE7E"/>
    <w:lvl w:ilvl="0">
      <w:start w:val="13"/>
      <w:numFmt w:val="decimal"/>
      <w:lvlText w:val="3.%1"/>
      <w:legacy w:legacy="1" w:legacySpace="0" w:legacyIndent="1080"/>
      <w:lvlJc w:val="left"/>
      <w:rPr>
        <w:rFonts w:ascii="Arial" w:hAnsi="Arial" w:cs="Arial" w:hint="default"/>
      </w:rPr>
    </w:lvl>
  </w:abstractNum>
  <w:abstractNum w:abstractNumId="49" w15:restartNumberingAfterBreak="0">
    <w:nsid w:val="27E77161"/>
    <w:multiLevelType w:val="singleLevel"/>
    <w:tmpl w:val="E2685A84"/>
    <w:lvl w:ilvl="0">
      <w:start w:val="54"/>
      <w:numFmt w:val="decimal"/>
      <w:lvlText w:val="4.%1"/>
      <w:legacy w:legacy="1" w:legacySpace="0" w:legacyIndent="1085"/>
      <w:lvlJc w:val="left"/>
      <w:rPr>
        <w:rFonts w:ascii="Arial" w:hAnsi="Arial" w:cs="Arial" w:hint="default"/>
      </w:rPr>
    </w:lvl>
  </w:abstractNum>
  <w:abstractNum w:abstractNumId="50" w15:restartNumberingAfterBreak="0">
    <w:nsid w:val="28D104CC"/>
    <w:multiLevelType w:val="hybridMultilevel"/>
    <w:tmpl w:val="86BEC04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2A10692E"/>
    <w:multiLevelType w:val="singleLevel"/>
    <w:tmpl w:val="B942A07C"/>
    <w:lvl w:ilvl="0">
      <w:start w:val="30"/>
      <w:numFmt w:val="decimal"/>
      <w:lvlText w:val="5.%1"/>
      <w:legacy w:legacy="1" w:legacySpace="0" w:legacyIndent="1080"/>
      <w:lvlJc w:val="left"/>
      <w:rPr>
        <w:rFonts w:ascii="Arial" w:hAnsi="Arial" w:cs="Arial" w:hint="default"/>
      </w:rPr>
    </w:lvl>
  </w:abstractNum>
  <w:abstractNum w:abstractNumId="52" w15:restartNumberingAfterBreak="0">
    <w:nsid w:val="2A64093D"/>
    <w:multiLevelType w:val="singleLevel"/>
    <w:tmpl w:val="2634DC48"/>
    <w:lvl w:ilvl="0">
      <w:start w:val="6"/>
      <w:numFmt w:val="decimal"/>
      <w:lvlText w:val="1.%1"/>
      <w:legacy w:legacy="1" w:legacySpace="0" w:legacyIndent="1080"/>
      <w:lvlJc w:val="left"/>
      <w:rPr>
        <w:rFonts w:ascii="Arial" w:hAnsi="Arial" w:cs="Arial" w:hint="default"/>
      </w:rPr>
    </w:lvl>
  </w:abstractNum>
  <w:abstractNum w:abstractNumId="53" w15:restartNumberingAfterBreak="0">
    <w:nsid w:val="2ADC02B5"/>
    <w:multiLevelType w:val="hybridMultilevel"/>
    <w:tmpl w:val="FCA8846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2BB62433"/>
    <w:multiLevelType w:val="singleLevel"/>
    <w:tmpl w:val="F06C12AE"/>
    <w:lvl w:ilvl="0">
      <w:start w:val="63"/>
      <w:numFmt w:val="decimal"/>
      <w:lvlText w:val="3.%1"/>
      <w:legacy w:legacy="1" w:legacySpace="0" w:legacyIndent="1085"/>
      <w:lvlJc w:val="left"/>
      <w:rPr>
        <w:rFonts w:ascii="Arial" w:hAnsi="Arial" w:cs="Arial" w:hint="default"/>
      </w:rPr>
    </w:lvl>
  </w:abstractNum>
  <w:abstractNum w:abstractNumId="55" w15:restartNumberingAfterBreak="0">
    <w:nsid w:val="2CCA70C4"/>
    <w:multiLevelType w:val="singleLevel"/>
    <w:tmpl w:val="9B48994A"/>
    <w:lvl w:ilvl="0">
      <w:start w:val="53"/>
      <w:numFmt w:val="decimal"/>
      <w:lvlText w:val="3.%1"/>
      <w:legacy w:legacy="1" w:legacySpace="0" w:legacyIndent="1080"/>
      <w:lvlJc w:val="left"/>
      <w:rPr>
        <w:rFonts w:ascii="Arial" w:hAnsi="Arial" w:cs="Arial" w:hint="default"/>
      </w:rPr>
    </w:lvl>
  </w:abstractNum>
  <w:abstractNum w:abstractNumId="56" w15:restartNumberingAfterBreak="0">
    <w:nsid w:val="2D041D4E"/>
    <w:multiLevelType w:val="singleLevel"/>
    <w:tmpl w:val="C0B0A67E"/>
    <w:lvl w:ilvl="0">
      <w:start w:val="40"/>
      <w:numFmt w:val="decimal"/>
      <w:lvlText w:val="3.%1"/>
      <w:legacy w:legacy="1" w:legacySpace="0" w:legacyIndent="1080"/>
      <w:lvlJc w:val="left"/>
      <w:rPr>
        <w:rFonts w:ascii="Arial" w:hAnsi="Arial" w:cs="Arial" w:hint="default"/>
      </w:rPr>
    </w:lvl>
  </w:abstractNum>
  <w:abstractNum w:abstractNumId="57" w15:restartNumberingAfterBreak="0">
    <w:nsid w:val="2D7C29F4"/>
    <w:multiLevelType w:val="singleLevel"/>
    <w:tmpl w:val="5958EB94"/>
    <w:lvl w:ilvl="0">
      <w:start w:val="1"/>
      <w:numFmt w:val="decimal"/>
      <w:lvlText w:val="5.%1"/>
      <w:legacy w:legacy="1" w:legacySpace="0" w:legacyIndent="1080"/>
      <w:lvlJc w:val="left"/>
      <w:rPr>
        <w:rFonts w:ascii="Arial" w:hAnsi="Arial" w:cs="Arial" w:hint="default"/>
      </w:rPr>
    </w:lvl>
  </w:abstractNum>
  <w:abstractNum w:abstractNumId="58" w15:restartNumberingAfterBreak="0">
    <w:nsid w:val="2D943595"/>
    <w:multiLevelType w:val="singleLevel"/>
    <w:tmpl w:val="2ABA84A4"/>
    <w:lvl w:ilvl="0">
      <w:start w:val="1"/>
      <w:numFmt w:val="decimal"/>
      <w:lvlText w:val="%1)"/>
      <w:legacy w:legacy="1" w:legacySpace="0" w:legacyIndent="355"/>
      <w:lvlJc w:val="left"/>
      <w:rPr>
        <w:rFonts w:ascii="Arial" w:hAnsi="Arial" w:cs="Arial" w:hint="default"/>
      </w:rPr>
    </w:lvl>
  </w:abstractNum>
  <w:abstractNum w:abstractNumId="59" w15:restartNumberingAfterBreak="0">
    <w:nsid w:val="2DE73F6A"/>
    <w:multiLevelType w:val="singleLevel"/>
    <w:tmpl w:val="0EA4FD8C"/>
    <w:lvl w:ilvl="0">
      <w:start w:val="49"/>
      <w:numFmt w:val="decimal"/>
      <w:lvlText w:val="4.%1"/>
      <w:legacy w:legacy="1" w:legacySpace="0" w:legacyIndent="1080"/>
      <w:lvlJc w:val="left"/>
      <w:rPr>
        <w:rFonts w:ascii="Arial" w:hAnsi="Arial" w:cs="Arial" w:hint="default"/>
      </w:rPr>
    </w:lvl>
  </w:abstractNum>
  <w:abstractNum w:abstractNumId="60" w15:restartNumberingAfterBreak="0">
    <w:nsid w:val="2E04189F"/>
    <w:multiLevelType w:val="singleLevel"/>
    <w:tmpl w:val="6150AF02"/>
    <w:lvl w:ilvl="0">
      <w:start w:val="33"/>
      <w:numFmt w:val="decimal"/>
      <w:lvlText w:val="5.%1"/>
      <w:legacy w:legacy="1" w:legacySpace="0" w:legacyIndent="1080"/>
      <w:lvlJc w:val="left"/>
      <w:rPr>
        <w:rFonts w:ascii="Arial" w:hAnsi="Arial" w:cs="Arial" w:hint="default"/>
      </w:rPr>
    </w:lvl>
  </w:abstractNum>
  <w:abstractNum w:abstractNumId="61" w15:restartNumberingAfterBreak="0">
    <w:nsid w:val="2F1B693C"/>
    <w:multiLevelType w:val="hybridMultilevel"/>
    <w:tmpl w:val="C8F4C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24969A1"/>
    <w:multiLevelType w:val="hybridMultilevel"/>
    <w:tmpl w:val="04324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2661F90"/>
    <w:multiLevelType w:val="hybridMultilevel"/>
    <w:tmpl w:val="31EC92F2"/>
    <w:lvl w:ilvl="0" w:tplc="04150009">
      <w:start w:val="1"/>
      <w:numFmt w:val="bullet"/>
      <w:lvlText w:val=""/>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4" w15:restartNumberingAfterBreak="0">
    <w:nsid w:val="33CC6899"/>
    <w:multiLevelType w:val="singleLevel"/>
    <w:tmpl w:val="F68A9D04"/>
    <w:lvl w:ilvl="0">
      <w:start w:val="39"/>
      <w:numFmt w:val="decimal"/>
      <w:lvlText w:val="5.%1"/>
      <w:legacy w:legacy="1" w:legacySpace="0" w:legacyIndent="1080"/>
      <w:lvlJc w:val="left"/>
      <w:rPr>
        <w:rFonts w:ascii="Arial" w:hAnsi="Arial" w:cs="Arial" w:hint="default"/>
      </w:rPr>
    </w:lvl>
  </w:abstractNum>
  <w:abstractNum w:abstractNumId="65" w15:restartNumberingAfterBreak="0">
    <w:nsid w:val="34E86EB7"/>
    <w:multiLevelType w:val="singleLevel"/>
    <w:tmpl w:val="7AFC8A80"/>
    <w:lvl w:ilvl="0">
      <w:start w:val="47"/>
      <w:numFmt w:val="decimal"/>
      <w:lvlText w:val="3.%1"/>
      <w:legacy w:legacy="1" w:legacySpace="0" w:legacyIndent="1075"/>
      <w:lvlJc w:val="left"/>
      <w:rPr>
        <w:rFonts w:ascii="Arial" w:hAnsi="Arial" w:cs="Arial" w:hint="default"/>
        <w:i w:val="0"/>
      </w:rPr>
    </w:lvl>
  </w:abstractNum>
  <w:abstractNum w:abstractNumId="66" w15:restartNumberingAfterBreak="0">
    <w:nsid w:val="364E1821"/>
    <w:multiLevelType w:val="singleLevel"/>
    <w:tmpl w:val="DF623058"/>
    <w:lvl w:ilvl="0">
      <w:start w:val="10"/>
      <w:numFmt w:val="decimal"/>
      <w:lvlText w:val="5.%1"/>
      <w:legacy w:legacy="1" w:legacySpace="0" w:legacyIndent="1085"/>
      <w:lvlJc w:val="left"/>
      <w:rPr>
        <w:rFonts w:ascii="Arial" w:hAnsi="Arial" w:cs="Arial" w:hint="default"/>
      </w:rPr>
    </w:lvl>
  </w:abstractNum>
  <w:abstractNum w:abstractNumId="67" w15:restartNumberingAfterBreak="0">
    <w:nsid w:val="36D41A87"/>
    <w:multiLevelType w:val="singleLevel"/>
    <w:tmpl w:val="02C0D5FE"/>
    <w:lvl w:ilvl="0">
      <w:start w:val="1"/>
      <w:numFmt w:val="lowerLetter"/>
      <w:lvlText w:val="%1)"/>
      <w:legacy w:legacy="1" w:legacySpace="0" w:legacyIndent="355"/>
      <w:lvlJc w:val="left"/>
      <w:rPr>
        <w:rFonts w:ascii="Arial" w:hAnsi="Arial" w:cs="Arial" w:hint="default"/>
      </w:rPr>
    </w:lvl>
  </w:abstractNum>
  <w:abstractNum w:abstractNumId="68" w15:restartNumberingAfterBreak="0">
    <w:nsid w:val="37642578"/>
    <w:multiLevelType w:val="singleLevel"/>
    <w:tmpl w:val="2F46F0C6"/>
    <w:lvl w:ilvl="0">
      <w:start w:val="1"/>
      <w:numFmt w:val="lowerLetter"/>
      <w:lvlText w:val="%1)"/>
      <w:legacy w:legacy="1" w:legacySpace="0" w:legacyIndent="360"/>
      <w:lvlJc w:val="left"/>
      <w:rPr>
        <w:rFonts w:ascii="Times New Roman" w:hAnsi="Times New Roman" w:cs="Times New Roman" w:hint="default"/>
      </w:rPr>
    </w:lvl>
  </w:abstractNum>
  <w:abstractNum w:abstractNumId="69" w15:restartNumberingAfterBreak="0">
    <w:nsid w:val="385673E9"/>
    <w:multiLevelType w:val="singleLevel"/>
    <w:tmpl w:val="1C206B20"/>
    <w:lvl w:ilvl="0">
      <w:start w:val="27"/>
      <w:numFmt w:val="decimal"/>
      <w:lvlText w:val="6.%1"/>
      <w:legacy w:legacy="1" w:legacySpace="0" w:legacyIndent="1080"/>
      <w:lvlJc w:val="left"/>
      <w:rPr>
        <w:rFonts w:ascii="Arial" w:hAnsi="Arial" w:cs="Arial" w:hint="default"/>
      </w:rPr>
    </w:lvl>
  </w:abstractNum>
  <w:abstractNum w:abstractNumId="70" w15:restartNumberingAfterBreak="0">
    <w:nsid w:val="3897320F"/>
    <w:multiLevelType w:val="singleLevel"/>
    <w:tmpl w:val="2B082F78"/>
    <w:lvl w:ilvl="0">
      <w:start w:val="4"/>
      <w:numFmt w:val="decimal"/>
      <w:lvlText w:val="6.%1"/>
      <w:legacy w:legacy="1" w:legacySpace="0" w:legacyIndent="1085"/>
      <w:lvlJc w:val="left"/>
      <w:rPr>
        <w:rFonts w:ascii="Arial" w:hAnsi="Arial" w:cs="Arial" w:hint="default"/>
      </w:rPr>
    </w:lvl>
  </w:abstractNum>
  <w:abstractNum w:abstractNumId="71" w15:restartNumberingAfterBreak="0">
    <w:nsid w:val="3A6B47B0"/>
    <w:multiLevelType w:val="singleLevel"/>
    <w:tmpl w:val="C11CC5C6"/>
    <w:lvl w:ilvl="0">
      <w:start w:val="23"/>
      <w:numFmt w:val="decimal"/>
      <w:lvlText w:val="6.%1"/>
      <w:legacy w:legacy="1" w:legacySpace="0" w:legacyIndent="1075"/>
      <w:lvlJc w:val="left"/>
      <w:rPr>
        <w:rFonts w:ascii="Arial" w:hAnsi="Arial" w:cs="Arial" w:hint="default"/>
      </w:rPr>
    </w:lvl>
  </w:abstractNum>
  <w:abstractNum w:abstractNumId="72" w15:restartNumberingAfterBreak="0">
    <w:nsid w:val="3AA62E42"/>
    <w:multiLevelType w:val="singleLevel"/>
    <w:tmpl w:val="935EF65C"/>
    <w:lvl w:ilvl="0">
      <w:start w:val="15"/>
      <w:numFmt w:val="decimal"/>
      <w:lvlText w:val="7.%1"/>
      <w:legacy w:legacy="1" w:legacySpace="0" w:legacyIndent="1085"/>
      <w:lvlJc w:val="left"/>
      <w:rPr>
        <w:rFonts w:ascii="Arial" w:hAnsi="Arial" w:cs="Arial" w:hint="default"/>
      </w:rPr>
    </w:lvl>
  </w:abstractNum>
  <w:abstractNum w:abstractNumId="73" w15:restartNumberingAfterBreak="0">
    <w:nsid w:val="3AB5632E"/>
    <w:multiLevelType w:val="singleLevel"/>
    <w:tmpl w:val="432ECDC2"/>
    <w:lvl w:ilvl="0">
      <w:start w:val="1"/>
      <w:numFmt w:val="lowerLetter"/>
      <w:lvlText w:val="%1)"/>
      <w:legacy w:legacy="1" w:legacySpace="0" w:legacyIndent="360"/>
      <w:lvlJc w:val="left"/>
      <w:rPr>
        <w:rFonts w:ascii="Times New Roman" w:hAnsi="Times New Roman" w:cs="Times New Roman" w:hint="default"/>
      </w:rPr>
    </w:lvl>
  </w:abstractNum>
  <w:abstractNum w:abstractNumId="74" w15:restartNumberingAfterBreak="0">
    <w:nsid w:val="3B492BA8"/>
    <w:multiLevelType w:val="singleLevel"/>
    <w:tmpl w:val="F8904B22"/>
    <w:lvl w:ilvl="0">
      <w:start w:val="1"/>
      <w:numFmt w:val="lowerLetter"/>
      <w:lvlText w:val="%1)"/>
      <w:legacy w:legacy="1" w:legacySpace="0" w:legacyIndent="364"/>
      <w:lvlJc w:val="left"/>
      <w:rPr>
        <w:rFonts w:ascii="Times New Roman" w:hAnsi="Times New Roman" w:cs="Times New Roman" w:hint="default"/>
      </w:rPr>
    </w:lvl>
  </w:abstractNum>
  <w:abstractNum w:abstractNumId="75" w15:restartNumberingAfterBreak="0">
    <w:nsid w:val="3C7F2502"/>
    <w:multiLevelType w:val="singleLevel"/>
    <w:tmpl w:val="DF623AAA"/>
    <w:lvl w:ilvl="0">
      <w:start w:val="36"/>
      <w:numFmt w:val="decimal"/>
      <w:lvlText w:val="6.%1"/>
      <w:legacy w:legacy="1" w:legacySpace="0" w:legacyIndent="1075"/>
      <w:lvlJc w:val="left"/>
      <w:rPr>
        <w:rFonts w:ascii="Arial" w:hAnsi="Arial" w:cs="Arial" w:hint="default"/>
      </w:rPr>
    </w:lvl>
  </w:abstractNum>
  <w:abstractNum w:abstractNumId="76" w15:restartNumberingAfterBreak="0">
    <w:nsid w:val="3C8D2287"/>
    <w:multiLevelType w:val="singleLevel"/>
    <w:tmpl w:val="ADC29AA8"/>
    <w:lvl w:ilvl="0">
      <w:start w:val="86"/>
      <w:numFmt w:val="decimal"/>
      <w:lvlText w:val="3.%1"/>
      <w:legacy w:legacy="1" w:legacySpace="0" w:legacyIndent="1085"/>
      <w:lvlJc w:val="left"/>
      <w:rPr>
        <w:rFonts w:ascii="Arial" w:hAnsi="Arial" w:cs="Arial" w:hint="default"/>
      </w:rPr>
    </w:lvl>
  </w:abstractNum>
  <w:abstractNum w:abstractNumId="77" w15:restartNumberingAfterBreak="0">
    <w:nsid w:val="3CA8478C"/>
    <w:multiLevelType w:val="singleLevel"/>
    <w:tmpl w:val="E87C85EC"/>
    <w:lvl w:ilvl="0">
      <w:start w:val="1"/>
      <w:numFmt w:val="decimal"/>
      <w:lvlText w:val="%1)"/>
      <w:legacy w:legacy="1" w:legacySpace="0" w:legacyIndent="365"/>
      <w:lvlJc w:val="left"/>
      <w:rPr>
        <w:rFonts w:ascii="Times New Roman" w:hAnsi="Times New Roman" w:cs="Times New Roman" w:hint="default"/>
      </w:rPr>
    </w:lvl>
  </w:abstractNum>
  <w:abstractNum w:abstractNumId="78" w15:restartNumberingAfterBreak="0">
    <w:nsid w:val="3D2B5C10"/>
    <w:multiLevelType w:val="singleLevel"/>
    <w:tmpl w:val="FD66F318"/>
    <w:lvl w:ilvl="0">
      <w:start w:val="1"/>
      <w:numFmt w:val="decimal"/>
      <w:lvlText w:val="%1)"/>
      <w:legacy w:legacy="1" w:legacySpace="0" w:legacyIndent="365"/>
      <w:lvlJc w:val="left"/>
      <w:rPr>
        <w:rFonts w:ascii="Times New Roman" w:hAnsi="Times New Roman" w:cs="Times New Roman" w:hint="default"/>
      </w:rPr>
    </w:lvl>
  </w:abstractNum>
  <w:abstractNum w:abstractNumId="79" w15:restartNumberingAfterBreak="0">
    <w:nsid w:val="3D7A4405"/>
    <w:multiLevelType w:val="singleLevel"/>
    <w:tmpl w:val="7838A22A"/>
    <w:lvl w:ilvl="0">
      <w:start w:val="1"/>
      <w:numFmt w:val="lowerLetter"/>
      <w:lvlText w:val="%1)"/>
      <w:legacy w:legacy="1" w:legacySpace="0" w:legacyIndent="350"/>
      <w:lvlJc w:val="left"/>
      <w:rPr>
        <w:rFonts w:ascii="Times New Roman" w:hAnsi="Times New Roman" w:cs="Times New Roman" w:hint="default"/>
      </w:rPr>
    </w:lvl>
  </w:abstractNum>
  <w:abstractNum w:abstractNumId="80" w15:restartNumberingAfterBreak="0">
    <w:nsid w:val="3FA30FA1"/>
    <w:multiLevelType w:val="singleLevel"/>
    <w:tmpl w:val="777078A4"/>
    <w:lvl w:ilvl="0">
      <w:start w:val="2"/>
      <w:numFmt w:val="decimal"/>
      <w:lvlText w:val="%1)"/>
      <w:legacy w:legacy="1" w:legacySpace="0" w:legacyIndent="355"/>
      <w:lvlJc w:val="left"/>
      <w:rPr>
        <w:rFonts w:ascii="Arial" w:hAnsi="Arial" w:cs="Arial" w:hint="default"/>
      </w:rPr>
    </w:lvl>
  </w:abstractNum>
  <w:abstractNum w:abstractNumId="81" w15:restartNumberingAfterBreak="0">
    <w:nsid w:val="429B64E3"/>
    <w:multiLevelType w:val="hybridMultilevel"/>
    <w:tmpl w:val="2548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DC4692"/>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83" w15:restartNumberingAfterBreak="0">
    <w:nsid w:val="42F15FB0"/>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84" w15:restartNumberingAfterBreak="0">
    <w:nsid w:val="43107CA5"/>
    <w:multiLevelType w:val="singleLevel"/>
    <w:tmpl w:val="48602050"/>
    <w:lvl w:ilvl="0">
      <w:start w:val="1"/>
      <w:numFmt w:val="decimal"/>
      <w:lvlText w:val="4.%1"/>
      <w:legacy w:legacy="1" w:legacySpace="0" w:legacyIndent="1080"/>
      <w:lvlJc w:val="left"/>
      <w:rPr>
        <w:rFonts w:ascii="Arial" w:hAnsi="Arial" w:cs="Arial" w:hint="default"/>
      </w:rPr>
    </w:lvl>
  </w:abstractNum>
  <w:abstractNum w:abstractNumId="85" w15:restartNumberingAfterBreak="0">
    <w:nsid w:val="446A6029"/>
    <w:multiLevelType w:val="singleLevel"/>
    <w:tmpl w:val="835ABAA6"/>
    <w:lvl w:ilvl="0">
      <w:start w:val="7"/>
      <w:numFmt w:val="decimal"/>
      <w:lvlText w:val="%1."/>
      <w:legacy w:legacy="1" w:legacySpace="0" w:legacyIndent="197"/>
      <w:lvlJc w:val="left"/>
      <w:rPr>
        <w:rFonts w:ascii="Arial" w:hAnsi="Arial" w:cs="Arial" w:hint="default"/>
      </w:rPr>
    </w:lvl>
  </w:abstractNum>
  <w:abstractNum w:abstractNumId="86" w15:restartNumberingAfterBreak="0">
    <w:nsid w:val="448F6BCA"/>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87" w15:restartNumberingAfterBreak="0">
    <w:nsid w:val="449E113A"/>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88" w15:restartNumberingAfterBreak="0">
    <w:nsid w:val="45214DCD"/>
    <w:multiLevelType w:val="singleLevel"/>
    <w:tmpl w:val="FEDCED0E"/>
    <w:lvl w:ilvl="0">
      <w:start w:val="81"/>
      <w:numFmt w:val="decimal"/>
      <w:lvlText w:val="3.%1"/>
      <w:legacy w:legacy="1" w:legacySpace="0" w:legacyIndent="1075"/>
      <w:lvlJc w:val="left"/>
      <w:rPr>
        <w:rFonts w:ascii="Arial" w:hAnsi="Arial" w:cs="Arial" w:hint="default"/>
      </w:rPr>
    </w:lvl>
  </w:abstractNum>
  <w:abstractNum w:abstractNumId="89" w15:restartNumberingAfterBreak="0">
    <w:nsid w:val="46A1464D"/>
    <w:multiLevelType w:val="singleLevel"/>
    <w:tmpl w:val="61009268"/>
    <w:lvl w:ilvl="0">
      <w:start w:val="89"/>
      <w:numFmt w:val="decimal"/>
      <w:lvlText w:val="3.%1"/>
      <w:legacy w:legacy="1" w:legacySpace="0" w:legacyIndent="1085"/>
      <w:lvlJc w:val="left"/>
      <w:rPr>
        <w:rFonts w:ascii="Arial" w:hAnsi="Arial" w:cs="Arial" w:hint="default"/>
      </w:rPr>
    </w:lvl>
  </w:abstractNum>
  <w:abstractNum w:abstractNumId="90" w15:restartNumberingAfterBreak="0">
    <w:nsid w:val="473D25BF"/>
    <w:multiLevelType w:val="singleLevel"/>
    <w:tmpl w:val="7B6C6A9E"/>
    <w:lvl w:ilvl="0">
      <w:start w:val="8"/>
      <w:numFmt w:val="decimal"/>
      <w:lvlText w:val="3.%1"/>
      <w:legacy w:legacy="1" w:legacySpace="0" w:legacyIndent="1070"/>
      <w:lvlJc w:val="left"/>
      <w:rPr>
        <w:rFonts w:ascii="Arial" w:hAnsi="Arial" w:cs="Arial" w:hint="default"/>
      </w:rPr>
    </w:lvl>
  </w:abstractNum>
  <w:abstractNum w:abstractNumId="91" w15:restartNumberingAfterBreak="0">
    <w:nsid w:val="47BC4CE0"/>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92" w15:restartNumberingAfterBreak="0">
    <w:nsid w:val="48523F49"/>
    <w:multiLevelType w:val="singleLevel"/>
    <w:tmpl w:val="426A2C02"/>
    <w:lvl w:ilvl="0">
      <w:start w:val="14"/>
      <w:numFmt w:val="decimal"/>
      <w:lvlText w:val="6.%1"/>
      <w:legacy w:legacy="1" w:legacySpace="0" w:legacyIndent="1085"/>
      <w:lvlJc w:val="left"/>
      <w:rPr>
        <w:rFonts w:ascii="Arial" w:hAnsi="Arial" w:cs="Arial" w:hint="default"/>
      </w:rPr>
    </w:lvl>
  </w:abstractNum>
  <w:abstractNum w:abstractNumId="93" w15:restartNumberingAfterBreak="0">
    <w:nsid w:val="49F4570C"/>
    <w:multiLevelType w:val="singleLevel"/>
    <w:tmpl w:val="6938E086"/>
    <w:lvl w:ilvl="0">
      <w:start w:val="63"/>
      <w:numFmt w:val="decimal"/>
      <w:lvlText w:val="4.%1"/>
      <w:legacy w:legacy="1" w:legacySpace="0" w:legacyIndent="1080"/>
      <w:lvlJc w:val="left"/>
      <w:rPr>
        <w:rFonts w:ascii="Arial" w:hAnsi="Arial" w:cs="Arial" w:hint="default"/>
      </w:rPr>
    </w:lvl>
  </w:abstractNum>
  <w:abstractNum w:abstractNumId="94" w15:restartNumberingAfterBreak="0">
    <w:nsid w:val="4A380F1A"/>
    <w:multiLevelType w:val="singleLevel"/>
    <w:tmpl w:val="2612D8FA"/>
    <w:lvl w:ilvl="0">
      <w:start w:val="7"/>
      <w:numFmt w:val="decimal"/>
      <w:lvlText w:val="6.%1"/>
      <w:legacy w:legacy="1" w:legacySpace="0" w:legacyIndent="1080"/>
      <w:lvlJc w:val="left"/>
      <w:rPr>
        <w:rFonts w:ascii="Arial" w:hAnsi="Arial" w:cs="Arial" w:hint="default"/>
      </w:rPr>
    </w:lvl>
  </w:abstractNum>
  <w:abstractNum w:abstractNumId="95" w15:restartNumberingAfterBreak="0">
    <w:nsid w:val="4B042A98"/>
    <w:multiLevelType w:val="hybridMultilevel"/>
    <w:tmpl w:val="F24CDD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4B9D1AE9"/>
    <w:multiLevelType w:val="hybridMultilevel"/>
    <w:tmpl w:val="C7467E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D3241D4"/>
    <w:multiLevelType w:val="singleLevel"/>
    <w:tmpl w:val="D8E8CD22"/>
    <w:lvl w:ilvl="0">
      <w:start w:val="1"/>
      <w:numFmt w:val="decimal"/>
      <w:lvlText w:val="%1)"/>
      <w:legacy w:legacy="1" w:legacySpace="0" w:legacyIndent="355"/>
      <w:lvlJc w:val="left"/>
      <w:rPr>
        <w:rFonts w:ascii="Times New Roman" w:hAnsi="Times New Roman" w:cs="Times New Roman" w:hint="default"/>
      </w:rPr>
    </w:lvl>
  </w:abstractNum>
  <w:abstractNum w:abstractNumId="98" w15:restartNumberingAfterBreak="0">
    <w:nsid w:val="4D7D0276"/>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99" w15:restartNumberingAfterBreak="0">
    <w:nsid w:val="4ED16D3A"/>
    <w:multiLevelType w:val="singleLevel"/>
    <w:tmpl w:val="38B6FB86"/>
    <w:lvl w:ilvl="0">
      <w:start w:val="17"/>
      <w:numFmt w:val="decimal"/>
      <w:lvlText w:val="1.%1"/>
      <w:legacy w:legacy="1" w:legacySpace="0" w:legacyIndent="1080"/>
      <w:lvlJc w:val="left"/>
      <w:rPr>
        <w:rFonts w:ascii="Arial" w:hAnsi="Arial" w:cs="Arial" w:hint="default"/>
      </w:rPr>
    </w:lvl>
  </w:abstractNum>
  <w:abstractNum w:abstractNumId="100" w15:restartNumberingAfterBreak="0">
    <w:nsid w:val="50D96CCF"/>
    <w:multiLevelType w:val="singleLevel"/>
    <w:tmpl w:val="128ABCA6"/>
    <w:lvl w:ilvl="0">
      <w:start w:val="1"/>
      <w:numFmt w:val="lowerLetter"/>
      <w:lvlText w:val="%1)"/>
      <w:legacy w:legacy="1" w:legacySpace="0" w:legacyIndent="355"/>
      <w:lvlJc w:val="left"/>
      <w:rPr>
        <w:rFonts w:ascii="Times New Roman" w:hAnsi="Times New Roman" w:cs="Times New Roman" w:hint="default"/>
      </w:rPr>
    </w:lvl>
  </w:abstractNum>
  <w:abstractNum w:abstractNumId="101" w15:restartNumberingAfterBreak="0">
    <w:nsid w:val="50F92B8B"/>
    <w:multiLevelType w:val="singleLevel"/>
    <w:tmpl w:val="F6301BD6"/>
    <w:lvl w:ilvl="0">
      <w:start w:val="1"/>
      <w:numFmt w:val="lowerLetter"/>
      <w:lvlText w:val="%1)"/>
      <w:legacy w:legacy="1" w:legacySpace="0" w:legacyIndent="350"/>
      <w:lvlJc w:val="left"/>
      <w:rPr>
        <w:rFonts w:ascii="Times New Roman" w:hAnsi="Times New Roman" w:cs="Times New Roman" w:hint="default"/>
      </w:rPr>
    </w:lvl>
  </w:abstractNum>
  <w:abstractNum w:abstractNumId="102" w15:restartNumberingAfterBreak="0">
    <w:nsid w:val="51266CFB"/>
    <w:multiLevelType w:val="singleLevel"/>
    <w:tmpl w:val="5EFA0282"/>
    <w:lvl w:ilvl="0">
      <w:start w:val="60"/>
      <w:numFmt w:val="decimal"/>
      <w:lvlText w:val="4.%1"/>
      <w:legacy w:legacy="1" w:legacySpace="0" w:legacyIndent="1080"/>
      <w:lvlJc w:val="left"/>
      <w:rPr>
        <w:rFonts w:ascii="Arial" w:hAnsi="Arial" w:cs="Arial" w:hint="default"/>
      </w:rPr>
    </w:lvl>
  </w:abstractNum>
  <w:abstractNum w:abstractNumId="103" w15:restartNumberingAfterBreak="0">
    <w:nsid w:val="516966EF"/>
    <w:multiLevelType w:val="singleLevel"/>
    <w:tmpl w:val="451A5CFC"/>
    <w:lvl w:ilvl="0">
      <w:start w:val="45"/>
      <w:numFmt w:val="decimal"/>
      <w:lvlText w:val="5.%1"/>
      <w:legacy w:legacy="1" w:legacySpace="0" w:legacyIndent="1085"/>
      <w:lvlJc w:val="left"/>
      <w:rPr>
        <w:rFonts w:ascii="Arial" w:hAnsi="Arial" w:cs="Arial" w:hint="default"/>
      </w:rPr>
    </w:lvl>
  </w:abstractNum>
  <w:abstractNum w:abstractNumId="104" w15:restartNumberingAfterBreak="0">
    <w:nsid w:val="51A15082"/>
    <w:multiLevelType w:val="singleLevel"/>
    <w:tmpl w:val="A27CE152"/>
    <w:lvl w:ilvl="0">
      <w:start w:val="1"/>
      <w:numFmt w:val="lowerLetter"/>
      <w:lvlText w:val="%1)"/>
      <w:legacy w:legacy="1" w:legacySpace="0" w:legacyIndent="355"/>
      <w:lvlJc w:val="left"/>
      <w:rPr>
        <w:rFonts w:ascii="Times New Roman" w:hAnsi="Times New Roman" w:cs="Times New Roman" w:hint="default"/>
      </w:rPr>
    </w:lvl>
  </w:abstractNum>
  <w:abstractNum w:abstractNumId="105" w15:restartNumberingAfterBreak="0">
    <w:nsid w:val="52D8704E"/>
    <w:multiLevelType w:val="singleLevel"/>
    <w:tmpl w:val="BDD882C8"/>
    <w:lvl w:ilvl="0">
      <w:start w:val="1"/>
      <w:numFmt w:val="lowerLetter"/>
      <w:lvlText w:val="%1)"/>
      <w:legacy w:legacy="1" w:legacySpace="0" w:legacyIndent="350"/>
      <w:lvlJc w:val="left"/>
      <w:rPr>
        <w:rFonts w:ascii="Times New Roman" w:hAnsi="Times New Roman" w:cs="Times New Roman" w:hint="default"/>
      </w:rPr>
    </w:lvl>
  </w:abstractNum>
  <w:abstractNum w:abstractNumId="106" w15:restartNumberingAfterBreak="0">
    <w:nsid w:val="533735DC"/>
    <w:multiLevelType w:val="singleLevel"/>
    <w:tmpl w:val="CA7EEC92"/>
    <w:lvl w:ilvl="0">
      <w:start w:val="27"/>
      <w:numFmt w:val="decimal"/>
      <w:lvlText w:val="5.%1"/>
      <w:legacy w:legacy="1" w:legacySpace="0" w:legacyIndent="1080"/>
      <w:lvlJc w:val="left"/>
      <w:rPr>
        <w:rFonts w:ascii="Arial" w:hAnsi="Arial" w:cs="Arial" w:hint="default"/>
      </w:rPr>
    </w:lvl>
  </w:abstractNum>
  <w:abstractNum w:abstractNumId="107" w15:restartNumberingAfterBreak="0">
    <w:nsid w:val="54EC2C0C"/>
    <w:multiLevelType w:val="singleLevel"/>
    <w:tmpl w:val="2ABA84A4"/>
    <w:lvl w:ilvl="0">
      <w:start w:val="1"/>
      <w:numFmt w:val="decimal"/>
      <w:lvlText w:val="%1)"/>
      <w:legacy w:legacy="1" w:legacySpace="0" w:legacyIndent="355"/>
      <w:lvlJc w:val="left"/>
      <w:rPr>
        <w:rFonts w:ascii="Arial" w:hAnsi="Arial" w:cs="Arial" w:hint="default"/>
      </w:rPr>
    </w:lvl>
  </w:abstractNum>
  <w:abstractNum w:abstractNumId="108" w15:restartNumberingAfterBreak="0">
    <w:nsid w:val="54F75D91"/>
    <w:multiLevelType w:val="singleLevel"/>
    <w:tmpl w:val="ADE84C90"/>
    <w:lvl w:ilvl="0">
      <w:start w:val="71"/>
      <w:numFmt w:val="decimal"/>
      <w:lvlText w:val="3.%1"/>
      <w:legacy w:legacy="1" w:legacySpace="0" w:legacyIndent="1085"/>
      <w:lvlJc w:val="left"/>
      <w:rPr>
        <w:rFonts w:ascii="Arial" w:hAnsi="Arial" w:cs="Arial" w:hint="default"/>
      </w:rPr>
    </w:lvl>
  </w:abstractNum>
  <w:abstractNum w:abstractNumId="109" w15:restartNumberingAfterBreak="0">
    <w:nsid w:val="56EB2D15"/>
    <w:multiLevelType w:val="hybridMultilevel"/>
    <w:tmpl w:val="8654C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76214A2"/>
    <w:multiLevelType w:val="hybridMultilevel"/>
    <w:tmpl w:val="5F746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7BF14A8"/>
    <w:multiLevelType w:val="singleLevel"/>
    <w:tmpl w:val="6E96EC70"/>
    <w:lvl w:ilvl="0">
      <w:start w:val="77"/>
      <w:numFmt w:val="decimal"/>
      <w:lvlText w:val="3.%1"/>
      <w:legacy w:legacy="1" w:legacySpace="0" w:legacyIndent="1085"/>
      <w:lvlJc w:val="left"/>
      <w:rPr>
        <w:rFonts w:ascii="Arial" w:hAnsi="Arial" w:cs="Arial" w:hint="default"/>
      </w:rPr>
    </w:lvl>
  </w:abstractNum>
  <w:abstractNum w:abstractNumId="112" w15:restartNumberingAfterBreak="0">
    <w:nsid w:val="57D67377"/>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13" w15:restartNumberingAfterBreak="0">
    <w:nsid w:val="58906576"/>
    <w:multiLevelType w:val="singleLevel"/>
    <w:tmpl w:val="40E2730C"/>
    <w:lvl w:ilvl="0">
      <w:start w:val="47"/>
      <w:numFmt w:val="decimal"/>
      <w:lvlText w:val="5.%1"/>
      <w:legacy w:legacy="1" w:legacySpace="0" w:legacyIndent="1085"/>
      <w:lvlJc w:val="left"/>
      <w:rPr>
        <w:rFonts w:ascii="Arial" w:hAnsi="Arial" w:cs="Arial" w:hint="default"/>
      </w:rPr>
    </w:lvl>
  </w:abstractNum>
  <w:abstractNum w:abstractNumId="114" w15:restartNumberingAfterBreak="0">
    <w:nsid w:val="5900244B"/>
    <w:multiLevelType w:val="singleLevel"/>
    <w:tmpl w:val="06705C5E"/>
    <w:lvl w:ilvl="0">
      <w:start w:val="19"/>
      <w:numFmt w:val="decimal"/>
      <w:lvlText w:val="6.%1"/>
      <w:legacy w:legacy="1" w:legacySpace="0" w:legacyIndent="1094"/>
      <w:lvlJc w:val="left"/>
      <w:rPr>
        <w:rFonts w:ascii="Arial" w:hAnsi="Arial" w:cs="Arial" w:hint="default"/>
      </w:rPr>
    </w:lvl>
  </w:abstractNum>
  <w:abstractNum w:abstractNumId="115" w15:restartNumberingAfterBreak="0">
    <w:nsid w:val="5AF70125"/>
    <w:multiLevelType w:val="singleLevel"/>
    <w:tmpl w:val="3A4A8814"/>
    <w:lvl w:ilvl="0">
      <w:start w:val="2"/>
      <w:numFmt w:val="decimal"/>
      <w:lvlText w:val="7.%1"/>
      <w:legacy w:legacy="1" w:legacySpace="0" w:legacyIndent="1085"/>
      <w:lvlJc w:val="left"/>
      <w:rPr>
        <w:rFonts w:ascii="Arial" w:hAnsi="Arial" w:cs="Arial" w:hint="default"/>
      </w:rPr>
    </w:lvl>
  </w:abstractNum>
  <w:abstractNum w:abstractNumId="116" w15:restartNumberingAfterBreak="0">
    <w:nsid w:val="5AFB2760"/>
    <w:multiLevelType w:val="singleLevel"/>
    <w:tmpl w:val="1BF4B5F2"/>
    <w:lvl w:ilvl="0">
      <w:start w:val="1"/>
      <w:numFmt w:val="decimal"/>
      <w:lvlText w:val="1.%1"/>
      <w:legacy w:legacy="1" w:legacySpace="0" w:legacyIndent="1080"/>
      <w:lvlJc w:val="left"/>
      <w:rPr>
        <w:rFonts w:ascii="Arial" w:hAnsi="Arial" w:cs="Arial" w:hint="default"/>
        <w:sz w:val="14"/>
        <w:szCs w:val="14"/>
      </w:rPr>
    </w:lvl>
  </w:abstractNum>
  <w:abstractNum w:abstractNumId="117" w15:restartNumberingAfterBreak="0">
    <w:nsid w:val="5B784CB9"/>
    <w:multiLevelType w:val="singleLevel"/>
    <w:tmpl w:val="11DC7C98"/>
    <w:lvl w:ilvl="0">
      <w:start w:val="1"/>
      <w:numFmt w:val="decimal"/>
      <w:lvlText w:val="%1)"/>
      <w:legacy w:legacy="1" w:legacySpace="0" w:legacyIndent="355"/>
      <w:lvlJc w:val="left"/>
      <w:rPr>
        <w:rFonts w:ascii="Times New Roman" w:hAnsi="Times New Roman" w:cs="Times New Roman" w:hint="default"/>
      </w:rPr>
    </w:lvl>
  </w:abstractNum>
  <w:abstractNum w:abstractNumId="118" w15:restartNumberingAfterBreak="0">
    <w:nsid w:val="5BB73F8B"/>
    <w:multiLevelType w:val="singleLevel"/>
    <w:tmpl w:val="DF2C3114"/>
    <w:lvl w:ilvl="0">
      <w:start w:val="35"/>
      <w:numFmt w:val="decimal"/>
      <w:lvlText w:val="3.%1"/>
      <w:legacy w:legacy="1" w:legacySpace="0" w:legacyIndent="1080"/>
      <w:lvlJc w:val="left"/>
      <w:rPr>
        <w:rFonts w:ascii="Arial" w:hAnsi="Arial" w:cs="Arial" w:hint="default"/>
      </w:rPr>
    </w:lvl>
  </w:abstractNum>
  <w:abstractNum w:abstractNumId="119" w15:restartNumberingAfterBreak="0">
    <w:nsid w:val="5BBE4837"/>
    <w:multiLevelType w:val="hybridMultilevel"/>
    <w:tmpl w:val="75E68E0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5F1D2242"/>
    <w:multiLevelType w:val="singleLevel"/>
    <w:tmpl w:val="F6DE5A2E"/>
    <w:lvl w:ilvl="0">
      <w:start w:val="53"/>
      <w:numFmt w:val="decimal"/>
      <w:lvlText w:val="5.%1"/>
      <w:legacy w:legacy="1" w:legacySpace="0" w:legacyIndent="1085"/>
      <w:lvlJc w:val="left"/>
      <w:rPr>
        <w:rFonts w:ascii="Arial" w:hAnsi="Arial" w:cs="Arial" w:hint="default"/>
      </w:rPr>
    </w:lvl>
  </w:abstractNum>
  <w:abstractNum w:abstractNumId="121" w15:restartNumberingAfterBreak="0">
    <w:nsid w:val="60614582"/>
    <w:multiLevelType w:val="hybridMultilevel"/>
    <w:tmpl w:val="9A02C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0E504DD"/>
    <w:multiLevelType w:val="hybridMultilevel"/>
    <w:tmpl w:val="82069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1D041C3"/>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24" w15:restartNumberingAfterBreak="0">
    <w:nsid w:val="62162578"/>
    <w:multiLevelType w:val="singleLevel"/>
    <w:tmpl w:val="E000DAAE"/>
    <w:lvl w:ilvl="0">
      <w:start w:val="1"/>
      <w:numFmt w:val="lowerLetter"/>
      <w:lvlText w:val="%1)"/>
      <w:legacy w:legacy="1" w:legacySpace="0" w:legacyIndent="350"/>
      <w:lvlJc w:val="left"/>
      <w:rPr>
        <w:rFonts w:ascii="Times New Roman" w:hAnsi="Times New Roman" w:cs="Times New Roman" w:hint="default"/>
      </w:rPr>
    </w:lvl>
  </w:abstractNum>
  <w:abstractNum w:abstractNumId="125" w15:restartNumberingAfterBreak="0">
    <w:nsid w:val="63EA5586"/>
    <w:multiLevelType w:val="singleLevel"/>
    <w:tmpl w:val="562E8C16"/>
    <w:lvl w:ilvl="0">
      <w:start w:val="24"/>
      <w:numFmt w:val="decimal"/>
      <w:lvlText w:val="5.%1"/>
      <w:legacy w:legacy="1" w:legacySpace="0" w:legacyIndent="1080"/>
      <w:lvlJc w:val="left"/>
      <w:rPr>
        <w:rFonts w:ascii="Arial" w:hAnsi="Arial" w:cs="Arial" w:hint="default"/>
      </w:rPr>
    </w:lvl>
  </w:abstractNum>
  <w:abstractNum w:abstractNumId="126" w15:restartNumberingAfterBreak="0">
    <w:nsid w:val="64154D55"/>
    <w:multiLevelType w:val="singleLevel"/>
    <w:tmpl w:val="E086083A"/>
    <w:lvl w:ilvl="0">
      <w:start w:val="42"/>
      <w:numFmt w:val="decimal"/>
      <w:lvlText w:val="3.%1"/>
      <w:legacy w:legacy="1" w:legacySpace="0" w:legacyIndent="1085"/>
      <w:lvlJc w:val="left"/>
      <w:rPr>
        <w:rFonts w:ascii="Arial" w:hAnsi="Arial" w:cs="Arial" w:hint="default"/>
      </w:rPr>
    </w:lvl>
  </w:abstractNum>
  <w:abstractNum w:abstractNumId="127" w15:restartNumberingAfterBreak="0">
    <w:nsid w:val="65DE499A"/>
    <w:multiLevelType w:val="hybridMultilevel"/>
    <w:tmpl w:val="B658E5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7A73029"/>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29" w15:restartNumberingAfterBreak="0">
    <w:nsid w:val="6930357B"/>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130" w15:restartNumberingAfterBreak="0">
    <w:nsid w:val="69B10403"/>
    <w:multiLevelType w:val="singleLevel"/>
    <w:tmpl w:val="4A864A16"/>
    <w:lvl w:ilvl="0">
      <w:start w:val="1"/>
      <w:numFmt w:val="decimal"/>
      <w:lvlText w:val="%1)"/>
      <w:legacy w:legacy="1" w:legacySpace="0" w:legacyIndent="365"/>
      <w:lvlJc w:val="left"/>
      <w:rPr>
        <w:rFonts w:ascii="Times New Roman" w:hAnsi="Times New Roman" w:cs="Times New Roman" w:hint="default"/>
      </w:rPr>
    </w:lvl>
  </w:abstractNum>
  <w:abstractNum w:abstractNumId="131" w15:restartNumberingAfterBreak="0">
    <w:nsid w:val="69DA2D6C"/>
    <w:multiLevelType w:val="hybridMultilevel"/>
    <w:tmpl w:val="66A2E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A44710D"/>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33" w15:restartNumberingAfterBreak="0">
    <w:nsid w:val="6AAC1AD2"/>
    <w:multiLevelType w:val="singleLevel"/>
    <w:tmpl w:val="1D34A89E"/>
    <w:lvl w:ilvl="0">
      <w:start w:val="2"/>
      <w:numFmt w:val="lowerLetter"/>
      <w:lvlText w:val="%1)"/>
      <w:legacy w:legacy="1" w:legacySpace="0" w:legacyIndent="341"/>
      <w:lvlJc w:val="left"/>
      <w:rPr>
        <w:rFonts w:ascii="Arial" w:hAnsi="Arial" w:cs="Arial" w:hint="default"/>
      </w:rPr>
    </w:lvl>
  </w:abstractNum>
  <w:abstractNum w:abstractNumId="134" w15:restartNumberingAfterBreak="0">
    <w:nsid w:val="6AD3762B"/>
    <w:multiLevelType w:val="singleLevel"/>
    <w:tmpl w:val="4B38255C"/>
    <w:lvl w:ilvl="0">
      <w:start w:val="14"/>
      <w:numFmt w:val="decimal"/>
      <w:lvlText w:val="1.%1"/>
      <w:legacy w:legacy="1" w:legacySpace="0" w:legacyIndent="1080"/>
      <w:lvlJc w:val="left"/>
      <w:rPr>
        <w:rFonts w:ascii="Arial" w:hAnsi="Arial" w:cs="Arial" w:hint="default"/>
      </w:rPr>
    </w:lvl>
  </w:abstractNum>
  <w:abstractNum w:abstractNumId="135" w15:restartNumberingAfterBreak="0">
    <w:nsid w:val="6AF16B79"/>
    <w:multiLevelType w:val="singleLevel"/>
    <w:tmpl w:val="90709768"/>
    <w:lvl w:ilvl="0">
      <w:start w:val="40"/>
      <w:numFmt w:val="decimal"/>
      <w:lvlText w:val="4.%1"/>
      <w:legacy w:legacy="1" w:legacySpace="0" w:legacyIndent="1094"/>
      <w:lvlJc w:val="left"/>
      <w:rPr>
        <w:rFonts w:ascii="Arial" w:hAnsi="Arial" w:cs="Arial" w:hint="default"/>
      </w:rPr>
    </w:lvl>
  </w:abstractNum>
  <w:abstractNum w:abstractNumId="136" w15:restartNumberingAfterBreak="0">
    <w:nsid w:val="6B5C6E05"/>
    <w:multiLevelType w:val="singleLevel"/>
    <w:tmpl w:val="8326DEAE"/>
    <w:lvl w:ilvl="0">
      <w:start w:val="1"/>
      <w:numFmt w:val="lowerLetter"/>
      <w:lvlText w:val="%1)"/>
      <w:legacy w:legacy="1" w:legacySpace="0" w:legacyIndent="355"/>
      <w:lvlJc w:val="left"/>
      <w:rPr>
        <w:rFonts w:ascii="Times New Roman" w:hAnsi="Times New Roman" w:cs="Times New Roman" w:hint="default"/>
      </w:rPr>
    </w:lvl>
  </w:abstractNum>
  <w:abstractNum w:abstractNumId="137" w15:restartNumberingAfterBreak="0">
    <w:nsid w:val="70507089"/>
    <w:multiLevelType w:val="singleLevel"/>
    <w:tmpl w:val="02C0D5FE"/>
    <w:lvl w:ilvl="0">
      <w:start w:val="1"/>
      <w:numFmt w:val="lowerLetter"/>
      <w:lvlText w:val="%1)"/>
      <w:legacy w:legacy="1" w:legacySpace="0" w:legacyIndent="355"/>
      <w:lvlJc w:val="left"/>
      <w:rPr>
        <w:rFonts w:ascii="Arial" w:hAnsi="Arial" w:cs="Arial" w:hint="default"/>
      </w:rPr>
    </w:lvl>
  </w:abstractNum>
  <w:abstractNum w:abstractNumId="138" w15:restartNumberingAfterBreak="0">
    <w:nsid w:val="70566D46"/>
    <w:multiLevelType w:val="singleLevel"/>
    <w:tmpl w:val="4E9E80A6"/>
    <w:lvl w:ilvl="0">
      <w:start w:val="1"/>
      <w:numFmt w:val="lowerLetter"/>
      <w:lvlText w:val="%1)"/>
      <w:legacy w:legacy="1" w:legacySpace="0" w:legacyIndent="360"/>
      <w:lvlJc w:val="left"/>
      <w:rPr>
        <w:rFonts w:ascii="Arial" w:hAnsi="Arial" w:cs="Arial" w:hint="default"/>
      </w:rPr>
    </w:lvl>
  </w:abstractNum>
  <w:abstractNum w:abstractNumId="139" w15:restartNumberingAfterBreak="0">
    <w:nsid w:val="705B27BA"/>
    <w:multiLevelType w:val="singleLevel"/>
    <w:tmpl w:val="71B8016A"/>
    <w:lvl w:ilvl="0">
      <w:start w:val="31"/>
      <w:numFmt w:val="decimal"/>
      <w:lvlText w:val="3.%1"/>
      <w:legacy w:legacy="1" w:legacySpace="0" w:legacyIndent="1080"/>
      <w:lvlJc w:val="left"/>
      <w:rPr>
        <w:rFonts w:ascii="Arial" w:hAnsi="Arial" w:cs="Arial" w:hint="default"/>
      </w:rPr>
    </w:lvl>
  </w:abstractNum>
  <w:abstractNum w:abstractNumId="140" w15:restartNumberingAfterBreak="0">
    <w:nsid w:val="73EF6D60"/>
    <w:multiLevelType w:val="hybridMultilevel"/>
    <w:tmpl w:val="97308B9C"/>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1" w15:restartNumberingAfterBreak="0">
    <w:nsid w:val="748D1061"/>
    <w:multiLevelType w:val="singleLevel"/>
    <w:tmpl w:val="02C0D5FE"/>
    <w:lvl w:ilvl="0">
      <w:start w:val="1"/>
      <w:numFmt w:val="lowerLetter"/>
      <w:lvlText w:val="%1)"/>
      <w:legacy w:legacy="1" w:legacySpace="0" w:legacyIndent="355"/>
      <w:lvlJc w:val="left"/>
      <w:rPr>
        <w:rFonts w:ascii="Arial" w:hAnsi="Arial" w:cs="Arial" w:hint="default"/>
      </w:rPr>
    </w:lvl>
  </w:abstractNum>
  <w:abstractNum w:abstractNumId="142" w15:restartNumberingAfterBreak="0">
    <w:nsid w:val="74B04A75"/>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143" w15:restartNumberingAfterBreak="0">
    <w:nsid w:val="768513CA"/>
    <w:multiLevelType w:val="singleLevel"/>
    <w:tmpl w:val="DF823CE8"/>
    <w:lvl w:ilvl="0">
      <w:start w:val="43"/>
      <w:numFmt w:val="decimal"/>
      <w:lvlText w:val="4.%1"/>
      <w:legacy w:legacy="1" w:legacySpace="0" w:legacyIndent="1085"/>
      <w:lvlJc w:val="left"/>
      <w:rPr>
        <w:rFonts w:ascii="Arial" w:hAnsi="Arial" w:cs="Arial" w:hint="default"/>
      </w:rPr>
    </w:lvl>
  </w:abstractNum>
  <w:abstractNum w:abstractNumId="144" w15:restartNumberingAfterBreak="0">
    <w:nsid w:val="76E32A28"/>
    <w:multiLevelType w:val="hybridMultilevel"/>
    <w:tmpl w:val="1F9E502C"/>
    <w:lvl w:ilvl="0" w:tplc="BE846D42">
      <w:start w:val="1"/>
      <w:numFmt w:val="decimal"/>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45" w15:restartNumberingAfterBreak="0">
    <w:nsid w:val="77925D13"/>
    <w:multiLevelType w:val="singleLevel"/>
    <w:tmpl w:val="61B8666A"/>
    <w:lvl w:ilvl="0">
      <w:start w:val="1"/>
      <w:numFmt w:val="lowerLetter"/>
      <w:lvlText w:val="%1)"/>
      <w:legacy w:legacy="1" w:legacySpace="0" w:legacyIndent="350"/>
      <w:lvlJc w:val="left"/>
      <w:rPr>
        <w:rFonts w:ascii="Arial" w:hAnsi="Arial" w:cs="Arial" w:hint="default"/>
      </w:rPr>
    </w:lvl>
  </w:abstractNum>
  <w:abstractNum w:abstractNumId="146" w15:restartNumberingAfterBreak="0">
    <w:nsid w:val="77DD243F"/>
    <w:multiLevelType w:val="singleLevel"/>
    <w:tmpl w:val="6AD61B7A"/>
    <w:lvl w:ilvl="0">
      <w:start w:val="27"/>
      <w:numFmt w:val="decimal"/>
      <w:lvlText w:val="3.%1"/>
      <w:legacy w:legacy="1" w:legacySpace="0" w:legacyIndent="1080"/>
      <w:lvlJc w:val="left"/>
      <w:rPr>
        <w:rFonts w:ascii="Arial" w:hAnsi="Arial" w:cs="Arial" w:hint="default"/>
      </w:rPr>
    </w:lvl>
  </w:abstractNum>
  <w:abstractNum w:abstractNumId="147" w15:restartNumberingAfterBreak="0">
    <w:nsid w:val="78367159"/>
    <w:multiLevelType w:val="singleLevel"/>
    <w:tmpl w:val="78245C00"/>
    <w:lvl w:ilvl="0">
      <w:start w:val="17"/>
      <w:numFmt w:val="decimal"/>
      <w:lvlText w:val="7.%1"/>
      <w:legacy w:legacy="1" w:legacySpace="0" w:legacyIndent="1085"/>
      <w:lvlJc w:val="left"/>
      <w:rPr>
        <w:rFonts w:ascii="Arial" w:hAnsi="Arial" w:cs="Arial" w:hint="default"/>
      </w:rPr>
    </w:lvl>
  </w:abstractNum>
  <w:abstractNum w:abstractNumId="148" w15:restartNumberingAfterBreak="0">
    <w:nsid w:val="78FC3856"/>
    <w:multiLevelType w:val="singleLevel"/>
    <w:tmpl w:val="F6608150"/>
    <w:lvl w:ilvl="0">
      <w:start w:val="74"/>
      <w:numFmt w:val="decimal"/>
      <w:lvlText w:val="4.%1"/>
      <w:legacy w:legacy="1" w:legacySpace="0" w:legacyIndent="1080"/>
      <w:lvlJc w:val="left"/>
      <w:rPr>
        <w:rFonts w:ascii="Arial" w:hAnsi="Arial" w:cs="Arial" w:hint="default"/>
      </w:rPr>
    </w:lvl>
  </w:abstractNum>
  <w:abstractNum w:abstractNumId="149" w15:restartNumberingAfterBreak="0">
    <w:nsid w:val="7AD05837"/>
    <w:multiLevelType w:val="singleLevel"/>
    <w:tmpl w:val="F9189080"/>
    <w:lvl w:ilvl="0">
      <w:start w:val="70"/>
      <w:numFmt w:val="decimal"/>
      <w:lvlText w:val="4.%1"/>
      <w:legacy w:legacy="1" w:legacySpace="0" w:legacyIndent="1080"/>
      <w:lvlJc w:val="left"/>
      <w:rPr>
        <w:rFonts w:ascii="Arial" w:hAnsi="Arial" w:cs="Arial" w:hint="default"/>
      </w:rPr>
    </w:lvl>
  </w:abstractNum>
  <w:abstractNum w:abstractNumId="150" w15:restartNumberingAfterBreak="0">
    <w:nsid w:val="7B971576"/>
    <w:multiLevelType w:val="singleLevel"/>
    <w:tmpl w:val="72C21862"/>
    <w:lvl w:ilvl="0">
      <w:start w:val="1"/>
      <w:numFmt w:val="lowerLetter"/>
      <w:lvlText w:val="%1)"/>
      <w:legacy w:legacy="1" w:legacySpace="0" w:legacyIndent="364"/>
      <w:lvlJc w:val="left"/>
      <w:rPr>
        <w:rFonts w:ascii="Arial" w:hAnsi="Arial" w:cs="Arial" w:hint="default"/>
      </w:rPr>
    </w:lvl>
  </w:abstractNum>
  <w:abstractNum w:abstractNumId="151" w15:restartNumberingAfterBreak="0">
    <w:nsid w:val="7CC44F52"/>
    <w:multiLevelType w:val="singleLevel"/>
    <w:tmpl w:val="7AC671EC"/>
    <w:lvl w:ilvl="0">
      <w:start w:val="45"/>
      <w:numFmt w:val="decimal"/>
      <w:lvlText w:val="3.%1"/>
      <w:legacy w:legacy="1" w:legacySpace="0" w:legacyIndent="1075"/>
      <w:lvlJc w:val="left"/>
      <w:rPr>
        <w:rFonts w:ascii="Arial" w:hAnsi="Arial" w:cs="Arial" w:hint="default"/>
      </w:rPr>
    </w:lvl>
  </w:abstractNum>
  <w:abstractNum w:abstractNumId="152" w15:restartNumberingAfterBreak="0">
    <w:nsid w:val="7D1905FA"/>
    <w:multiLevelType w:val="singleLevel"/>
    <w:tmpl w:val="DE1C748A"/>
    <w:lvl w:ilvl="0">
      <w:start w:val="52"/>
      <w:numFmt w:val="decimal"/>
      <w:lvlText w:val="4.%1"/>
      <w:legacy w:legacy="1" w:legacySpace="0" w:legacyIndent="1085"/>
      <w:lvlJc w:val="left"/>
      <w:rPr>
        <w:rFonts w:ascii="Arial" w:hAnsi="Arial" w:cs="Arial" w:hint="default"/>
      </w:rPr>
    </w:lvl>
  </w:abstractNum>
  <w:abstractNum w:abstractNumId="153" w15:restartNumberingAfterBreak="0">
    <w:nsid w:val="7D8E07B9"/>
    <w:multiLevelType w:val="hybridMultilevel"/>
    <w:tmpl w:val="FD4614B8"/>
    <w:lvl w:ilvl="0" w:tplc="04150003">
      <w:start w:val="1"/>
      <w:numFmt w:val="bullet"/>
      <w:lvlText w:val="o"/>
      <w:lvlJc w:val="left"/>
      <w:pPr>
        <w:ind w:left="1120" w:hanging="360"/>
      </w:pPr>
      <w:rPr>
        <w:rFonts w:ascii="Courier New" w:hAnsi="Courier New" w:cs="Courier New"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54" w15:restartNumberingAfterBreak="0">
    <w:nsid w:val="7DB738F0"/>
    <w:multiLevelType w:val="singleLevel"/>
    <w:tmpl w:val="0338E25C"/>
    <w:lvl w:ilvl="0">
      <w:start w:val="69"/>
      <w:numFmt w:val="decimal"/>
      <w:lvlText w:val="3.%1"/>
      <w:legacy w:legacy="1" w:legacySpace="0" w:legacyIndent="1080"/>
      <w:lvlJc w:val="left"/>
      <w:rPr>
        <w:rFonts w:ascii="Arial" w:hAnsi="Arial" w:cs="Arial" w:hint="default"/>
      </w:rPr>
    </w:lvl>
  </w:abstractNum>
  <w:abstractNum w:abstractNumId="155" w15:restartNumberingAfterBreak="0">
    <w:nsid w:val="7F221172"/>
    <w:multiLevelType w:val="hybridMultilevel"/>
    <w:tmpl w:val="F74A94D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7F386CCF"/>
    <w:multiLevelType w:val="singleLevel"/>
    <w:tmpl w:val="39C81346"/>
    <w:lvl w:ilvl="0">
      <w:start w:val="38"/>
      <w:numFmt w:val="decimal"/>
      <w:lvlText w:val="4.%1"/>
      <w:legacy w:legacy="1" w:legacySpace="0" w:legacyIndent="1080"/>
      <w:lvlJc w:val="left"/>
      <w:rPr>
        <w:rFonts w:ascii="Arial" w:hAnsi="Arial" w:cs="Arial" w:hint="default"/>
      </w:rPr>
    </w:lvl>
  </w:abstractNum>
  <w:num w:numId="1">
    <w:abstractNumId w:val="9"/>
  </w:num>
  <w:num w:numId="2">
    <w:abstractNumId w:val="0"/>
    <w:lvlOverride w:ilvl="0">
      <w:lvl w:ilvl="0">
        <w:start w:val="65535"/>
        <w:numFmt w:val="bullet"/>
        <w:lvlText w:val="•"/>
        <w:legacy w:legacy="1" w:legacySpace="0" w:legacyIndent="350"/>
        <w:lvlJc w:val="left"/>
        <w:rPr>
          <w:rFonts w:ascii="Arial" w:hAnsi="Arial" w:cs="Arial" w:hint="default"/>
        </w:rPr>
      </w:lvl>
    </w:lvlOverride>
  </w:num>
  <w:num w:numId="3">
    <w:abstractNumId w:val="1"/>
  </w:num>
  <w:num w:numId="4">
    <w:abstractNumId w:val="44"/>
  </w:num>
  <w:num w:numId="5">
    <w:abstractNumId w:val="4"/>
  </w:num>
  <w:num w:numId="6">
    <w:abstractNumId w:val="73"/>
  </w:num>
  <w:num w:numId="7">
    <w:abstractNumId w:val="137"/>
  </w:num>
  <w:num w:numId="8">
    <w:abstractNumId w:val="83"/>
  </w:num>
  <w:num w:numId="9">
    <w:abstractNumId w:val="116"/>
  </w:num>
  <w:num w:numId="10">
    <w:abstractNumId w:val="3"/>
  </w:num>
  <w:num w:numId="11">
    <w:abstractNumId w:val="52"/>
  </w:num>
  <w:num w:numId="12">
    <w:abstractNumId w:val="40"/>
  </w:num>
  <w:num w:numId="13">
    <w:abstractNumId w:val="134"/>
  </w:num>
  <w:num w:numId="14">
    <w:abstractNumId w:val="99"/>
  </w:num>
  <w:num w:numId="15">
    <w:abstractNumId w:val="145"/>
  </w:num>
  <w:num w:numId="16">
    <w:abstractNumId w:val="98"/>
  </w:num>
  <w:num w:numId="17">
    <w:abstractNumId w:val="16"/>
  </w:num>
  <w:num w:numId="18">
    <w:abstractNumId w:val="11"/>
  </w:num>
  <w:num w:numId="19">
    <w:abstractNumId w:val="12"/>
  </w:num>
  <w:num w:numId="20">
    <w:abstractNumId w:val="42"/>
  </w:num>
  <w:num w:numId="21">
    <w:abstractNumId w:val="112"/>
  </w:num>
  <w:num w:numId="22">
    <w:abstractNumId w:val="90"/>
  </w:num>
  <w:num w:numId="23">
    <w:abstractNumId w:val="87"/>
  </w:num>
  <w:num w:numId="24">
    <w:abstractNumId w:val="48"/>
  </w:num>
  <w:num w:numId="25">
    <w:abstractNumId w:val="43"/>
  </w:num>
  <w:num w:numId="26">
    <w:abstractNumId w:val="47"/>
  </w:num>
  <w:num w:numId="27">
    <w:abstractNumId w:val="132"/>
  </w:num>
  <w:num w:numId="28">
    <w:abstractNumId w:val="146"/>
  </w:num>
  <w:num w:numId="29">
    <w:abstractNumId w:val="86"/>
  </w:num>
  <w:num w:numId="30">
    <w:abstractNumId w:val="139"/>
  </w:num>
  <w:num w:numId="31">
    <w:abstractNumId w:val="139"/>
    <w:lvlOverride w:ilvl="0">
      <w:lvl w:ilvl="0">
        <w:start w:val="33"/>
        <w:numFmt w:val="decimal"/>
        <w:lvlText w:val="3.%1"/>
        <w:legacy w:legacy="1" w:legacySpace="0" w:legacyIndent="1080"/>
        <w:lvlJc w:val="left"/>
        <w:rPr>
          <w:rFonts w:ascii="Arial" w:hAnsi="Arial" w:cs="Arial" w:hint="default"/>
        </w:rPr>
      </w:lvl>
    </w:lvlOverride>
  </w:num>
  <w:num w:numId="32">
    <w:abstractNumId w:val="118"/>
  </w:num>
  <w:num w:numId="33">
    <w:abstractNumId w:val="26"/>
  </w:num>
  <w:num w:numId="34">
    <w:abstractNumId w:val="56"/>
  </w:num>
  <w:num w:numId="35">
    <w:abstractNumId w:val="126"/>
  </w:num>
  <w:num w:numId="36">
    <w:abstractNumId w:val="151"/>
  </w:num>
  <w:num w:numId="37">
    <w:abstractNumId w:val="123"/>
  </w:num>
  <w:num w:numId="38">
    <w:abstractNumId w:val="65"/>
  </w:num>
  <w:num w:numId="39">
    <w:abstractNumId w:val="65"/>
    <w:lvlOverride w:ilvl="0">
      <w:lvl w:ilvl="0">
        <w:start w:val="51"/>
        <w:numFmt w:val="decimal"/>
        <w:lvlText w:val="3.%1"/>
        <w:legacy w:legacy="1" w:legacySpace="0" w:legacyIndent="1080"/>
        <w:lvlJc w:val="left"/>
        <w:rPr>
          <w:rFonts w:ascii="Arial" w:hAnsi="Arial" w:cs="Arial" w:hint="default"/>
        </w:rPr>
      </w:lvl>
    </w:lvlOverride>
  </w:num>
  <w:num w:numId="40">
    <w:abstractNumId w:val="55"/>
  </w:num>
  <w:num w:numId="41">
    <w:abstractNumId w:val="140"/>
  </w:num>
  <w:num w:numId="42">
    <w:abstractNumId w:val="96"/>
  </w:num>
  <w:num w:numId="43">
    <w:abstractNumId w:val="50"/>
  </w:num>
  <w:num w:numId="44">
    <w:abstractNumId w:val="54"/>
  </w:num>
  <w:num w:numId="45">
    <w:abstractNumId w:val="54"/>
    <w:lvlOverride w:ilvl="0">
      <w:lvl w:ilvl="0">
        <w:start w:val="66"/>
        <w:numFmt w:val="decimal"/>
        <w:lvlText w:val="3.%1"/>
        <w:legacy w:legacy="1" w:legacySpace="0" w:legacyIndent="1080"/>
        <w:lvlJc w:val="left"/>
        <w:rPr>
          <w:rFonts w:ascii="Arial" w:hAnsi="Arial" w:cs="Arial" w:hint="default"/>
        </w:rPr>
      </w:lvl>
    </w:lvlOverride>
  </w:num>
  <w:num w:numId="46">
    <w:abstractNumId w:val="141"/>
  </w:num>
  <w:num w:numId="47">
    <w:abstractNumId w:val="154"/>
  </w:num>
  <w:num w:numId="48">
    <w:abstractNumId w:val="108"/>
  </w:num>
  <w:num w:numId="49">
    <w:abstractNumId w:val="91"/>
  </w:num>
  <w:num w:numId="50">
    <w:abstractNumId w:val="29"/>
  </w:num>
  <w:num w:numId="51">
    <w:abstractNumId w:val="111"/>
  </w:num>
  <w:num w:numId="52">
    <w:abstractNumId w:val="25"/>
  </w:num>
  <w:num w:numId="53">
    <w:abstractNumId w:val="22"/>
  </w:num>
  <w:num w:numId="54">
    <w:abstractNumId w:val="88"/>
  </w:num>
  <w:num w:numId="55">
    <w:abstractNumId w:val="128"/>
  </w:num>
  <w:num w:numId="56">
    <w:abstractNumId w:val="150"/>
  </w:num>
  <w:num w:numId="57">
    <w:abstractNumId w:val="76"/>
  </w:num>
  <w:num w:numId="58">
    <w:abstractNumId w:val="89"/>
  </w:num>
  <w:num w:numId="59">
    <w:abstractNumId w:val="37"/>
  </w:num>
  <w:num w:numId="60">
    <w:abstractNumId w:val="84"/>
  </w:num>
  <w:num w:numId="61">
    <w:abstractNumId w:val="8"/>
  </w:num>
  <w:num w:numId="62">
    <w:abstractNumId w:val="8"/>
    <w:lvlOverride w:ilvl="0">
      <w:lvl w:ilvl="0">
        <w:start w:val="8"/>
        <w:numFmt w:val="decimal"/>
        <w:lvlText w:val="4.%1"/>
        <w:legacy w:legacy="1" w:legacySpace="0" w:legacyIndent="1085"/>
        <w:lvlJc w:val="left"/>
        <w:rPr>
          <w:rFonts w:ascii="Arial" w:hAnsi="Arial" w:cs="Arial" w:hint="default"/>
        </w:rPr>
      </w:lvl>
    </w:lvlOverride>
  </w:num>
  <w:num w:numId="63">
    <w:abstractNumId w:val="74"/>
  </w:num>
  <w:num w:numId="64">
    <w:abstractNumId w:val="46"/>
  </w:num>
  <w:num w:numId="65">
    <w:abstractNumId w:val="100"/>
  </w:num>
  <w:num w:numId="66">
    <w:abstractNumId w:val="100"/>
    <w:lvlOverride w:ilvl="0">
      <w:lvl w:ilvl="0">
        <w:start w:val="5"/>
        <w:numFmt w:val="lowerLetter"/>
        <w:lvlText w:val="%1)"/>
        <w:legacy w:legacy="1" w:legacySpace="0" w:legacyIndent="355"/>
        <w:lvlJc w:val="left"/>
        <w:rPr>
          <w:rFonts w:ascii="Times New Roman" w:hAnsi="Times New Roman" w:cs="Times New Roman" w:hint="default"/>
        </w:rPr>
      </w:lvl>
    </w:lvlOverride>
  </w:num>
  <w:num w:numId="67">
    <w:abstractNumId w:val="124"/>
  </w:num>
  <w:num w:numId="68">
    <w:abstractNumId w:val="20"/>
  </w:num>
  <w:num w:numId="69">
    <w:abstractNumId w:val="24"/>
  </w:num>
  <w:num w:numId="70">
    <w:abstractNumId w:val="41"/>
  </w:num>
  <w:num w:numId="71">
    <w:abstractNumId w:val="105"/>
  </w:num>
  <w:num w:numId="72">
    <w:abstractNumId w:val="10"/>
  </w:num>
  <w:num w:numId="73">
    <w:abstractNumId w:val="10"/>
    <w:lvlOverride w:ilvl="0">
      <w:lvl w:ilvl="0">
        <w:start w:val="31"/>
        <w:numFmt w:val="decimal"/>
        <w:lvlText w:val="4.%1"/>
        <w:legacy w:legacy="1" w:legacySpace="0" w:legacyIndent="1090"/>
        <w:lvlJc w:val="left"/>
        <w:rPr>
          <w:rFonts w:ascii="Arial" w:hAnsi="Arial" w:cs="Arial" w:hint="default"/>
        </w:rPr>
      </w:lvl>
    </w:lvlOverride>
  </w:num>
  <w:num w:numId="74">
    <w:abstractNumId w:val="5"/>
  </w:num>
  <w:num w:numId="75">
    <w:abstractNumId w:val="31"/>
  </w:num>
  <w:num w:numId="76">
    <w:abstractNumId w:val="117"/>
  </w:num>
  <w:num w:numId="77">
    <w:abstractNumId w:val="28"/>
  </w:num>
  <w:num w:numId="78">
    <w:abstractNumId w:val="18"/>
  </w:num>
  <w:num w:numId="79">
    <w:abstractNumId w:val="156"/>
  </w:num>
  <w:num w:numId="80">
    <w:abstractNumId w:val="135"/>
  </w:num>
  <w:num w:numId="81">
    <w:abstractNumId w:val="143"/>
  </w:num>
  <w:num w:numId="82">
    <w:abstractNumId w:val="97"/>
  </w:num>
  <w:num w:numId="83">
    <w:abstractNumId w:val="133"/>
  </w:num>
  <w:num w:numId="84">
    <w:abstractNumId w:val="59"/>
  </w:num>
  <w:num w:numId="85">
    <w:abstractNumId w:val="110"/>
  </w:num>
  <w:num w:numId="86">
    <w:abstractNumId w:val="62"/>
  </w:num>
  <w:num w:numId="87">
    <w:abstractNumId w:val="122"/>
  </w:num>
  <w:num w:numId="88">
    <w:abstractNumId w:val="131"/>
  </w:num>
  <w:num w:numId="89">
    <w:abstractNumId w:val="121"/>
  </w:num>
  <w:num w:numId="90">
    <w:abstractNumId w:val="109"/>
  </w:num>
  <w:num w:numId="91">
    <w:abstractNumId w:val="127"/>
  </w:num>
  <w:num w:numId="92">
    <w:abstractNumId w:val="79"/>
  </w:num>
  <w:num w:numId="93">
    <w:abstractNumId w:val="152"/>
  </w:num>
  <w:num w:numId="94">
    <w:abstractNumId w:val="49"/>
  </w:num>
  <w:num w:numId="95">
    <w:abstractNumId w:val="136"/>
  </w:num>
  <w:num w:numId="96">
    <w:abstractNumId w:val="6"/>
  </w:num>
  <w:num w:numId="97">
    <w:abstractNumId w:val="101"/>
  </w:num>
  <w:num w:numId="98">
    <w:abstractNumId w:val="102"/>
  </w:num>
  <w:num w:numId="99">
    <w:abstractNumId w:val="68"/>
  </w:num>
  <w:num w:numId="100">
    <w:abstractNumId w:val="93"/>
  </w:num>
  <w:num w:numId="101">
    <w:abstractNumId w:val="36"/>
  </w:num>
  <w:num w:numId="102">
    <w:abstractNumId w:val="104"/>
  </w:num>
  <w:num w:numId="103">
    <w:abstractNumId w:val="149"/>
  </w:num>
  <w:num w:numId="104">
    <w:abstractNumId w:val="148"/>
  </w:num>
  <w:num w:numId="105">
    <w:abstractNumId w:val="57"/>
  </w:num>
  <w:num w:numId="106">
    <w:abstractNumId w:val="14"/>
  </w:num>
  <w:num w:numId="107">
    <w:abstractNumId w:val="14"/>
    <w:lvlOverride w:ilvl="0">
      <w:lvl w:ilvl="0">
        <w:start w:val="8"/>
        <w:numFmt w:val="decimal"/>
        <w:lvlText w:val="5.%1"/>
        <w:legacy w:legacy="1" w:legacySpace="0" w:legacyIndent="1085"/>
        <w:lvlJc w:val="left"/>
        <w:rPr>
          <w:rFonts w:ascii="Arial" w:hAnsi="Arial" w:cs="Arial" w:hint="default"/>
        </w:rPr>
      </w:lvl>
    </w:lvlOverride>
  </w:num>
  <w:num w:numId="108">
    <w:abstractNumId w:val="66"/>
  </w:num>
  <w:num w:numId="109">
    <w:abstractNumId w:val="23"/>
  </w:num>
  <w:num w:numId="110">
    <w:abstractNumId w:val="130"/>
  </w:num>
  <w:num w:numId="111">
    <w:abstractNumId w:val="77"/>
  </w:num>
  <w:num w:numId="112">
    <w:abstractNumId w:val="35"/>
  </w:num>
  <w:num w:numId="113">
    <w:abstractNumId w:val="58"/>
  </w:num>
  <w:num w:numId="114">
    <w:abstractNumId w:val="80"/>
  </w:num>
  <w:num w:numId="115">
    <w:abstractNumId w:val="107"/>
  </w:num>
  <w:num w:numId="116">
    <w:abstractNumId w:val="2"/>
  </w:num>
  <w:num w:numId="117">
    <w:abstractNumId w:val="45"/>
  </w:num>
  <w:num w:numId="118">
    <w:abstractNumId w:val="125"/>
  </w:num>
  <w:num w:numId="119">
    <w:abstractNumId w:val="106"/>
  </w:num>
  <w:num w:numId="120">
    <w:abstractNumId w:val="51"/>
  </w:num>
  <w:num w:numId="121">
    <w:abstractNumId w:val="60"/>
  </w:num>
  <w:num w:numId="122">
    <w:abstractNumId w:val="60"/>
    <w:lvlOverride w:ilvl="0">
      <w:lvl w:ilvl="0">
        <w:start w:val="35"/>
        <w:numFmt w:val="decimal"/>
        <w:lvlText w:val="5.%1"/>
        <w:legacy w:legacy="1" w:legacySpace="0" w:legacyIndent="1080"/>
        <w:lvlJc w:val="left"/>
        <w:rPr>
          <w:rFonts w:ascii="Arial" w:hAnsi="Arial" w:cs="Arial" w:hint="default"/>
        </w:rPr>
      </w:lvl>
    </w:lvlOverride>
  </w:num>
  <w:num w:numId="123">
    <w:abstractNumId w:val="64"/>
  </w:num>
  <w:num w:numId="124">
    <w:abstractNumId w:val="33"/>
  </w:num>
  <w:num w:numId="125">
    <w:abstractNumId w:val="82"/>
  </w:num>
  <w:num w:numId="126">
    <w:abstractNumId w:val="103"/>
  </w:num>
  <w:num w:numId="127">
    <w:abstractNumId w:val="113"/>
  </w:num>
  <w:num w:numId="128">
    <w:abstractNumId w:val="7"/>
  </w:num>
  <w:num w:numId="129">
    <w:abstractNumId w:val="120"/>
  </w:num>
  <w:num w:numId="130">
    <w:abstractNumId w:val="27"/>
  </w:num>
  <w:num w:numId="131">
    <w:abstractNumId w:val="144"/>
  </w:num>
  <w:num w:numId="132">
    <w:abstractNumId w:val="67"/>
  </w:num>
  <w:num w:numId="133">
    <w:abstractNumId w:val="70"/>
  </w:num>
  <w:num w:numId="134">
    <w:abstractNumId w:val="94"/>
  </w:num>
  <w:num w:numId="135">
    <w:abstractNumId w:val="92"/>
  </w:num>
  <w:num w:numId="136">
    <w:abstractNumId w:val="129"/>
  </w:num>
  <w:num w:numId="137">
    <w:abstractNumId w:val="34"/>
  </w:num>
  <w:num w:numId="138">
    <w:abstractNumId w:val="39"/>
  </w:num>
  <w:num w:numId="139">
    <w:abstractNumId w:val="155"/>
  </w:num>
  <w:num w:numId="140">
    <w:abstractNumId w:val="114"/>
  </w:num>
  <w:num w:numId="141">
    <w:abstractNumId w:val="138"/>
  </w:num>
  <w:num w:numId="142">
    <w:abstractNumId w:val="78"/>
  </w:num>
  <w:num w:numId="143">
    <w:abstractNumId w:val="78"/>
    <w:lvlOverride w:ilvl="0">
      <w:lvl w:ilvl="0">
        <w:start w:val="3"/>
        <w:numFmt w:val="decimal"/>
        <w:lvlText w:val="%1)"/>
        <w:legacy w:legacy="1" w:legacySpace="0" w:legacyIndent="355"/>
        <w:lvlJc w:val="left"/>
        <w:rPr>
          <w:rFonts w:ascii="Arial" w:hAnsi="Arial" w:cs="Arial" w:hint="default"/>
        </w:rPr>
      </w:lvl>
    </w:lvlOverride>
  </w:num>
  <w:num w:numId="144">
    <w:abstractNumId w:val="71"/>
  </w:num>
  <w:num w:numId="145">
    <w:abstractNumId w:val="142"/>
  </w:num>
  <w:num w:numId="146">
    <w:abstractNumId w:val="69"/>
  </w:num>
  <w:num w:numId="147">
    <w:abstractNumId w:val="38"/>
  </w:num>
  <w:num w:numId="148">
    <w:abstractNumId w:val="32"/>
  </w:num>
  <w:num w:numId="149">
    <w:abstractNumId w:val="75"/>
  </w:num>
  <w:num w:numId="150">
    <w:abstractNumId w:val="115"/>
  </w:num>
  <w:num w:numId="151">
    <w:abstractNumId w:val="119"/>
  </w:num>
  <w:num w:numId="152">
    <w:abstractNumId w:val="13"/>
  </w:num>
  <w:num w:numId="153">
    <w:abstractNumId w:val="21"/>
  </w:num>
  <w:num w:numId="154">
    <w:abstractNumId w:val="17"/>
  </w:num>
  <w:num w:numId="155">
    <w:abstractNumId w:val="72"/>
  </w:num>
  <w:num w:numId="156">
    <w:abstractNumId w:val="147"/>
  </w:num>
  <w:num w:numId="157">
    <w:abstractNumId w:val="19"/>
  </w:num>
  <w:num w:numId="158">
    <w:abstractNumId w:val="53"/>
  </w:num>
  <w:num w:numId="159">
    <w:abstractNumId w:val="15"/>
  </w:num>
  <w:num w:numId="160">
    <w:abstractNumId w:val="30"/>
  </w:num>
  <w:num w:numId="161">
    <w:abstractNumId w:val="95"/>
  </w:num>
  <w:num w:numId="162">
    <w:abstractNumId w:val="0"/>
    <w:lvlOverride w:ilvl="0">
      <w:lvl w:ilvl="0">
        <w:start w:val="65535"/>
        <w:numFmt w:val="bullet"/>
        <w:lvlText w:val="•"/>
        <w:legacy w:legacy="1" w:legacySpace="0" w:legacyIndent="269"/>
        <w:lvlJc w:val="left"/>
        <w:rPr>
          <w:rFonts w:ascii="Arial" w:hAnsi="Arial" w:cs="Arial" w:hint="default"/>
        </w:rPr>
      </w:lvl>
    </w:lvlOverride>
  </w:num>
  <w:num w:numId="163">
    <w:abstractNumId w:val="85"/>
  </w:num>
  <w:num w:numId="164">
    <w:abstractNumId w:val="61"/>
  </w:num>
  <w:num w:numId="165">
    <w:abstractNumId w:val="63"/>
  </w:num>
  <w:num w:numId="166">
    <w:abstractNumId w:val="81"/>
  </w:num>
  <w:num w:numId="167">
    <w:abstractNumId w:val="15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2"/>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2C"/>
    <w:rsid w:val="0000173D"/>
    <w:rsid w:val="000036D3"/>
    <w:rsid w:val="00010934"/>
    <w:rsid w:val="00012092"/>
    <w:rsid w:val="0001712A"/>
    <w:rsid w:val="00034336"/>
    <w:rsid w:val="000403BD"/>
    <w:rsid w:val="00045E3D"/>
    <w:rsid w:val="00050A39"/>
    <w:rsid w:val="00054DB2"/>
    <w:rsid w:val="00057DDF"/>
    <w:rsid w:val="00072CB2"/>
    <w:rsid w:val="00083DE6"/>
    <w:rsid w:val="00085827"/>
    <w:rsid w:val="000968F3"/>
    <w:rsid w:val="000B49D3"/>
    <w:rsid w:val="000B7BD2"/>
    <w:rsid w:val="000D4A43"/>
    <w:rsid w:val="000E7AE5"/>
    <w:rsid w:val="000F5D59"/>
    <w:rsid w:val="001045C2"/>
    <w:rsid w:val="001111CF"/>
    <w:rsid w:val="001125F8"/>
    <w:rsid w:val="0011738A"/>
    <w:rsid w:val="00122D25"/>
    <w:rsid w:val="001412DB"/>
    <w:rsid w:val="00150074"/>
    <w:rsid w:val="00152452"/>
    <w:rsid w:val="00152C58"/>
    <w:rsid w:val="001654B7"/>
    <w:rsid w:val="00187184"/>
    <w:rsid w:val="0019648C"/>
    <w:rsid w:val="001A40E6"/>
    <w:rsid w:val="001C1622"/>
    <w:rsid w:val="001C193B"/>
    <w:rsid w:val="001C5882"/>
    <w:rsid w:val="001D59CD"/>
    <w:rsid w:val="001D7DFC"/>
    <w:rsid w:val="001E0DEB"/>
    <w:rsid w:val="001E1948"/>
    <w:rsid w:val="001E740C"/>
    <w:rsid w:val="001F183A"/>
    <w:rsid w:val="002061EF"/>
    <w:rsid w:val="00207C2C"/>
    <w:rsid w:val="00210496"/>
    <w:rsid w:val="002125E7"/>
    <w:rsid w:val="0022062A"/>
    <w:rsid w:val="00227306"/>
    <w:rsid w:val="00231CA8"/>
    <w:rsid w:val="00232B78"/>
    <w:rsid w:val="00246890"/>
    <w:rsid w:val="002547EA"/>
    <w:rsid w:val="00255118"/>
    <w:rsid w:val="00255243"/>
    <w:rsid w:val="00265516"/>
    <w:rsid w:val="00283DB0"/>
    <w:rsid w:val="00284AF8"/>
    <w:rsid w:val="002866ED"/>
    <w:rsid w:val="00291114"/>
    <w:rsid w:val="002914CC"/>
    <w:rsid w:val="002A4D46"/>
    <w:rsid w:val="002D03BF"/>
    <w:rsid w:val="002D2B66"/>
    <w:rsid w:val="002E18AA"/>
    <w:rsid w:val="00303047"/>
    <w:rsid w:val="00303A9A"/>
    <w:rsid w:val="00310873"/>
    <w:rsid w:val="00311676"/>
    <w:rsid w:val="00313EFC"/>
    <w:rsid w:val="003141DA"/>
    <w:rsid w:val="0031506E"/>
    <w:rsid w:val="00315CC7"/>
    <w:rsid w:val="00321D72"/>
    <w:rsid w:val="0032335E"/>
    <w:rsid w:val="003263F1"/>
    <w:rsid w:val="00336C2D"/>
    <w:rsid w:val="00337817"/>
    <w:rsid w:val="00342AEB"/>
    <w:rsid w:val="003507F0"/>
    <w:rsid w:val="0035405C"/>
    <w:rsid w:val="003570CB"/>
    <w:rsid w:val="00360FA9"/>
    <w:rsid w:val="00385F8F"/>
    <w:rsid w:val="0039354F"/>
    <w:rsid w:val="003938A2"/>
    <w:rsid w:val="00396DCE"/>
    <w:rsid w:val="003A7493"/>
    <w:rsid w:val="003A7DDF"/>
    <w:rsid w:val="003C54EE"/>
    <w:rsid w:val="003D3104"/>
    <w:rsid w:val="003D5F29"/>
    <w:rsid w:val="003F3A2B"/>
    <w:rsid w:val="00405654"/>
    <w:rsid w:val="004217DE"/>
    <w:rsid w:val="00427EE1"/>
    <w:rsid w:val="004301DF"/>
    <w:rsid w:val="00434ACD"/>
    <w:rsid w:val="00434F32"/>
    <w:rsid w:val="0045060A"/>
    <w:rsid w:val="00450E13"/>
    <w:rsid w:val="00467EF2"/>
    <w:rsid w:val="00471F15"/>
    <w:rsid w:val="0047576C"/>
    <w:rsid w:val="00475FD4"/>
    <w:rsid w:val="004950BD"/>
    <w:rsid w:val="004A0BE7"/>
    <w:rsid w:val="004A129B"/>
    <w:rsid w:val="004A267E"/>
    <w:rsid w:val="004A4675"/>
    <w:rsid w:val="004A766A"/>
    <w:rsid w:val="004B4E20"/>
    <w:rsid w:val="004C01A1"/>
    <w:rsid w:val="004C0FCB"/>
    <w:rsid w:val="004C1CA4"/>
    <w:rsid w:val="004C2921"/>
    <w:rsid w:val="004C48F2"/>
    <w:rsid w:val="004C4ED7"/>
    <w:rsid w:val="004C5B9B"/>
    <w:rsid w:val="004D2A07"/>
    <w:rsid w:val="004E0650"/>
    <w:rsid w:val="004F1DA3"/>
    <w:rsid w:val="0051603C"/>
    <w:rsid w:val="0052046C"/>
    <w:rsid w:val="00535C99"/>
    <w:rsid w:val="00541402"/>
    <w:rsid w:val="00547D98"/>
    <w:rsid w:val="00553B58"/>
    <w:rsid w:val="00554C43"/>
    <w:rsid w:val="0056675B"/>
    <w:rsid w:val="00575275"/>
    <w:rsid w:val="0057785A"/>
    <w:rsid w:val="00581A84"/>
    <w:rsid w:val="00582BF2"/>
    <w:rsid w:val="00586281"/>
    <w:rsid w:val="0059545A"/>
    <w:rsid w:val="00597F07"/>
    <w:rsid w:val="005A0FF2"/>
    <w:rsid w:val="005A325D"/>
    <w:rsid w:val="005A45F5"/>
    <w:rsid w:val="005A558C"/>
    <w:rsid w:val="005B0D2E"/>
    <w:rsid w:val="005C3C3E"/>
    <w:rsid w:val="005C4B26"/>
    <w:rsid w:val="005D35E1"/>
    <w:rsid w:val="00612422"/>
    <w:rsid w:val="00616ABE"/>
    <w:rsid w:val="0063056B"/>
    <w:rsid w:val="00633483"/>
    <w:rsid w:val="00635A21"/>
    <w:rsid w:val="00640743"/>
    <w:rsid w:val="00647CC7"/>
    <w:rsid w:val="006522D6"/>
    <w:rsid w:val="00655EF8"/>
    <w:rsid w:val="00657B29"/>
    <w:rsid w:val="006720D0"/>
    <w:rsid w:val="00674CA8"/>
    <w:rsid w:val="00675FFF"/>
    <w:rsid w:val="006A1CAA"/>
    <w:rsid w:val="006A5176"/>
    <w:rsid w:val="006A5AB2"/>
    <w:rsid w:val="006B6FCD"/>
    <w:rsid w:val="006D6C9F"/>
    <w:rsid w:val="007030DC"/>
    <w:rsid w:val="00712272"/>
    <w:rsid w:val="00727B4D"/>
    <w:rsid w:val="00735FE5"/>
    <w:rsid w:val="00740473"/>
    <w:rsid w:val="00741EBC"/>
    <w:rsid w:val="007569E0"/>
    <w:rsid w:val="007655B9"/>
    <w:rsid w:val="00774412"/>
    <w:rsid w:val="00774924"/>
    <w:rsid w:val="00780CEC"/>
    <w:rsid w:val="0079329A"/>
    <w:rsid w:val="007A7F81"/>
    <w:rsid w:val="007B041F"/>
    <w:rsid w:val="007B54AA"/>
    <w:rsid w:val="007C0AFB"/>
    <w:rsid w:val="007C4F1C"/>
    <w:rsid w:val="007D32F0"/>
    <w:rsid w:val="007F1EEE"/>
    <w:rsid w:val="007F54E2"/>
    <w:rsid w:val="00804E6B"/>
    <w:rsid w:val="008246BA"/>
    <w:rsid w:val="008263FE"/>
    <w:rsid w:val="0084341B"/>
    <w:rsid w:val="00874CB0"/>
    <w:rsid w:val="008865BE"/>
    <w:rsid w:val="008A1836"/>
    <w:rsid w:val="008A6F00"/>
    <w:rsid w:val="008A7CE2"/>
    <w:rsid w:val="008B5EB7"/>
    <w:rsid w:val="008C0F7C"/>
    <w:rsid w:val="008C3599"/>
    <w:rsid w:val="008E141F"/>
    <w:rsid w:val="008E628C"/>
    <w:rsid w:val="008F1971"/>
    <w:rsid w:val="00910FC9"/>
    <w:rsid w:val="00915261"/>
    <w:rsid w:val="00920188"/>
    <w:rsid w:val="0093000E"/>
    <w:rsid w:val="009334E4"/>
    <w:rsid w:val="0093417C"/>
    <w:rsid w:val="00951737"/>
    <w:rsid w:val="0097225A"/>
    <w:rsid w:val="00991520"/>
    <w:rsid w:val="0099310D"/>
    <w:rsid w:val="00996E89"/>
    <w:rsid w:val="009A2AD5"/>
    <w:rsid w:val="009A7164"/>
    <w:rsid w:val="009C782C"/>
    <w:rsid w:val="009D257D"/>
    <w:rsid w:val="009F143B"/>
    <w:rsid w:val="009F4D28"/>
    <w:rsid w:val="00A01C27"/>
    <w:rsid w:val="00A10F56"/>
    <w:rsid w:val="00A129FA"/>
    <w:rsid w:val="00A17BD6"/>
    <w:rsid w:val="00A21AE6"/>
    <w:rsid w:val="00A2654F"/>
    <w:rsid w:val="00A31E91"/>
    <w:rsid w:val="00A33F27"/>
    <w:rsid w:val="00A367D3"/>
    <w:rsid w:val="00A43317"/>
    <w:rsid w:val="00A45DE0"/>
    <w:rsid w:val="00A61328"/>
    <w:rsid w:val="00A640F3"/>
    <w:rsid w:val="00A6560E"/>
    <w:rsid w:val="00A674E5"/>
    <w:rsid w:val="00A7332B"/>
    <w:rsid w:val="00A74473"/>
    <w:rsid w:val="00A8655C"/>
    <w:rsid w:val="00A865BA"/>
    <w:rsid w:val="00A9072F"/>
    <w:rsid w:val="00A90D0A"/>
    <w:rsid w:val="00AA15A9"/>
    <w:rsid w:val="00AA188C"/>
    <w:rsid w:val="00AA5099"/>
    <w:rsid w:val="00AB4F9B"/>
    <w:rsid w:val="00AC663A"/>
    <w:rsid w:val="00AD6D6E"/>
    <w:rsid w:val="00AF1063"/>
    <w:rsid w:val="00AF5D27"/>
    <w:rsid w:val="00B002A8"/>
    <w:rsid w:val="00B1056F"/>
    <w:rsid w:val="00B216A2"/>
    <w:rsid w:val="00B22879"/>
    <w:rsid w:val="00B313FE"/>
    <w:rsid w:val="00B31409"/>
    <w:rsid w:val="00B33434"/>
    <w:rsid w:val="00B444CA"/>
    <w:rsid w:val="00B46483"/>
    <w:rsid w:val="00B574BC"/>
    <w:rsid w:val="00B625D4"/>
    <w:rsid w:val="00B6555F"/>
    <w:rsid w:val="00B70552"/>
    <w:rsid w:val="00B84099"/>
    <w:rsid w:val="00B92635"/>
    <w:rsid w:val="00B95E2C"/>
    <w:rsid w:val="00BA729C"/>
    <w:rsid w:val="00BC06F3"/>
    <w:rsid w:val="00C27767"/>
    <w:rsid w:val="00C34627"/>
    <w:rsid w:val="00C42BB0"/>
    <w:rsid w:val="00C42D6B"/>
    <w:rsid w:val="00C60B85"/>
    <w:rsid w:val="00C7630B"/>
    <w:rsid w:val="00C771C2"/>
    <w:rsid w:val="00C81546"/>
    <w:rsid w:val="00C8685F"/>
    <w:rsid w:val="00C94031"/>
    <w:rsid w:val="00C974FF"/>
    <w:rsid w:val="00CB410A"/>
    <w:rsid w:val="00CB605A"/>
    <w:rsid w:val="00CB7D12"/>
    <w:rsid w:val="00CC182D"/>
    <w:rsid w:val="00CC5865"/>
    <w:rsid w:val="00CD2D0D"/>
    <w:rsid w:val="00CD4E82"/>
    <w:rsid w:val="00CD6E3C"/>
    <w:rsid w:val="00CE2FE2"/>
    <w:rsid w:val="00CF6E65"/>
    <w:rsid w:val="00D2018F"/>
    <w:rsid w:val="00D24DF0"/>
    <w:rsid w:val="00D2566F"/>
    <w:rsid w:val="00D30D9F"/>
    <w:rsid w:val="00D34CCF"/>
    <w:rsid w:val="00D4015E"/>
    <w:rsid w:val="00D41E96"/>
    <w:rsid w:val="00D42F45"/>
    <w:rsid w:val="00D47293"/>
    <w:rsid w:val="00D57551"/>
    <w:rsid w:val="00D57EFA"/>
    <w:rsid w:val="00D7166B"/>
    <w:rsid w:val="00D91C37"/>
    <w:rsid w:val="00D94365"/>
    <w:rsid w:val="00DA443C"/>
    <w:rsid w:val="00DB05F9"/>
    <w:rsid w:val="00DB5CBF"/>
    <w:rsid w:val="00DB6647"/>
    <w:rsid w:val="00DC09D5"/>
    <w:rsid w:val="00DE6168"/>
    <w:rsid w:val="00DF56DC"/>
    <w:rsid w:val="00E00E96"/>
    <w:rsid w:val="00E25E4A"/>
    <w:rsid w:val="00E271BC"/>
    <w:rsid w:val="00E3222F"/>
    <w:rsid w:val="00E42501"/>
    <w:rsid w:val="00E50DD4"/>
    <w:rsid w:val="00E67F1C"/>
    <w:rsid w:val="00E74303"/>
    <w:rsid w:val="00E800AC"/>
    <w:rsid w:val="00E8356E"/>
    <w:rsid w:val="00E90D89"/>
    <w:rsid w:val="00E953F6"/>
    <w:rsid w:val="00E97F1F"/>
    <w:rsid w:val="00EB29AA"/>
    <w:rsid w:val="00EC1567"/>
    <w:rsid w:val="00EC5611"/>
    <w:rsid w:val="00EE3B79"/>
    <w:rsid w:val="00EE637F"/>
    <w:rsid w:val="00EF09B8"/>
    <w:rsid w:val="00EF2568"/>
    <w:rsid w:val="00EF3B62"/>
    <w:rsid w:val="00EF5712"/>
    <w:rsid w:val="00F03F4D"/>
    <w:rsid w:val="00F04373"/>
    <w:rsid w:val="00F05C0F"/>
    <w:rsid w:val="00F07740"/>
    <w:rsid w:val="00F121D7"/>
    <w:rsid w:val="00F25CA3"/>
    <w:rsid w:val="00F266F3"/>
    <w:rsid w:val="00F31444"/>
    <w:rsid w:val="00F449AA"/>
    <w:rsid w:val="00F50ED5"/>
    <w:rsid w:val="00F65318"/>
    <w:rsid w:val="00F66661"/>
    <w:rsid w:val="00F71480"/>
    <w:rsid w:val="00F76866"/>
    <w:rsid w:val="00F90331"/>
    <w:rsid w:val="00FA3624"/>
    <w:rsid w:val="00FA71AF"/>
    <w:rsid w:val="00FB00D0"/>
    <w:rsid w:val="00FC5804"/>
    <w:rsid w:val="00FD307A"/>
    <w:rsid w:val="00FE091F"/>
    <w:rsid w:val="00FE331A"/>
    <w:rsid w:val="00FE3A67"/>
    <w:rsid w:val="00FE5B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A0B4D"/>
  <w15:chartTrackingRefBased/>
  <w15:docId w15:val="{55ADC558-C9F9-4695-9247-CD23AF01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A39"/>
    <w:pPr>
      <w:spacing w:after="120" w:line="288" w:lineRule="auto"/>
      <w:jc w:val="both"/>
    </w:pPr>
    <w:rPr>
      <w:rFonts w:ascii="Times New Roman" w:hAnsi="Times New Roman"/>
      <w:sz w:val="24"/>
    </w:rPr>
  </w:style>
  <w:style w:type="paragraph" w:styleId="Nagwek1">
    <w:name w:val="heading 1"/>
    <w:basedOn w:val="Normalny"/>
    <w:next w:val="Normalny"/>
    <w:link w:val="Nagwek1Znak"/>
    <w:uiPriority w:val="9"/>
    <w:qFormat/>
    <w:rsid w:val="00246890"/>
    <w:pPr>
      <w:spacing w:before="240" w:line="240" w:lineRule="auto"/>
      <w:jc w:val="center"/>
      <w:outlineLvl w:val="0"/>
    </w:pPr>
    <w:rPr>
      <w:b/>
      <w:bCs/>
      <w:sz w:val="32"/>
    </w:rPr>
  </w:style>
  <w:style w:type="paragraph" w:styleId="Nagwek2">
    <w:name w:val="heading 2"/>
    <w:basedOn w:val="Normalny"/>
    <w:next w:val="Normalny"/>
    <w:link w:val="Nagwek2Znak"/>
    <w:uiPriority w:val="9"/>
    <w:unhideWhenUsed/>
    <w:qFormat/>
    <w:rsid w:val="00085827"/>
    <w:pPr>
      <w:spacing w:before="480" w:after="240"/>
      <w:jc w:val="center"/>
      <w:outlineLvl w:val="1"/>
    </w:pPr>
    <w:rPr>
      <w:b/>
      <w:bCs/>
    </w:rPr>
  </w:style>
  <w:style w:type="paragraph" w:styleId="Nagwek3">
    <w:name w:val="heading 3"/>
    <w:basedOn w:val="Normalny"/>
    <w:next w:val="Normalny"/>
    <w:link w:val="Nagwek3Znak"/>
    <w:uiPriority w:val="9"/>
    <w:unhideWhenUsed/>
    <w:qFormat/>
    <w:rsid w:val="00633483"/>
    <w:pPr>
      <w:spacing w:before="360"/>
      <w:jc w:val="left"/>
      <w:outlineLvl w:val="2"/>
    </w:pPr>
    <w:rPr>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34336"/>
    <w:rPr>
      <w:color w:val="0563C1" w:themeColor="hyperlink"/>
      <w:u w:val="single"/>
    </w:rPr>
  </w:style>
  <w:style w:type="paragraph" w:customStyle="1" w:styleId="Style13">
    <w:name w:val="Style13"/>
    <w:basedOn w:val="Normalny"/>
    <w:uiPriority w:val="99"/>
    <w:rsid w:val="00655EF8"/>
    <w:pPr>
      <w:widowControl w:val="0"/>
      <w:autoSpaceDE w:val="0"/>
      <w:autoSpaceDN w:val="0"/>
      <w:adjustRightInd w:val="0"/>
      <w:spacing w:after="0" w:line="240" w:lineRule="auto"/>
      <w:jc w:val="center"/>
    </w:pPr>
    <w:rPr>
      <w:rFonts w:ascii="Arial" w:eastAsia="Times New Roman" w:hAnsi="Arial" w:cs="Arial"/>
      <w:szCs w:val="24"/>
      <w:lang w:eastAsia="pl-PL"/>
    </w:rPr>
  </w:style>
  <w:style w:type="paragraph" w:customStyle="1" w:styleId="Style41">
    <w:name w:val="Style41"/>
    <w:basedOn w:val="Normalny"/>
    <w:uiPriority w:val="99"/>
    <w:rsid w:val="00655EF8"/>
    <w:pPr>
      <w:widowControl w:val="0"/>
      <w:autoSpaceDE w:val="0"/>
      <w:autoSpaceDN w:val="0"/>
      <w:adjustRightInd w:val="0"/>
      <w:spacing w:after="0" w:line="240" w:lineRule="auto"/>
      <w:jc w:val="left"/>
    </w:pPr>
    <w:rPr>
      <w:rFonts w:ascii="Arial" w:eastAsia="Times New Roman" w:hAnsi="Arial" w:cs="Arial"/>
      <w:szCs w:val="24"/>
      <w:lang w:eastAsia="pl-PL"/>
    </w:rPr>
  </w:style>
  <w:style w:type="paragraph" w:customStyle="1" w:styleId="Style50">
    <w:name w:val="Style50"/>
    <w:basedOn w:val="Normalny"/>
    <w:uiPriority w:val="99"/>
    <w:rsid w:val="00655EF8"/>
    <w:pPr>
      <w:widowControl w:val="0"/>
      <w:autoSpaceDE w:val="0"/>
      <w:autoSpaceDN w:val="0"/>
      <w:adjustRightInd w:val="0"/>
      <w:spacing w:after="0" w:line="240" w:lineRule="exact"/>
      <w:jc w:val="center"/>
    </w:pPr>
    <w:rPr>
      <w:rFonts w:ascii="Arial" w:eastAsia="Times New Roman" w:hAnsi="Arial" w:cs="Arial"/>
      <w:szCs w:val="24"/>
      <w:lang w:eastAsia="pl-PL"/>
    </w:rPr>
  </w:style>
  <w:style w:type="paragraph" w:customStyle="1" w:styleId="Style78">
    <w:name w:val="Style78"/>
    <w:basedOn w:val="Normalny"/>
    <w:uiPriority w:val="99"/>
    <w:rsid w:val="00655EF8"/>
    <w:pPr>
      <w:widowControl w:val="0"/>
      <w:autoSpaceDE w:val="0"/>
      <w:autoSpaceDN w:val="0"/>
      <w:adjustRightInd w:val="0"/>
      <w:spacing w:after="0" w:line="240" w:lineRule="auto"/>
      <w:jc w:val="left"/>
    </w:pPr>
    <w:rPr>
      <w:rFonts w:ascii="Arial" w:eastAsia="Times New Roman" w:hAnsi="Arial" w:cs="Arial"/>
      <w:szCs w:val="24"/>
      <w:lang w:eastAsia="pl-PL"/>
    </w:rPr>
  </w:style>
  <w:style w:type="character" w:customStyle="1" w:styleId="FontStyle126">
    <w:name w:val="Font Style126"/>
    <w:uiPriority w:val="99"/>
    <w:rsid w:val="00655EF8"/>
    <w:rPr>
      <w:rFonts w:ascii="Arial" w:hAnsi="Arial" w:cs="Arial"/>
      <w:i/>
      <w:iCs/>
      <w:sz w:val="14"/>
      <w:szCs w:val="14"/>
    </w:rPr>
  </w:style>
  <w:style w:type="character" w:customStyle="1" w:styleId="FontStyle127">
    <w:name w:val="Font Style127"/>
    <w:uiPriority w:val="99"/>
    <w:rsid w:val="00655EF8"/>
    <w:rPr>
      <w:rFonts w:ascii="Arial" w:hAnsi="Arial" w:cs="Arial"/>
      <w:sz w:val="14"/>
      <w:szCs w:val="14"/>
    </w:rPr>
  </w:style>
  <w:style w:type="character" w:customStyle="1" w:styleId="FontStyle128">
    <w:name w:val="Font Style128"/>
    <w:uiPriority w:val="99"/>
    <w:rsid w:val="00655EF8"/>
    <w:rPr>
      <w:rFonts w:ascii="Arial" w:hAnsi="Arial" w:cs="Arial"/>
      <w:b/>
      <w:bCs/>
      <w:sz w:val="14"/>
      <w:szCs w:val="14"/>
    </w:rPr>
  </w:style>
  <w:style w:type="character" w:styleId="Odwoanieprzypisudolnego">
    <w:name w:val="footnote reference"/>
    <w:basedOn w:val="Domylnaczcionkaakapitu"/>
    <w:uiPriority w:val="99"/>
    <w:semiHidden/>
    <w:rsid w:val="003141DA"/>
    <w:rPr>
      <w:rFonts w:cs="Times New Roman"/>
      <w:vertAlign w:val="superscript"/>
    </w:rPr>
  </w:style>
  <w:style w:type="paragraph" w:customStyle="1" w:styleId="Style27">
    <w:name w:val="Style27"/>
    <w:basedOn w:val="Normalny"/>
    <w:uiPriority w:val="99"/>
    <w:rsid w:val="003141DA"/>
    <w:pPr>
      <w:widowControl w:val="0"/>
      <w:autoSpaceDE w:val="0"/>
      <w:autoSpaceDN w:val="0"/>
      <w:adjustRightInd w:val="0"/>
      <w:spacing w:after="0" w:line="240" w:lineRule="exact"/>
      <w:ind w:hanging="360"/>
    </w:pPr>
    <w:rPr>
      <w:rFonts w:ascii="Arial" w:eastAsia="Times New Roman" w:hAnsi="Arial" w:cs="Arial"/>
      <w:szCs w:val="24"/>
      <w:lang w:eastAsia="pl-PL"/>
    </w:rPr>
  </w:style>
  <w:style w:type="paragraph" w:styleId="Akapitzlist">
    <w:name w:val="List Paragraph"/>
    <w:basedOn w:val="Normalny"/>
    <w:uiPriority w:val="34"/>
    <w:qFormat/>
    <w:rsid w:val="00FE3A67"/>
    <w:pPr>
      <w:ind w:left="720"/>
      <w:contextualSpacing/>
    </w:pPr>
  </w:style>
  <w:style w:type="paragraph" w:customStyle="1" w:styleId="Style14">
    <w:name w:val="Style14"/>
    <w:basedOn w:val="Normalny"/>
    <w:uiPriority w:val="99"/>
    <w:rsid w:val="00FE3A67"/>
    <w:pPr>
      <w:widowControl w:val="0"/>
      <w:autoSpaceDE w:val="0"/>
      <w:autoSpaceDN w:val="0"/>
      <w:adjustRightInd w:val="0"/>
      <w:spacing w:after="0" w:line="240" w:lineRule="exact"/>
    </w:pPr>
    <w:rPr>
      <w:rFonts w:ascii="Arial" w:eastAsia="Times New Roman" w:hAnsi="Arial" w:cs="Arial"/>
      <w:szCs w:val="24"/>
      <w:lang w:eastAsia="pl-PL"/>
    </w:rPr>
  </w:style>
  <w:style w:type="character" w:customStyle="1" w:styleId="Nagwek1Znak">
    <w:name w:val="Nagłówek 1 Znak"/>
    <w:basedOn w:val="Domylnaczcionkaakapitu"/>
    <w:link w:val="Nagwek1"/>
    <w:uiPriority w:val="9"/>
    <w:rsid w:val="00246890"/>
    <w:rPr>
      <w:rFonts w:ascii="Times New Roman" w:hAnsi="Times New Roman"/>
      <w:b/>
      <w:bCs/>
      <w:sz w:val="32"/>
    </w:rPr>
  </w:style>
  <w:style w:type="paragraph" w:styleId="Tekstprzypisudolnego">
    <w:name w:val="footnote text"/>
    <w:basedOn w:val="Normalny"/>
    <w:link w:val="TekstprzypisudolnegoZnak"/>
    <w:uiPriority w:val="99"/>
    <w:semiHidden/>
    <w:unhideWhenUsed/>
    <w:rsid w:val="004A267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267E"/>
    <w:rPr>
      <w:rFonts w:ascii="Times New Roman" w:hAnsi="Times New Roman"/>
      <w:sz w:val="20"/>
      <w:szCs w:val="20"/>
    </w:rPr>
  </w:style>
  <w:style w:type="character" w:customStyle="1" w:styleId="Nagwek2Znak">
    <w:name w:val="Nagłówek 2 Znak"/>
    <w:basedOn w:val="Domylnaczcionkaakapitu"/>
    <w:link w:val="Nagwek2"/>
    <w:uiPriority w:val="9"/>
    <w:rsid w:val="00085827"/>
    <w:rPr>
      <w:rFonts w:ascii="Times New Roman" w:hAnsi="Times New Roman"/>
      <w:b/>
      <w:bCs/>
      <w:sz w:val="24"/>
    </w:rPr>
  </w:style>
  <w:style w:type="character" w:customStyle="1" w:styleId="Nagwek3Znak">
    <w:name w:val="Nagłówek 3 Znak"/>
    <w:basedOn w:val="Domylnaczcionkaakapitu"/>
    <w:link w:val="Nagwek3"/>
    <w:uiPriority w:val="9"/>
    <w:rsid w:val="00633483"/>
    <w:rPr>
      <w:rFonts w:ascii="Times New Roman" w:hAnsi="Times New Roman"/>
      <w:b/>
      <w:bCs/>
    </w:rPr>
  </w:style>
  <w:style w:type="character" w:styleId="Odwoaniedokomentarza">
    <w:name w:val="annotation reference"/>
    <w:basedOn w:val="Domylnaczcionkaakapitu"/>
    <w:uiPriority w:val="99"/>
    <w:semiHidden/>
    <w:unhideWhenUsed/>
    <w:rsid w:val="00D57551"/>
    <w:rPr>
      <w:sz w:val="16"/>
      <w:szCs w:val="16"/>
    </w:rPr>
  </w:style>
  <w:style w:type="paragraph" w:styleId="Tekstkomentarza">
    <w:name w:val="annotation text"/>
    <w:basedOn w:val="Normalny"/>
    <w:link w:val="TekstkomentarzaZnak"/>
    <w:uiPriority w:val="99"/>
    <w:semiHidden/>
    <w:unhideWhenUsed/>
    <w:rsid w:val="00D575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57551"/>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D57551"/>
    <w:rPr>
      <w:b/>
      <w:bCs/>
    </w:rPr>
  </w:style>
  <w:style w:type="character" w:customStyle="1" w:styleId="TematkomentarzaZnak">
    <w:name w:val="Temat komentarza Znak"/>
    <w:basedOn w:val="TekstkomentarzaZnak"/>
    <w:link w:val="Tematkomentarza"/>
    <w:uiPriority w:val="99"/>
    <w:semiHidden/>
    <w:rsid w:val="00D57551"/>
    <w:rPr>
      <w:rFonts w:ascii="Times New Roman" w:hAnsi="Times New Roman"/>
      <w:b/>
      <w:bCs/>
      <w:sz w:val="20"/>
      <w:szCs w:val="20"/>
    </w:rPr>
  </w:style>
  <w:style w:type="paragraph" w:styleId="Tekstdymka">
    <w:name w:val="Balloon Text"/>
    <w:basedOn w:val="Normalny"/>
    <w:link w:val="TekstdymkaZnak"/>
    <w:uiPriority w:val="99"/>
    <w:semiHidden/>
    <w:unhideWhenUsed/>
    <w:rsid w:val="00D5755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57551"/>
    <w:rPr>
      <w:rFonts w:ascii="Segoe UI" w:hAnsi="Segoe UI" w:cs="Segoe UI"/>
      <w:sz w:val="18"/>
      <w:szCs w:val="18"/>
    </w:rPr>
  </w:style>
  <w:style w:type="paragraph" w:styleId="Nagwek">
    <w:name w:val="header"/>
    <w:basedOn w:val="Normalny"/>
    <w:link w:val="NagwekZnak"/>
    <w:uiPriority w:val="99"/>
    <w:unhideWhenUsed/>
    <w:rsid w:val="00F903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0331"/>
    <w:rPr>
      <w:rFonts w:ascii="Times New Roman" w:hAnsi="Times New Roman"/>
      <w:sz w:val="24"/>
    </w:rPr>
  </w:style>
  <w:style w:type="paragraph" w:styleId="Stopka">
    <w:name w:val="footer"/>
    <w:basedOn w:val="Normalny"/>
    <w:link w:val="StopkaZnak"/>
    <w:uiPriority w:val="99"/>
    <w:unhideWhenUsed/>
    <w:rsid w:val="00F903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0331"/>
    <w:rPr>
      <w:rFonts w:ascii="Times New Roman" w:hAnsi="Times New Roman"/>
      <w:sz w:val="24"/>
    </w:rPr>
  </w:style>
  <w:style w:type="paragraph" w:styleId="Nagwekspisutreci">
    <w:name w:val="TOC Heading"/>
    <w:basedOn w:val="Nagwek1"/>
    <w:next w:val="Normalny"/>
    <w:uiPriority w:val="39"/>
    <w:unhideWhenUsed/>
    <w:qFormat/>
    <w:rsid w:val="00E90D89"/>
    <w:pPr>
      <w:keepNext/>
      <w:keepLines/>
      <w:spacing w:after="0" w:line="259" w:lineRule="auto"/>
      <w:jc w:val="left"/>
      <w:outlineLvl w:val="9"/>
    </w:pPr>
    <w:rPr>
      <w:rFonts w:asciiTheme="majorHAnsi" w:eastAsiaTheme="majorEastAsia" w:hAnsiTheme="majorHAnsi" w:cstheme="majorBidi"/>
      <w:b w:val="0"/>
      <w:bCs w:val="0"/>
      <w:color w:val="2E74B5" w:themeColor="accent1" w:themeShade="BF"/>
      <w:szCs w:val="32"/>
      <w:lang w:eastAsia="pl-PL"/>
    </w:rPr>
  </w:style>
  <w:style w:type="paragraph" w:styleId="Spistreci2">
    <w:name w:val="toc 2"/>
    <w:basedOn w:val="Normalny"/>
    <w:next w:val="Normalny"/>
    <w:autoRedefine/>
    <w:uiPriority w:val="39"/>
    <w:unhideWhenUsed/>
    <w:rsid w:val="00085827"/>
    <w:pPr>
      <w:tabs>
        <w:tab w:val="right" w:leader="dot" w:pos="9062"/>
      </w:tabs>
      <w:spacing w:before="40" w:after="0" w:line="240" w:lineRule="auto"/>
      <w:ind w:left="238" w:right="567"/>
    </w:pPr>
    <w:rPr>
      <w:bCs/>
      <w:noProof/>
      <w:sz w:val="20"/>
      <w:szCs w:val="20"/>
    </w:rPr>
  </w:style>
  <w:style w:type="paragraph" w:styleId="Spistreci3">
    <w:name w:val="toc 3"/>
    <w:basedOn w:val="Normalny"/>
    <w:next w:val="Normalny"/>
    <w:autoRedefine/>
    <w:uiPriority w:val="39"/>
    <w:unhideWhenUsed/>
    <w:rsid w:val="0011738A"/>
    <w:pPr>
      <w:spacing w:after="0" w:line="240" w:lineRule="auto"/>
      <w:ind w:left="482"/>
    </w:pPr>
    <w:rPr>
      <w:sz w:val="20"/>
    </w:rPr>
  </w:style>
  <w:style w:type="paragraph" w:styleId="Spistreci1">
    <w:name w:val="toc 1"/>
    <w:basedOn w:val="Normalny"/>
    <w:next w:val="Normalny"/>
    <w:autoRedefine/>
    <w:uiPriority w:val="39"/>
    <w:unhideWhenUsed/>
    <w:rsid w:val="00085827"/>
    <w:pPr>
      <w:tabs>
        <w:tab w:val="right" w:leader="dot" w:pos="9062"/>
      </w:tabs>
      <w:spacing w:before="240" w:after="100" w:line="240" w:lineRule="auto"/>
      <w:ind w:right="567"/>
    </w:pPr>
    <w:rPr>
      <w:b/>
      <w:noProof/>
      <w:sz w:val="20"/>
    </w:rPr>
  </w:style>
  <w:style w:type="paragraph" w:customStyle="1" w:styleId="Style12">
    <w:name w:val="Style12"/>
    <w:basedOn w:val="Normalny"/>
    <w:uiPriority w:val="99"/>
    <w:rsid w:val="0051603C"/>
    <w:pPr>
      <w:widowControl w:val="0"/>
      <w:autoSpaceDE w:val="0"/>
      <w:autoSpaceDN w:val="0"/>
      <w:adjustRightInd w:val="0"/>
      <w:spacing w:after="0" w:line="240" w:lineRule="auto"/>
      <w:jc w:val="center"/>
    </w:pPr>
    <w:rPr>
      <w:rFonts w:ascii="Arial" w:eastAsia="Times New Roman" w:hAnsi="Arial" w:cs="Arial"/>
      <w:szCs w:val="24"/>
      <w:lang w:eastAsia="pl-PL"/>
    </w:rPr>
  </w:style>
  <w:style w:type="paragraph" w:customStyle="1" w:styleId="Style15">
    <w:name w:val="Style15"/>
    <w:basedOn w:val="Normalny"/>
    <w:uiPriority w:val="99"/>
    <w:rsid w:val="0051603C"/>
    <w:pPr>
      <w:widowControl w:val="0"/>
      <w:autoSpaceDE w:val="0"/>
      <w:autoSpaceDN w:val="0"/>
      <w:adjustRightInd w:val="0"/>
      <w:spacing w:after="0" w:line="240" w:lineRule="auto"/>
      <w:jc w:val="center"/>
    </w:pPr>
    <w:rPr>
      <w:rFonts w:ascii="Arial" w:eastAsia="Times New Roman" w:hAnsi="Arial" w:cs="Arial"/>
      <w:szCs w:val="24"/>
      <w:lang w:eastAsia="pl-PL"/>
    </w:rPr>
  </w:style>
  <w:style w:type="character" w:customStyle="1" w:styleId="FontStyle124">
    <w:name w:val="Font Style124"/>
    <w:uiPriority w:val="99"/>
    <w:rsid w:val="0051603C"/>
    <w:rPr>
      <w:rFonts w:ascii="Arial" w:hAnsi="Arial" w:cs="Arial"/>
      <w:b/>
      <w:bCs/>
      <w:sz w:val="26"/>
      <w:szCs w:val="26"/>
    </w:rPr>
  </w:style>
  <w:style w:type="table" w:customStyle="1" w:styleId="TableGrid12">
    <w:name w:val="Table Grid12"/>
    <w:basedOn w:val="Standardowy"/>
    <w:next w:val="Tabela-Siatka"/>
    <w:rsid w:val="0051603C"/>
    <w:pPr>
      <w:widowControl w:val="0"/>
      <w:tabs>
        <w:tab w:val="left" w:pos="360"/>
        <w:tab w:val="left" w:pos="720"/>
        <w:tab w:val="left" w:pos="1080"/>
        <w:tab w:val="left" w:pos="1440"/>
      </w:tabs>
      <w:spacing w:after="0" w:line="240" w:lineRule="exact"/>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51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9">
    <w:name w:val="Font Style89"/>
    <w:uiPriority w:val="99"/>
    <w:rsid w:val="00A9072F"/>
    <w:rPr>
      <w:rFonts w:ascii="Arial" w:hAnsi="Arial" w:cs="Arial"/>
      <w:sz w:val="42"/>
      <w:szCs w:val="42"/>
    </w:rPr>
  </w:style>
  <w:style w:type="table" w:customStyle="1" w:styleId="Tabela-Siatka1">
    <w:name w:val="Tabela - Siatka1"/>
    <w:basedOn w:val="Standardowy"/>
    <w:next w:val="Tabela-Siatka"/>
    <w:uiPriority w:val="59"/>
    <w:rsid w:val="00E7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31.png"/><Relationship Id="rId52" Type="http://schemas.openxmlformats.org/officeDocument/2006/relationships/hyperlink" Target="mailto:rkita@ulc.gov.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44C5-B192-446E-80F1-A149B6AA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30634</Words>
  <Characters>183804</Characters>
  <Application>Microsoft Office Word</Application>
  <DocSecurity>0</DocSecurity>
  <Lines>1531</Lines>
  <Paragraphs>428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Rysiek</dc:creator>
  <cp:keywords/>
  <dc:description/>
  <cp:lastModifiedBy>Ryszard Kita</cp:lastModifiedBy>
  <cp:revision>8</cp:revision>
  <dcterms:created xsi:type="dcterms:W3CDTF">2020-10-26T11:13:00Z</dcterms:created>
  <dcterms:modified xsi:type="dcterms:W3CDTF">2021-02-18T07:42:00Z</dcterms:modified>
</cp:coreProperties>
</file>