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38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>Urząd Lotnictwa Cywilnego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Marcina </w:t>
      </w: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Flisa 2 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>02-247 Warszawa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Nazwa rejestrowa instytucji 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Nazwa handlowa </w:t>
      </w:r>
      <w:r w:rsidRPr="000952E7">
        <w:rPr>
          <w:rFonts w:ascii="Times New Roman" w:eastAsia="Times New Roman" w:hAnsi="Times New Roman"/>
          <w:lang w:eastAsia="pl-PL"/>
        </w:rPr>
        <w:t>(jeśli jest inna niż rejestrowa)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 Adres do korespondencji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Tel.…………………………………………………………………………………………….………….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Fax. ……………………………………………………………….……………………………………...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E-mail …………………………………………………………………….………………………………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165E38" w:rsidRDefault="00165E38" w:rsidP="00165E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Wniosek o</w:t>
      </w:r>
    </w:p>
    <w:p w:rsidR="00165E38" w:rsidRPr="00CB0D99" w:rsidRDefault="00165E38" w:rsidP="00165E38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678"/>
      </w:tblGrid>
      <w:tr w:rsidR="00165E38" w:rsidRPr="00CC18CE" w:rsidTr="00CC18CE">
        <w:trPr>
          <w:trHeight w:val="143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 xml:space="preserve">wydanie certyfikatu po raz pierwszy albo wznowienie ważności certyfikatu, </w:t>
            </w:r>
          </w:p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który był nieważny albo zawieszony dłużej niż przez 12 miesięcy;</w:t>
            </w:r>
          </w:p>
        </w:tc>
      </w:tr>
      <w:tr w:rsidR="00165E38" w:rsidRPr="00CC18CE" w:rsidTr="00CC18CE">
        <w:trPr>
          <w:trHeight w:val="24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2FD7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52FD7" w:rsidRPr="00CC18CE" w:rsidRDefault="00152FD7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 xml:space="preserve">wznowienie ważności certyfikatu, który był nieważny albo zawieszony nie dłużej niż przez 12 </w:t>
            </w:r>
          </w:p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>miesięcy</w:t>
            </w:r>
          </w:p>
        </w:tc>
      </w:tr>
      <w:tr w:rsidR="00152FD7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52FD7" w:rsidRPr="00CC18CE" w:rsidRDefault="00152FD7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>przedłużenie ważności certyfikatu</w:t>
            </w: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rozszerzenie, ograniczenie lub zmiana zakresu uprawnień nadanych w certyfikacie;</w:t>
            </w:r>
          </w:p>
        </w:tc>
      </w:tr>
      <w:tr w:rsidR="00165E38" w:rsidRPr="00CC18CE" w:rsidTr="00CC18CE">
        <w:trPr>
          <w:trHeight w:val="96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zawieszenie ważności certyfikatu lub ważności uprawnień;</w:t>
            </w: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c>
          <w:tcPr>
            <w:tcW w:w="284" w:type="dxa"/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cofnięcie certyfikatu.</w:t>
            </w:r>
          </w:p>
        </w:tc>
      </w:tr>
    </w:tbl>
    <w:p w:rsidR="00165E38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Służby o certyfikację których wnioskuje instytucj</w:t>
      </w:r>
      <w:r>
        <w:rPr>
          <w:rFonts w:ascii="Times New Roman" w:eastAsia="Times New Roman" w:hAnsi="Times New Roman"/>
          <w:b/>
          <w:lang w:eastAsia="pl-PL"/>
        </w:rPr>
        <w:t>a, zgodnie z Rozporządzeniem (UE) 2017</w:t>
      </w:r>
      <w:r w:rsidRPr="00CB0D99">
        <w:rPr>
          <w:rFonts w:ascii="Times New Roman" w:eastAsia="Times New Roman" w:hAnsi="Times New Roman"/>
          <w:b/>
          <w:lang w:eastAsia="pl-PL"/>
        </w:rPr>
        <w:t>/</w:t>
      </w:r>
      <w:r>
        <w:rPr>
          <w:rFonts w:ascii="Times New Roman" w:eastAsia="Times New Roman" w:hAnsi="Times New Roman"/>
          <w:b/>
          <w:lang w:eastAsia="pl-PL"/>
        </w:rPr>
        <w:t>373</w:t>
      </w:r>
      <w:r w:rsidRPr="00CB0D99">
        <w:rPr>
          <w:rFonts w:ascii="Times New Roman" w:eastAsia="Times New Roman" w:hAnsi="Times New Roman"/>
          <w:b/>
          <w:lang w:eastAsia="pl-PL"/>
        </w:rPr>
        <w:t>.</w:t>
      </w:r>
    </w:p>
    <w:p w:rsidR="00165E38" w:rsidRPr="00CB0D99" w:rsidRDefault="00165E38" w:rsidP="00165E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1A51B3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CB0D99">
        <w:rPr>
          <w:rFonts w:ascii="Times New Roman" w:eastAsia="Times New Roman" w:hAnsi="Times New Roman"/>
          <w:lang w:eastAsia="pl-PL"/>
        </w:rPr>
        <w:tab/>
      </w:r>
      <w:r w:rsidRPr="00CB0D99">
        <w:rPr>
          <w:rFonts w:ascii="Times New Roman" w:eastAsia="Times New Roman" w:hAnsi="Times New Roman"/>
          <w:lang w:eastAsia="pl-PL"/>
        </w:rPr>
        <w:tab/>
      </w:r>
      <w:r w:rsidRPr="001A51B3">
        <w:rPr>
          <w:rFonts w:ascii="Times New Roman" w:eastAsia="Times New Roman" w:hAnsi="Times New Roman"/>
          <w:lang w:val="en-US" w:eastAsia="pl-PL"/>
        </w:rPr>
        <w:t>ATS</w:t>
      </w:r>
      <w:r w:rsidRPr="001A51B3">
        <w:rPr>
          <w:rFonts w:ascii="Times New Roman" w:eastAsia="Times New Roman" w:hAnsi="Times New Roman"/>
          <w:lang w:val="en-US" w:eastAsia="pl-PL"/>
        </w:rPr>
        <w:tab/>
        <w:t xml:space="preserve"> ATFM    </w:t>
      </w:r>
      <w:r w:rsidR="006C7408">
        <w:rPr>
          <w:rFonts w:ascii="Times New Roman" w:eastAsia="Times New Roman" w:hAnsi="Times New Roman"/>
          <w:lang w:val="en-US" w:eastAsia="pl-PL"/>
        </w:rPr>
        <w:t>FPD</w:t>
      </w:r>
      <w:r w:rsidRPr="001A51B3">
        <w:rPr>
          <w:rFonts w:ascii="Times New Roman" w:eastAsia="Times New Roman" w:hAnsi="Times New Roman"/>
          <w:lang w:val="en-US" w:eastAsia="pl-PL"/>
        </w:rPr>
        <w:t xml:space="preserve">   ASM</w:t>
      </w:r>
      <w:r w:rsidRPr="001A51B3">
        <w:rPr>
          <w:rFonts w:ascii="Times New Roman" w:eastAsia="Times New Roman" w:hAnsi="Times New Roman"/>
          <w:lang w:val="en-US" w:eastAsia="pl-PL"/>
        </w:rPr>
        <w:tab/>
        <w:t>CNS</w:t>
      </w:r>
      <w:r w:rsidRPr="001A51B3">
        <w:rPr>
          <w:rFonts w:ascii="Times New Roman" w:eastAsia="Times New Roman" w:hAnsi="Times New Roman"/>
          <w:lang w:val="en-US" w:eastAsia="pl-PL"/>
        </w:rPr>
        <w:tab/>
        <w:t>AIS     MET</w:t>
      </w:r>
    </w:p>
    <w:p w:rsidR="00165E38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51B3">
        <w:rPr>
          <w:rFonts w:ascii="Times New Roman" w:eastAsia="Times New Roman" w:hAnsi="Times New Roman"/>
          <w:lang w:val="en-US" w:eastAsia="pl-PL"/>
        </w:rPr>
        <w:tab/>
      </w:r>
      <w:r w:rsidRPr="001A51B3">
        <w:rPr>
          <w:rFonts w:ascii="Times New Roman" w:eastAsia="Times New Roman" w:hAnsi="Times New Roman"/>
          <w:lang w:val="en-US" w:eastAsia="pl-PL"/>
        </w:rPr>
        <w:tab/>
      </w:r>
      <w:r w:rsidRPr="001A51B3">
        <w:rPr>
          <w:rFonts w:ascii="Times New Roman" w:eastAsia="Times New Roman" w:hAnsi="Times New Roman"/>
          <w:noProof/>
          <w:lang w:val="en-US" w:eastAsia="pl-PL"/>
        </w:rPr>
        <w:t xml:space="preserve"> </w:t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99">
        <w:rPr>
          <w:rFonts w:ascii="Times New Roman" w:eastAsia="Times New Roman" w:hAnsi="Times New Roman"/>
          <w:lang w:eastAsia="pl-PL"/>
        </w:rPr>
        <w:t xml:space="preserve"> </w:t>
      </w:r>
      <w:r w:rsidRPr="00CB0D99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 </w:t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  <w:t xml:space="preserve">   </w:t>
      </w:r>
      <w:r w:rsidR="006C7408">
        <w:rPr>
          <w:rFonts w:ascii="Times New Roman" w:eastAsia="Times New Roman" w:hAnsi="Times New Roman"/>
          <w:lang w:eastAsia="pl-PL"/>
        </w:rPr>
        <w:t xml:space="preserve"> </w:t>
      </w:r>
      <w:r w:rsidR="006C7408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2250" cy="196850"/>
            <wp:effectExtent l="0" t="0" r="635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 xml:space="preserve">     </w:t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99"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38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 xml:space="preserve"> </w:t>
      </w:r>
      <w:r w:rsidRPr="00CB0D99">
        <w:rPr>
          <w:rFonts w:ascii="Times New Roman" w:eastAsia="Times New Roman" w:hAnsi="Times New Roman"/>
          <w:b/>
          <w:lang w:eastAsia="pl-PL"/>
        </w:rPr>
        <w:t xml:space="preserve">Imię i nazwisko osoby upoważnionej 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240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240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</w:t>
      </w:r>
    </w:p>
    <w:p w:rsidR="00165E38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50CFD" w:rsidRDefault="00950CFD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50CFD" w:rsidRDefault="00950CFD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71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                                 </w:t>
      </w:r>
      <w:r>
        <w:rPr>
          <w:rFonts w:ascii="Times New Roman" w:eastAsia="Times New Roman" w:hAnsi="Times New Roman"/>
          <w:lang w:eastAsia="pl-PL"/>
        </w:rPr>
        <w:tab/>
        <w:t>……………………….</w:t>
      </w:r>
    </w:p>
    <w:p w:rsidR="00165E38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 Podpis osoby upoważnionej </w:t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  <w:t>8</w:t>
      </w:r>
      <w:r w:rsidRPr="00CB0D99">
        <w:rPr>
          <w:rFonts w:ascii="Times New Roman" w:eastAsia="Times New Roman" w:hAnsi="Times New Roman"/>
          <w:lang w:eastAsia="pl-PL"/>
        </w:rPr>
        <w:t xml:space="preserve">. </w:t>
      </w:r>
      <w:r w:rsidRPr="00CB0D99">
        <w:rPr>
          <w:rFonts w:ascii="Times New Roman" w:eastAsia="Times New Roman" w:hAnsi="Times New Roman"/>
          <w:b/>
          <w:lang w:eastAsia="pl-PL"/>
        </w:rPr>
        <w:t>Miejscowość i data</w:t>
      </w:r>
      <w:r w:rsidRPr="00D61CC1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165E38" w:rsidRPr="00CB0D99" w:rsidRDefault="00165E38" w:rsidP="00165E3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lastRenderedPageBreak/>
        <w:t xml:space="preserve"> </w:t>
      </w:r>
      <w:r>
        <w:rPr>
          <w:rFonts w:ascii="Times New Roman" w:eastAsia="Times New Roman" w:hAnsi="Times New Roman"/>
          <w:b/>
          <w:lang w:eastAsia="pl-PL"/>
        </w:rPr>
        <w:t>Ograniczony zakres certyfikatu</w:t>
      </w:r>
      <w:r w:rsidRPr="00CB0D99">
        <w:rPr>
          <w:rFonts w:ascii="Times New Roman" w:eastAsia="Times New Roman" w:hAnsi="Times New Roman"/>
          <w:b/>
          <w:lang w:eastAsia="pl-PL"/>
        </w:rPr>
        <w:t xml:space="preserve"> </w:t>
      </w:r>
      <w:r w:rsidRPr="00CB0D99">
        <w:rPr>
          <w:rFonts w:ascii="Times New Roman" w:eastAsia="Times New Roman" w:hAnsi="Times New Roman"/>
          <w:lang w:eastAsia="pl-PL"/>
        </w:rPr>
        <w:t>(jeśli dotyczy)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012AE" w:rsidRDefault="00D012AE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o uzupełnienia jedynie wtedy, gdy instytucja wnioskuje o </w:t>
      </w:r>
      <w:r w:rsidR="00165E38">
        <w:rPr>
          <w:rFonts w:ascii="Times New Roman" w:eastAsia="Times New Roman" w:hAnsi="Times New Roman"/>
          <w:lang w:eastAsia="pl-PL"/>
        </w:rPr>
        <w:t>certyfikat w ograniczonym zakresie,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zgodnie z </w:t>
      </w:r>
      <w:r w:rsidR="00165E38">
        <w:rPr>
          <w:rFonts w:ascii="Times New Roman" w:eastAsia="Times New Roman" w:hAnsi="Times New Roman"/>
          <w:lang w:eastAsia="pl-PL"/>
        </w:rPr>
        <w:t>wymaganiem ATM/ANS.OR.A.010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rozporządzenia </w:t>
      </w:r>
      <w:r w:rsidR="00165E38">
        <w:rPr>
          <w:rFonts w:ascii="Times New Roman" w:eastAsia="Times New Roman" w:hAnsi="Times New Roman"/>
          <w:lang w:eastAsia="pl-PL"/>
        </w:rPr>
        <w:t>(</w:t>
      </w:r>
      <w:r w:rsidR="00165E38" w:rsidRPr="00A9036B">
        <w:rPr>
          <w:rFonts w:ascii="Times New Roman" w:eastAsia="Times New Roman" w:hAnsi="Times New Roman"/>
          <w:lang w:eastAsia="pl-PL"/>
        </w:rPr>
        <w:t>UE</w:t>
      </w:r>
      <w:r w:rsidR="00165E38">
        <w:rPr>
          <w:rFonts w:ascii="Times New Roman" w:eastAsia="Times New Roman" w:hAnsi="Times New Roman"/>
          <w:lang w:eastAsia="pl-PL"/>
        </w:rPr>
        <w:t>)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  <w:r w:rsidR="00165E38">
        <w:rPr>
          <w:rFonts w:ascii="Times New Roman" w:eastAsia="Times New Roman" w:hAnsi="Times New Roman"/>
          <w:lang w:eastAsia="pl-PL"/>
        </w:rPr>
        <w:t>2017</w:t>
      </w:r>
      <w:r w:rsidR="00165E38" w:rsidRPr="00A9036B">
        <w:rPr>
          <w:rFonts w:ascii="Times New Roman" w:eastAsia="Times New Roman" w:hAnsi="Times New Roman"/>
          <w:lang w:eastAsia="pl-PL"/>
        </w:rPr>
        <w:t>/</w:t>
      </w:r>
      <w:r w:rsidR="00165E38">
        <w:rPr>
          <w:rFonts w:ascii="Times New Roman" w:eastAsia="Times New Roman" w:hAnsi="Times New Roman"/>
          <w:lang w:eastAsia="pl-PL"/>
        </w:rPr>
        <w:t>373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 gdy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takie odstępstwa zostały uznane za właściwe przez państwową władzę nadzorującą</w:t>
      </w:r>
      <w:r>
        <w:rPr>
          <w:rFonts w:ascii="Times New Roman" w:eastAsia="Times New Roman" w:hAnsi="Times New Roman"/>
          <w:lang w:eastAsia="pl-PL"/>
        </w:rPr>
        <w:t>: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(</w:t>
      </w:r>
      <w:r w:rsidRPr="00A9036B">
        <w:rPr>
          <w:rFonts w:ascii="Times New Roman" w:eastAsia="Times New Roman" w:hAnsi="Times New Roman"/>
          <w:i/>
          <w:lang w:eastAsia="pl-PL"/>
        </w:rPr>
        <w:t>zaznacz</w:t>
      </w:r>
      <w:r w:rsidR="00D012AE">
        <w:rPr>
          <w:rFonts w:ascii="Times New Roman" w:eastAsia="Times New Roman" w:hAnsi="Times New Roman"/>
          <w:i/>
          <w:lang w:eastAsia="pl-PL"/>
        </w:rPr>
        <w:t>yć</w:t>
      </w:r>
      <w:r w:rsidRPr="00A9036B">
        <w:rPr>
          <w:rFonts w:ascii="Times New Roman" w:eastAsia="Times New Roman" w:hAnsi="Times New Roman"/>
          <w:i/>
          <w:lang w:eastAsia="pl-PL"/>
        </w:rPr>
        <w:t xml:space="preserve"> właściwe</w:t>
      </w:r>
      <w:r w:rsidR="00D012AE">
        <w:rPr>
          <w:rFonts w:ascii="Times New Roman" w:eastAsia="Times New Roman" w:hAnsi="Times New Roman"/>
          <w:i/>
          <w:lang w:eastAsia="pl-PL"/>
        </w:rPr>
        <w:t xml:space="preserve"> kwadraty</w:t>
      </w:r>
      <w:r w:rsidRPr="00A9036B">
        <w:rPr>
          <w:rFonts w:ascii="Times New Roman" w:eastAsia="Times New Roman" w:hAnsi="Times New Roman"/>
          <w:lang w:eastAsia="pl-PL"/>
        </w:rPr>
        <w:t>)</w:t>
      </w: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A9036B" w:rsidRDefault="00EF7E93" w:rsidP="000952E7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7859" cy="176784"/>
            <wp:effectExtent l="0" t="0" r="0" b="0"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1" cy="1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jest świadoma, że nie dotyczy postanowień o możliwości świadczenia usług transgranicznych i nie będzie korzystał</w:t>
      </w:r>
      <w:r w:rsidR="00D012AE">
        <w:rPr>
          <w:rFonts w:ascii="Times New Roman" w:eastAsia="Times New Roman" w:hAnsi="Times New Roman"/>
          <w:lang w:eastAsia="pl-PL"/>
        </w:rPr>
        <w:t>a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z prawa do wzajemnego uznawania w ramach Jednolitej Europejskiej Przestrzeni Powietrznej</w:t>
      </w:r>
      <w:r w:rsidR="00D012AE">
        <w:rPr>
          <w:rFonts w:ascii="Times New Roman" w:eastAsia="Times New Roman" w:hAnsi="Times New Roman"/>
          <w:lang w:eastAsia="pl-PL"/>
        </w:rPr>
        <w:t>,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zamierza zapewniać służby ATS tylko </w:t>
      </w:r>
      <w:r w:rsidR="00D012AE">
        <w:rPr>
          <w:rFonts w:ascii="Times New Roman" w:eastAsia="Times New Roman" w:hAnsi="Times New Roman"/>
          <w:lang w:eastAsia="pl-PL"/>
        </w:rPr>
        <w:t xml:space="preserve">           </w:t>
      </w:r>
      <w:r w:rsidR="00165E38" w:rsidRPr="00A9036B">
        <w:rPr>
          <w:rFonts w:ascii="Times New Roman" w:eastAsia="Times New Roman" w:hAnsi="Times New Roman"/>
          <w:lang w:eastAsia="pl-PL"/>
        </w:rPr>
        <w:t>w odniesieniu do poniższych kategorii: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prace lotnicze; 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lotnictwo ogólne; 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zarobkowy transport lotniczy ograniczony do statków powietrznych o maksymalnej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masie startowej mniejszej niż 10 ton lub statków powietrznych z mniej niż 20 miejscami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pasażerskimi;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zarobkowy transport lotniczy przy mniej niż 10 000 lotów rocznie, niezależnie od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maksymalnej masy startowej i liczby miejsc pasażerskich w statku powietrznym, przy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lotach liczonych jako suma startów i lądowań oraz obliczanych jako średnia z ubiegłych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trzech lat.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jest podmiotem nie będącym instytucją zapewniającą służby ruchu lotniczego i posiada roczny obrót brutto z tytułu świadczonych usług lub usług, które planuje świadczyć do wysokości 1 000 000 EUR.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zapewnia lub zamierza zapewniać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lotnicze służby informacji powietrznej przez regularną obsługę nie więcej niż jednego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stanowiska pracy na jakimkolwiek lotnisku, na którym ta służba jest zapewniana.</w:t>
      </w:r>
    </w:p>
    <w:p w:rsidR="00165E38" w:rsidRPr="00D13782" w:rsidRDefault="00165E38" w:rsidP="00D13782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3782">
        <w:rPr>
          <w:rFonts w:ascii="Times New Roman" w:eastAsia="Times New Roman" w:hAnsi="Times New Roman"/>
          <w:lang w:eastAsia="pl-PL"/>
        </w:rPr>
        <w:t>Instytucja zapewniająca służby żeglugi powietrznej posiada udokumentowane dowody na   powyższe ograniczenia w opisie struktury organizacyjnej.</w:t>
      </w:r>
    </w:p>
    <w:p w:rsidR="000952E7" w:rsidRDefault="000952E7" w:rsidP="00D13782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D13782" w:rsidRDefault="00D13782" w:rsidP="00D13782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Wykaz wymagań </w:t>
      </w:r>
      <w:r w:rsidRPr="00A9036B">
        <w:rPr>
          <w:rFonts w:ascii="Times New Roman" w:eastAsia="Times New Roman" w:hAnsi="Times New Roman"/>
          <w:lang w:eastAsia="pl-PL"/>
        </w:rPr>
        <w:t xml:space="preserve">rozporządzenia </w:t>
      </w:r>
      <w:r>
        <w:rPr>
          <w:rFonts w:ascii="Times New Roman" w:eastAsia="Times New Roman" w:hAnsi="Times New Roman"/>
          <w:lang w:eastAsia="pl-PL"/>
        </w:rPr>
        <w:t>(</w:t>
      </w:r>
      <w:r w:rsidRPr="00A9036B">
        <w:rPr>
          <w:rFonts w:ascii="Times New Roman" w:eastAsia="Times New Roman" w:hAnsi="Times New Roman"/>
          <w:lang w:eastAsia="pl-PL"/>
        </w:rPr>
        <w:t>UE</w:t>
      </w:r>
      <w:r>
        <w:rPr>
          <w:rFonts w:ascii="Times New Roman" w:eastAsia="Times New Roman" w:hAnsi="Times New Roman"/>
          <w:lang w:eastAsia="pl-PL"/>
        </w:rPr>
        <w:t>)</w:t>
      </w:r>
      <w:r w:rsidRPr="00A9036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2017</w:t>
      </w:r>
      <w:r w:rsidRPr="00A9036B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373, od których </w:t>
      </w:r>
      <w:r w:rsidRPr="00D13782">
        <w:rPr>
          <w:rFonts w:ascii="Times New Roman" w:eastAsia="Times New Roman" w:hAnsi="Times New Roman"/>
          <w:lang w:eastAsia="pl-PL"/>
        </w:rPr>
        <w:t xml:space="preserve">instytucja zapewniająca służby żeglugi powietrznej </w:t>
      </w:r>
      <w:r>
        <w:rPr>
          <w:rFonts w:ascii="Times New Roman" w:eastAsia="Times New Roman" w:hAnsi="Times New Roman"/>
          <w:lang w:eastAsia="pl-PL"/>
        </w:rPr>
        <w:t>chce mieć przyznane odstępstwo:</w:t>
      </w:r>
    </w:p>
    <w:p w:rsidR="00D13782" w:rsidRPr="00086AED" w:rsidRDefault="00D13782" w:rsidP="00D13782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6F1C7C">
        <w:rPr>
          <w:rFonts w:ascii="Times New Roman" w:eastAsia="Times New Roman" w:hAnsi="Times New Roman"/>
          <w:i/>
          <w:lang w:eastAsia="pl-PL"/>
        </w:rPr>
        <w:t>(podać wymogi, z zastrzeżeniem, o którym mowa w pkt</w:t>
      </w:r>
      <w:r w:rsidR="00086AED" w:rsidRPr="006F1C7C">
        <w:rPr>
          <w:rFonts w:ascii="Times New Roman" w:eastAsia="Times New Roman" w:hAnsi="Times New Roman"/>
          <w:i/>
          <w:lang w:eastAsia="pl-PL"/>
        </w:rPr>
        <w:t>.</w:t>
      </w:r>
      <w:r w:rsidRPr="006F1C7C">
        <w:rPr>
          <w:rFonts w:ascii="Times New Roman" w:eastAsia="Times New Roman" w:hAnsi="Times New Roman"/>
          <w:i/>
          <w:lang w:eastAsia="pl-PL"/>
        </w:rPr>
        <w:t xml:space="preserve"> ATM/ANS.OR.A.010 lit</w:t>
      </w:r>
      <w:r w:rsidR="00086AED" w:rsidRPr="006F1C7C">
        <w:rPr>
          <w:rFonts w:ascii="Times New Roman" w:eastAsia="Times New Roman" w:hAnsi="Times New Roman"/>
          <w:i/>
          <w:lang w:eastAsia="pl-PL"/>
        </w:rPr>
        <w:t>. c</w:t>
      </w:r>
      <w:r w:rsidRPr="006F1C7C">
        <w:rPr>
          <w:rFonts w:ascii="Times New Roman" w:eastAsia="Times New Roman" w:hAnsi="Times New Roman"/>
          <w:i/>
          <w:lang w:eastAsia="pl-PL"/>
        </w:rPr>
        <w:t xml:space="preserve">) </w:t>
      </w:r>
      <w:r w:rsidR="00086AED" w:rsidRPr="006F1C7C">
        <w:rPr>
          <w:rFonts w:ascii="Times New Roman" w:eastAsia="Times New Roman" w:hAnsi="Times New Roman"/>
          <w:i/>
          <w:lang w:eastAsia="pl-PL"/>
        </w:rPr>
        <w:t>rozporządzenia (UE) 2017/373</w:t>
      </w:r>
      <w:r w:rsidRPr="006F1C7C">
        <w:rPr>
          <w:rFonts w:ascii="Times New Roman" w:eastAsia="Times New Roman" w:hAnsi="Times New Roman"/>
          <w:i/>
          <w:lang w:eastAsia="pl-PL"/>
        </w:rPr>
        <w:t>)</w:t>
      </w:r>
    </w:p>
    <w:p w:rsidR="00D13782" w:rsidRPr="00D13782" w:rsidRDefault="00D13782" w:rsidP="00D13782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Szczegółowy opis służb, o których certyfikację wnioskuje instytucja.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należy zastosować tyle stron ile jest konieczne do uzupełnienia tabeli.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 xml:space="preserve">należy zastosować nazwy rodzaju służb, ich części oraz części składowych, które są określone przez państwową władzę nadzorującą w poniższej tabeli do opisu służb, o których certyfikację się wnioskuje lub dla których certyfikat może być wydany. 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należy uzupełnić części tabeli mające znaczenie dla danego wniosku o certyfikację.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warunki proponowane przez instytucję składającą wniosek powinny zawierać wszystkie wymagania i ograniczenia określone przez instytucję w odniesieniu do służb, o których certyfikację się wnioskuje. Proponowane warunki powinny być jasno sformułowane i należeć do kategorii możliwych warunków dołączonych do certyfikatu zgodn</w:t>
      </w:r>
      <w:r w:rsidR="00794A40">
        <w:rPr>
          <w:rFonts w:ascii="Times New Roman" w:eastAsia="Times New Roman" w:hAnsi="Times New Roman"/>
          <w:lang w:eastAsia="pl-PL"/>
        </w:rPr>
        <w:t>i</w:t>
      </w:r>
      <w:r w:rsidRPr="00CB0D99">
        <w:rPr>
          <w:rFonts w:ascii="Times New Roman" w:eastAsia="Times New Roman" w:hAnsi="Times New Roman"/>
          <w:lang w:eastAsia="pl-PL"/>
        </w:rPr>
        <w:t xml:space="preserve">e z załącznikiem II rozporządzenia </w:t>
      </w:r>
      <w:r w:rsidR="00D012AE">
        <w:rPr>
          <w:rFonts w:ascii="Times New Roman" w:eastAsia="Times New Roman" w:hAnsi="Times New Roman"/>
          <w:lang w:eastAsia="pl-PL"/>
        </w:rPr>
        <w:t xml:space="preserve">(WE) </w:t>
      </w:r>
      <w:r w:rsidRPr="00CB0D99">
        <w:rPr>
          <w:rFonts w:ascii="Times New Roman" w:eastAsia="Times New Roman" w:hAnsi="Times New Roman"/>
          <w:lang w:eastAsia="pl-PL"/>
        </w:rPr>
        <w:t>nr 550/2004.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warunki mogą być opisane z powołaniem się na dokumenty dołączone do wniosku o certyfikację lub inne właściwe dokumenty.</w:t>
      </w:r>
    </w:p>
    <w:tbl>
      <w:tblPr>
        <w:tblW w:w="104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3657"/>
        <w:gridCol w:w="2410"/>
      </w:tblGrid>
      <w:tr w:rsidR="00794A40" w:rsidRPr="00CC18CE" w:rsidTr="00B314E8">
        <w:trPr>
          <w:trHeight w:val="5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Służby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zapewnianej służby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zapewnianej 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służby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Warunki proponowane przez instytucję zapewniającą ATM/ANS</w:t>
            </w:r>
          </w:p>
        </w:tc>
      </w:tr>
      <w:tr w:rsidR="00F52F6B" w:rsidRPr="00CC18CE" w:rsidTr="000E5813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Służby Ruchu Lotniczego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Kontrola Ruchu Lotniczego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(ATC)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:rsidR="00F52F6B" w:rsidRPr="00CB0D99" w:rsidRDefault="00F52F6B" w:rsidP="008A7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Obszaru</w:t>
            </w:r>
            <w:r w:rsidR="008A75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(ACC)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F52F6B" w:rsidRPr="00CB0D99" w:rsidRDefault="00F52F6B" w:rsidP="008A7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Zbliżania</w:t>
            </w:r>
            <w:r w:rsidR="008A75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(APP)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F52F6B" w:rsidRPr="00CB0D99" w:rsidRDefault="00F52F6B" w:rsidP="000E58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Lotniska</w:t>
            </w:r>
            <w:r w:rsidR="000E5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(TWR)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0E5813">
        <w:trPr>
          <w:trHeight w:val="510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Służba Informacji Powietrznej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(FIS)</w:t>
            </w:r>
          </w:p>
        </w:tc>
        <w:tc>
          <w:tcPr>
            <w:tcW w:w="3657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Lotniskowa Służba Informacji Powietrznej (AFIS)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0E5813">
        <w:trPr>
          <w:trHeight w:val="510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Służba informacji powietrznej trasowej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(En-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route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FIS)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B314E8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52F6B" w:rsidRPr="00CB0D99" w:rsidRDefault="00F52F6B" w:rsidP="00F52F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Alarmowa</w:t>
            </w:r>
          </w:p>
        </w:tc>
        <w:tc>
          <w:tcPr>
            <w:tcW w:w="3657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0E5813">
        <w:trPr>
          <w:trHeight w:val="517"/>
        </w:trPr>
        <w:tc>
          <w:tcPr>
            <w:tcW w:w="2552" w:type="dxa"/>
            <w:vAlign w:val="center"/>
          </w:tcPr>
          <w:p w:rsidR="00794A40" w:rsidRPr="00CB0D99" w:rsidRDefault="00794A40" w:rsidP="00B314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przepływem ruchu lotniczego</w:t>
            </w:r>
            <w:r w:rsidR="00B314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(ATFM)</w:t>
            </w:r>
          </w:p>
        </w:tc>
        <w:tc>
          <w:tcPr>
            <w:tcW w:w="184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ATFM</w:t>
            </w:r>
          </w:p>
        </w:tc>
        <w:tc>
          <w:tcPr>
            <w:tcW w:w="3657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lokalnego ATFM</w:t>
            </w:r>
          </w:p>
        </w:tc>
        <w:tc>
          <w:tcPr>
            <w:tcW w:w="2410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0E5813">
        <w:trPr>
          <w:trHeight w:val="601"/>
        </w:trPr>
        <w:tc>
          <w:tcPr>
            <w:tcW w:w="2552" w:type="dxa"/>
            <w:vAlign w:val="center"/>
          </w:tcPr>
          <w:p w:rsidR="00794A40" w:rsidRPr="00CB0D99" w:rsidRDefault="00794A40" w:rsidP="00B314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przestrzenią powietrzną (ASM)</w:t>
            </w:r>
          </w:p>
        </w:tc>
        <w:tc>
          <w:tcPr>
            <w:tcW w:w="184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ASM</w:t>
            </w:r>
          </w:p>
        </w:tc>
        <w:tc>
          <w:tcPr>
            <w:tcW w:w="3657" w:type="dxa"/>
            <w:vAlign w:val="center"/>
          </w:tcPr>
          <w:p w:rsidR="00794A40" w:rsidRPr="00CB0D99" w:rsidRDefault="00794A40" w:rsidP="000E58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lokalnego ASM na poziomie taktycznym</w:t>
            </w:r>
            <w:r w:rsidR="000E58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ASM 3</w:t>
            </w:r>
          </w:p>
        </w:tc>
        <w:tc>
          <w:tcPr>
            <w:tcW w:w="2410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B314E8">
        <w:trPr>
          <w:trHeight w:val="576"/>
        </w:trPr>
        <w:tc>
          <w:tcPr>
            <w:tcW w:w="2552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Służby 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CNS</w:t>
            </w:r>
          </w:p>
        </w:tc>
        <w:tc>
          <w:tcPr>
            <w:tcW w:w="1843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3657" w:type="dxa"/>
            <w:vAlign w:val="center"/>
          </w:tcPr>
          <w:p w:rsidR="008A75BC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Lotnicza Służba Ruchoma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(łączność powietrze-ziemia)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B314E8">
        <w:trPr>
          <w:trHeight w:val="339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8A75BC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Lotnicza Służba Stała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(łączność ziemia-ziemia)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Nawigacja</w:t>
            </w:r>
          </w:p>
        </w:tc>
        <w:tc>
          <w:tcPr>
            <w:tcW w:w="3657" w:type="dxa"/>
            <w:vAlign w:val="center"/>
          </w:tcPr>
          <w:p w:rsidR="00794A40" w:rsidRPr="00CB0D99" w:rsidRDefault="00794A40" w:rsidP="000E58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sygnału NDB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0E5813">
            <w:pPr>
              <w:spacing w:after="0"/>
              <w:jc w:val="center"/>
            </w:pPr>
          </w:p>
        </w:tc>
      </w:tr>
      <w:tr w:rsidR="00794A40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794A40" w:rsidRPr="00CB0D99" w:rsidRDefault="00794A40" w:rsidP="000E58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sygnału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D/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VOR 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0E5813">
            <w:pPr>
              <w:spacing w:after="0"/>
              <w:jc w:val="center"/>
            </w:pPr>
          </w:p>
        </w:tc>
      </w:tr>
      <w:tr w:rsidR="00794A40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794A40" w:rsidRPr="00CB0D99" w:rsidRDefault="00794A40" w:rsidP="000E58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sygnału DME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0E5813">
            <w:pPr>
              <w:spacing w:after="0"/>
              <w:jc w:val="center"/>
            </w:pPr>
          </w:p>
        </w:tc>
      </w:tr>
      <w:tr w:rsidR="00794A40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794A40" w:rsidRPr="00CB0D99" w:rsidRDefault="00794A40" w:rsidP="000E58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sygnału ILS 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0E5813">
            <w:pPr>
              <w:spacing w:after="0"/>
              <w:jc w:val="center"/>
            </w:pPr>
          </w:p>
        </w:tc>
      </w:tr>
      <w:tr w:rsidR="00794A40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794A40" w:rsidRPr="00CB0D99" w:rsidRDefault="00794A40" w:rsidP="000E58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NSS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0E5813">
            <w:pPr>
              <w:spacing w:after="0"/>
              <w:jc w:val="center"/>
            </w:pPr>
          </w:p>
        </w:tc>
      </w:tr>
      <w:tr w:rsidR="00794A40" w:rsidRPr="00CC18CE" w:rsidTr="00B314E8">
        <w:trPr>
          <w:trHeight w:val="518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Dozorowanie</w:t>
            </w:r>
          </w:p>
        </w:tc>
        <w:tc>
          <w:tcPr>
            <w:tcW w:w="3657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danych z pierwotnego dozorowania (PS)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B314E8">
        <w:trPr>
          <w:trHeight w:val="44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794A40" w:rsidRPr="00CB0D99" w:rsidRDefault="00794A40" w:rsidP="008A7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danych z wtórnego dozorowania (SS)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0E5813" w:rsidRPr="00CC18CE" w:rsidTr="000E5813">
        <w:trPr>
          <w:trHeight w:val="340"/>
        </w:trPr>
        <w:tc>
          <w:tcPr>
            <w:tcW w:w="2552" w:type="dxa"/>
            <w:vMerge w:val="restart"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Informacji Lotniczej (AIS)</w:t>
            </w:r>
          </w:p>
        </w:tc>
        <w:tc>
          <w:tcPr>
            <w:tcW w:w="1843" w:type="dxa"/>
            <w:vMerge w:val="restart"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Produkty informacji lotniczej</w:t>
            </w:r>
          </w:p>
        </w:tc>
        <w:tc>
          <w:tcPr>
            <w:tcW w:w="3657" w:type="dxa"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Zbiór informacji lotniczych (AIP)</w:t>
            </w:r>
          </w:p>
        </w:tc>
        <w:tc>
          <w:tcPr>
            <w:tcW w:w="2410" w:type="dxa"/>
            <w:vAlign w:val="center"/>
          </w:tcPr>
          <w:p w:rsidR="000E5813" w:rsidRPr="00CC18CE" w:rsidRDefault="000E5813" w:rsidP="008A75BC">
            <w:pPr>
              <w:spacing w:after="0"/>
              <w:jc w:val="center"/>
            </w:pPr>
          </w:p>
        </w:tc>
      </w:tr>
      <w:tr w:rsidR="000E5813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0E5813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0E5813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Biuletyn Informacji Lotniczej (AIC)</w:t>
            </w:r>
          </w:p>
        </w:tc>
        <w:tc>
          <w:tcPr>
            <w:tcW w:w="2410" w:type="dxa"/>
            <w:vAlign w:val="center"/>
          </w:tcPr>
          <w:p w:rsidR="000E5813" w:rsidRPr="00CC18CE" w:rsidRDefault="000E5813" w:rsidP="008A75BC">
            <w:pPr>
              <w:spacing w:after="0"/>
              <w:jc w:val="center"/>
            </w:pPr>
          </w:p>
        </w:tc>
      </w:tr>
      <w:tr w:rsidR="000E5813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0E5813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NOTAM</w:t>
            </w:r>
          </w:p>
        </w:tc>
        <w:tc>
          <w:tcPr>
            <w:tcW w:w="2410" w:type="dxa"/>
            <w:vAlign w:val="center"/>
          </w:tcPr>
          <w:p w:rsidR="000E5813" w:rsidRPr="00CC18CE" w:rsidRDefault="000E5813" w:rsidP="008A75BC">
            <w:pPr>
              <w:spacing w:after="0"/>
              <w:jc w:val="center"/>
            </w:pPr>
          </w:p>
        </w:tc>
      </w:tr>
      <w:tr w:rsidR="000E5813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0E5813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Zbiór danych AIP</w:t>
            </w:r>
          </w:p>
        </w:tc>
        <w:tc>
          <w:tcPr>
            <w:tcW w:w="2410" w:type="dxa"/>
            <w:vAlign w:val="center"/>
          </w:tcPr>
          <w:p w:rsidR="000E5813" w:rsidRPr="00CC18CE" w:rsidRDefault="000E5813" w:rsidP="008A75BC">
            <w:pPr>
              <w:spacing w:after="0"/>
              <w:jc w:val="center"/>
            </w:pPr>
          </w:p>
        </w:tc>
      </w:tr>
      <w:tr w:rsidR="000E5813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0E5813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0E5813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75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Zbiory danych o przeszkodach</w:t>
            </w:r>
          </w:p>
        </w:tc>
        <w:tc>
          <w:tcPr>
            <w:tcW w:w="2410" w:type="dxa"/>
            <w:vAlign w:val="center"/>
          </w:tcPr>
          <w:p w:rsidR="000E5813" w:rsidRPr="00CC18CE" w:rsidRDefault="000E5813" w:rsidP="000E5813">
            <w:pPr>
              <w:spacing w:after="0"/>
              <w:jc w:val="center"/>
            </w:pPr>
          </w:p>
        </w:tc>
      </w:tr>
      <w:tr w:rsidR="000E5813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0E5813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0E5813" w:rsidRPr="008A75BC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Zbiory danych kartograficznych lotniska</w:t>
            </w:r>
          </w:p>
        </w:tc>
        <w:tc>
          <w:tcPr>
            <w:tcW w:w="2410" w:type="dxa"/>
            <w:vAlign w:val="center"/>
          </w:tcPr>
          <w:p w:rsidR="000E5813" w:rsidRPr="00CC18CE" w:rsidRDefault="000E5813" w:rsidP="000E5813">
            <w:pPr>
              <w:spacing w:after="0"/>
              <w:jc w:val="center"/>
            </w:pPr>
          </w:p>
        </w:tc>
      </w:tr>
      <w:tr w:rsidR="000E5813" w:rsidRPr="00CC18CE" w:rsidTr="00B314E8">
        <w:trPr>
          <w:trHeight w:val="57"/>
        </w:trPr>
        <w:tc>
          <w:tcPr>
            <w:tcW w:w="2552" w:type="dxa"/>
            <w:vMerge/>
            <w:vAlign w:val="center"/>
          </w:tcPr>
          <w:p w:rsidR="000E5813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0E5813" w:rsidRDefault="000E5813" w:rsidP="000E58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14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Zbiory danych o procedurach wykonywania lotów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w/g</w:t>
            </w:r>
            <w:r w:rsidRPr="00B314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B314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przyrządów</w:t>
            </w:r>
          </w:p>
        </w:tc>
        <w:tc>
          <w:tcPr>
            <w:tcW w:w="2410" w:type="dxa"/>
            <w:vAlign w:val="center"/>
          </w:tcPr>
          <w:p w:rsidR="000E5813" w:rsidRPr="00CC18CE" w:rsidRDefault="000E5813" w:rsidP="00794A40">
            <w:pPr>
              <w:jc w:val="center"/>
            </w:pPr>
          </w:p>
        </w:tc>
      </w:tr>
      <w:tr w:rsidR="000E5813" w:rsidRPr="00CC18CE" w:rsidTr="000E5813">
        <w:trPr>
          <w:trHeight w:val="548"/>
        </w:trPr>
        <w:tc>
          <w:tcPr>
            <w:tcW w:w="2552" w:type="dxa"/>
            <w:vMerge/>
            <w:vAlign w:val="center"/>
          </w:tcPr>
          <w:p w:rsidR="000E5813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E5813" w:rsidRPr="00CB0D99" w:rsidRDefault="000E5813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informacji przed lotem (BOZ)</w:t>
            </w:r>
          </w:p>
        </w:tc>
        <w:tc>
          <w:tcPr>
            <w:tcW w:w="3657" w:type="dxa"/>
            <w:vAlign w:val="center"/>
          </w:tcPr>
          <w:p w:rsidR="000E5813" w:rsidRPr="00B314E8" w:rsidRDefault="000E5813" w:rsidP="000E58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2410" w:type="dxa"/>
            <w:vAlign w:val="center"/>
          </w:tcPr>
          <w:p w:rsidR="000E5813" w:rsidRPr="00CC18CE" w:rsidRDefault="000E5813" w:rsidP="00794A40">
            <w:pPr>
              <w:jc w:val="center"/>
            </w:pPr>
          </w:p>
        </w:tc>
      </w:tr>
      <w:tr w:rsidR="00232CE7" w:rsidRPr="00CC18CE" w:rsidTr="00B314E8">
        <w:trPr>
          <w:trHeight w:val="316"/>
        </w:trPr>
        <w:tc>
          <w:tcPr>
            <w:tcW w:w="2552" w:type="dxa"/>
            <w:vAlign w:val="center"/>
          </w:tcPr>
          <w:p w:rsidR="00232CE7" w:rsidRPr="00CB0D99" w:rsidRDefault="00232CE7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Projektowanie procedur lotu (FPD)</w:t>
            </w:r>
          </w:p>
        </w:tc>
        <w:tc>
          <w:tcPr>
            <w:tcW w:w="1843" w:type="dxa"/>
            <w:vAlign w:val="center"/>
          </w:tcPr>
          <w:p w:rsidR="00232CE7" w:rsidRPr="00CB0D99" w:rsidRDefault="00232CE7" w:rsidP="00232CE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C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Projektowanie, dokumentowanie i zatwierdzanie procedur lotu </w:t>
            </w:r>
          </w:p>
        </w:tc>
        <w:tc>
          <w:tcPr>
            <w:tcW w:w="3657" w:type="dxa"/>
            <w:vAlign w:val="center"/>
          </w:tcPr>
          <w:p w:rsidR="00232CE7" w:rsidRPr="006F1C7C" w:rsidRDefault="00232CE7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32CE7" w:rsidRPr="00CC18CE" w:rsidRDefault="00232CE7" w:rsidP="00794A40">
            <w:pPr>
              <w:jc w:val="center"/>
            </w:pPr>
          </w:p>
        </w:tc>
      </w:tr>
      <w:tr w:rsidR="00FD19E9" w:rsidRPr="00CC18CE" w:rsidTr="000E5813">
        <w:trPr>
          <w:trHeight w:val="340"/>
        </w:trPr>
        <w:tc>
          <w:tcPr>
            <w:tcW w:w="2552" w:type="dxa"/>
            <w:vMerge w:val="restart"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Służby Meteorologiczne (MET)</w:t>
            </w:r>
          </w:p>
        </w:tc>
        <w:tc>
          <w:tcPr>
            <w:tcW w:w="1843" w:type="dxa"/>
            <w:vMerge w:val="restart"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</w:t>
            </w:r>
          </w:p>
        </w:tc>
        <w:tc>
          <w:tcPr>
            <w:tcW w:w="3657" w:type="dxa"/>
            <w:vAlign w:val="center"/>
          </w:tcPr>
          <w:p w:rsidR="00FD19E9" w:rsidRPr="006F1C7C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Meteorologiczne biuro nadzoru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0E5813">
            <w:pPr>
              <w:spacing w:after="0"/>
              <w:jc w:val="center"/>
            </w:pPr>
          </w:p>
        </w:tc>
      </w:tr>
      <w:tr w:rsidR="00FD19E9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FD19E9" w:rsidRPr="006F1C7C" w:rsidRDefault="00FD19E9" w:rsidP="00FD19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Lotniskowe biura meteorologiczne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0E5813">
            <w:pPr>
              <w:spacing w:after="0"/>
              <w:jc w:val="center"/>
            </w:pPr>
          </w:p>
        </w:tc>
      </w:tr>
      <w:tr w:rsidR="00FD19E9" w:rsidRPr="00CC18CE" w:rsidTr="000E5813">
        <w:trPr>
          <w:trHeight w:val="340"/>
        </w:trPr>
        <w:tc>
          <w:tcPr>
            <w:tcW w:w="2552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:rsidR="00FD19E9" w:rsidRPr="006F1C7C" w:rsidRDefault="00FD19E9" w:rsidP="00FD19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Lotniskowe stacje meteorologiczna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0E5813">
            <w:pPr>
              <w:spacing w:after="0"/>
              <w:jc w:val="center"/>
            </w:pPr>
          </w:p>
        </w:tc>
      </w:tr>
    </w:tbl>
    <w:p w:rsidR="00F10810" w:rsidRPr="00794A40" w:rsidRDefault="00F10810" w:rsidP="000E5813"/>
    <w:sectPr w:rsidR="00F10810" w:rsidRPr="00794A40" w:rsidSect="000E581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DD" w:rsidRDefault="00C311DD" w:rsidP="006F1C7C">
      <w:pPr>
        <w:spacing w:after="0" w:line="240" w:lineRule="auto"/>
      </w:pPr>
      <w:r>
        <w:separator/>
      </w:r>
    </w:p>
  </w:endnote>
  <w:endnote w:type="continuationSeparator" w:id="0">
    <w:p w:rsidR="00C311DD" w:rsidRDefault="00C311DD" w:rsidP="006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239769"/>
      <w:docPartObj>
        <w:docPartGallery w:val="Page Numbers (Bottom of Page)"/>
        <w:docPartUnique/>
      </w:docPartObj>
    </w:sdtPr>
    <w:sdtEndPr/>
    <w:sdtContent>
      <w:p w:rsidR="006F1C7C" w:rsidRDefault="006F1C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E7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6F1C7C" w:rsidRDefault="006F1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DD" w:rsidRDefault="00C311DD" w:rsidP="006F1C7C">
      <w:pPr>
        <w:spacing w:after="0" w:line="240" w:lineRule="auto"/>
      </w:pPr>
      <w:r>
        <w:separator/>
      </w:r>
    </w:p>
  </w:footnote>
  <w:footnote w:type="continuationSeparator" w:id="0">
    <w:p w:rsidR="00C311DD" w:rsidRDefault="00C311DD" w:rsidP="006F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8.75pt;visibility:visible;mso-wrap-style:square" o:bullet="t">
        <v:imagedata r:id="rId1" o:title=""/>
      </v:shape>
    </w:pict>
  </w:numPicBullet>
  <w:abstractNum w:abstractNumId="0" w15:restartNumberingAfterBreak="0">
    <w:nsid w:val="0AD66A67"/>
    <w:multiLevelType w:val="hybridMultilevel"/>
    <w:tmpl w:val="88C44BB8"/>
    <w:lvl w:ilvl="0" w:tplc="B7F81BE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549"/>
    <w:multiLevelType w:val="hybridMultilevel"/>
    <w:tmpl w:val="71E012C6"/>
    <w:lvl w:ilvl="0" w:tplc="24B2339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1E00E6A"/>
    <w:multiLevelType w:val="hybridMultilevel"/>
    <w:tmpl w:val="4A422242"/>
    <w:lvl w:ilvl="0" w:tplc="98AC6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46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E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44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0D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E5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FC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64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A0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FFA7637"/>
    <w:multiLevelType w:val="hybridMultilevel"/>
    <w:tmpl w:val="BFA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38"/>
    <w:rsid w:val="0006702B"/>
    <w:rsid w:val="00086AED"/>
    <w:rsid w:val="000952E7"/>
    <w:rsid w:val="000A5C1D"/>
    <w:rsid w:val="000E5813"/>
    <w:rsid w:val="00144353"/>
    <w:rsid w:val="00152FD7"/>
    <w:rsid w:val="001578FA"/>
    <w:rsid w:val="00165E38"/>
    <w:rsid w:val="0021611C"/>
    <w:rsid w:val="00232CE7"/>
    <w:rsid w:val="003B7AD4"/>
    <w:rsid w:val="003C3E0F"/>
    <w:rsid w:val="004A35C2"/>
    <w:rsid w:val="004D077B"/>
    <w:rsid w:val="00664839"/>
    <w:rsid w:val="006C4DCB"/>
    <w:rsid w:val="006C7408"/>
    <w:rsid w:val="006F1C7C"/>
    <w:rsid w:val="007458CE"/>
    <w:rsid w:val="00764153"/>
    <w:rsid w:val="00773CEB"/>
    <w:rsid w:val="007903C6"/>
    <w:rsid w:val="00794A40"/>
    <w:rsid w:val="008A75BC"/>
    <w:rsid w:val="00950CFD"/>
    <w:rsid w:val="009D4BCE"/>
    <w:rsid w:val="00B314E8"/>
    <w:rsid w:val="00B35774"/>
    <w:rsid w:val="00C311DD"/>
    <w:rsid w:val="00C37FEE"/>
    <w:rsid w:val="00C94189"/>
    <w:rsid w:val="00CC18CE"/>
    <w:rsid w:val="00D012AE"/>
    <w:rsid w:val="00D1163A"/>
    <w:rsid w:val="00D13782"/>
    <w:rsid w:val="00D96324"/>
    <w:rsid w:val="00EC503F"/>
    <w:rsid w:val="00EF7E93"/>
    <w:rsid w:val="00F10810"/>
    <w:rsid w:val="00F52F6B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ED6B-7F71-4AD6-A12C-FFFB3D0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7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dcterms:created xsi:type="dcterms:W3CDTF">2021-10-12T06:18:00Z</dcterms:created>
  <dcterms:modified xsi:type="dcterms:W3CDTF">2021-10-12T06:18:00Z</dcterms:modified>
</cp:coreProperties>
</file>