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47"/>
        <w:gridCol w:w="1560"/>
        <w:gridCol w:w="1407"/>
        <w:gridCol w:w="435"/>
        <w:gridCol w:w="993"/>
        <w:gridCol w:w="160"/>
        <w:gridCol w:w="407"/>
        <w:gridCol w:w="302"/>
        <w:gridCol w:w="408"/>
        <w:gridCol w:w="2437"/>
      </w:tblGrid>
      <w:tr w:rsidR="00AC6817" w:rsidTr="00AD2300">
        <w:trPr>
          <w:trHeight w:val="742"/>
        </w:trPr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bookmarkStart w:id="0" w:name="_GoBack"/>
          <w:bookmarkEnd w:id="0"/>
          <w:p w:rsidR="00AC6817" w:rsidRPr="000059DB" w:rsidRDefault="00404F7C" w:rsidP="001D5AA0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0059DB">
              <w:rPr>
                <w:rFonts w:cs="Arial"/>
                <w:b/>
                <w:szCs w:val="20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42.1pt" o:ole="">
                  <v:imagedata r:id="rId8" o:title=""/>
                </v:shape>
                <o:OLEObject Type="Embed" ProgID="CorelPhotoPaint.Image.11" ShapeID="_x0000_i1025" DrawAspect="Content" ObjectID="_1625650681" r:id="rId9"/>
              </w:object>
            </w:r>
          </w:p>
          <w:p w:rsidR="00AC6817" w:rsidRPr="000059DB" w:rsidRDefault="00AC6817" w:rsidP="001D5AA0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0059DB">
              <w:rPr>
                <w:rFonts w:cs="Arial"/>
                <w:b/>
                <w:szCs w:val="20"/>
              </w:rPr>
              <w:t>Urząd Lotnictwa Cywilnego</w:t>
            </w:r>
          </w:p>
        </w:tc>
        <w:tc>
          <w:tcPr>
            <w:tcW w:w="6549" w:type="dxa"/>
            <w:gridSpan w:val="8"/>
            <w:tcBorders>
              <w:bottom w:val="single" w:sz="4" w:space="0" w:color="auto"/>
            </w:tcBorders>
            <w:vAlign w:val="center"/>
          </w:tcPr>
          <w:p w:rsidR="00AC6817" w:rsidRPr="000059DB" w:rsidRDefault="00AC6817" w:rsidP="001D5AA0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</w:rPr>
            </w:pPr>
            <w:r w:rsidRPr="000059DB">
              <w:rPr>
                <w:rFonts w:cs="Arial"/>
                <w:b/>
                <w:sz w:val="24"/>
              </w:rPr>
              <w:t>LISTA KONTROLNA</w:t>
            </w:r>
          </w:p>
          <w:p w:rsidR="00AC6817" w:rsidRPr="000059DB" w:rsidRDefault="00AC6817" w:rsidP="001D5AA0">
            <w:pPr>
              <w:pStyle w:val="Tekstpodstawowy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LK-PI-G-POT</w:t>
            </w:r>
            <w:r w:rsidR="00E707D8">
              <w:rPr>
                <w:rFonts w:cs="Arial"/>
                <w:b/>
                <w:sz w:val="24"/>
              </w:rPr>
              <w:t>_PN</w:t>
            </w:r>
            <w:r>
              <w:rPr>
                <w:rFonts w:cs="Arial"/>
                <w:b/>
                <w:sz w:val="24"/>
              </w:rPr>
              <w:t>-02</w:t>
            </w:r>
          </w:p>
        </w:tc>
      </w:tr>
      <w:tr w:rsidR="007D7D46" w:rsidRPr="00285912" w:rsidTr="00AD2300">
        <w:trPr>
          <w:trHeight w:val="357"/>
        </w:trPr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D46" w:rsidRPr="00285912" w:rsidRDefault="00285912" w:rsidP="00126677">
            <w:pPr>
              <w:pStyle w:val="Tekstpodstawowy"/>
              <w:widowControl w:val="0"/>
              <w:ind w:right="175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sprawy</w:t>
            </w:r>
            <w:r w:rsidR="007D7D46" w:rsidRPr="0028591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D46" w:rsidRPr="00285912" w:rsidRDefault="007D7D46" w:rsidP="00126677">
            <w:pPr>
              <w:pStyle w:val="Tekstpodstawowy"/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C6817" w:rsidRPr="00AC3884" w:rsidTr="00AD2300"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17" w:rsidRPr="00AC3884" w:rsidRDefault="00AC6817" w:rsidP="00AC3884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17" w:rsidRPr="00AC3884" w:rsidRDefault="00AC6817" w:rsidP="00AC3884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1D5AA0" w:rsidRPr="00AC6817" w:rsidTr="00AD2300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AA0" w:rsidRPr="00AC6817" w:rsidRDefault="001D5AA0" w:rsidP="001D5AA0">
            <w:pPr>
              <w:pStyle w:val="Tekstpodstawowy"/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24"/>
              </w:rPr>
            </w:pPr>
            <w:r w:rsidRPr="00AC6817">
              <w:rPr>
                <w:color w:val="000000"/>
                <w:sz w:val="24"/>
              </w:rPr>
              <w:t>Temat</w:t>
            </w:r>
            <w:r w:rsidRPr="00AC6817">
              <w:rPr>
                <w:b/>
                <w:color w:val="000000"/>
                <w:sz w:val="24"/>
              </w:rPr>
              <w:t xml:space="preserve">: 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5AA0" w:rsidRPr="00AC6817" w:rsidRDefault="00C82AA0" w:rsidP="00C82AA0">
            <w:pPr>
              <w:pStyle w:val="Tekstpodstawowy"/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Ocena</w:t>
            </w:r>
            <w:r w:rsidR="001D5AA0" w:rsidRPr="00AC6817">
              <w:rPr>
                <w:b/>
                <w:color w:val="000000"/>
                <w:sz w:val="24"/>
              </w:rPr>
              <w:t xml:space="preserve"> Program</w:t>
            </w:r>
            <w:r>
              <w:rPr>
                <w:b/>
                <w:color w:val="000000"/>
                <w:sz w:val="24"/>
              </w:rPr>
              <w:t>u</w:t>
            </w:r>
            <w:r w:rsidR="001D5AA0" w:rsidRPr="00AC6817">
              <w:rPr>
                <w:b/>
                <w:color w:val="000000"/>
                <w:sz w:val="24"/>
              </w:rPr>
              <w:t xml:space="preserve"> Obsługi Technicznej</w:t>
            </w:r>
            <w:r w:rsidR="001D5AA0">
              <w:rPr>
                <w:b/>
                <w:color w:val="000000"/>
                <w:sz w:val="24"/>
              </w:rPr>
              <w:t xml:space="preserve"> i</w:t>
            </w:r>
            <w:r>
              <w:rPr>
                <w:b/>
                <w:color w:val="000000"/>
                <w:sz w:val="24"/>
              </w:rPr>
              <w:t>/lub</w:t>
            </w:r>
            <w:r w:rsidR="001D5AA0">
              <w:rPr>
                <w:b/>
                <w:color w:val="000000"/>
                <w:sz w:val="24"/>
              </w:rPr>
              <w:t xml:space="preserve"> Program</w:t>
            </w:r>
            <w:r>
              <w:rPr>
                <w:b/>
                <w:color w:val="000000"/>
                <w:sz w:val="24"/>
              </w:rPr>
              <w:t>u</w:t>
            </w:r>
            <w:r w:rsidR="001D5AA0">
              <w:rPr>
                <w:b/>
                <w:color w:val="000000"/>
                <w:sz w:val="24"/>
              </w:rPr>
              <w:t xml:space="preserve"> Niezawodności</w:t>
            </w:r>
            <w:r>
              <w:rPr>
                <w:b/>
                <w:color w:val="000000"/>
                <w:sz w:val="24"/>
              </w:rPr>
              <w:t xml:space="preserve"> i wydanie rekomendacji do zatwierdzenia</w:t>
            </w:r>
          </w:p>
        </w:tc>
      </w:tr>
      <w:tr w:rsidR="001D5AA0" w:rsidRPr="00AC6817" w:rsidTr="00AD2300"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5AA0" w:rsidRDefault="001D5AA0" w:rsidP="001D5AA0">
            <w:pPr>
              <w:pStyle w:val="Tekstpodstawowy"/>
              <w:widowControl w:val="0"/>
              <w:autoSpaceDE w:val="0"/>
              <w:autoSpaceDN w:val="0"/>
              <w:adjustRightInd w:val="0"/>
              <w:spacing w:before="20" w:after="20"/>
              <w:rPr>
                <w:color w:val="000000"/>
                <w:sz w:val="24"/>
              </w:rPr>
            </w:pPr>
            <w:r w:rsidRPr="00AC6817">
              <w:rPr>
                <w:rFonts w:cs="Arial"/>
                <w:sz w:val="24"/>
              </w:rPr>
              <w:t>Procedura</w:t>
            </w:r>
            <w:r w:rsidRPr="00AC6817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81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A0" w:rsidRPr="00AC6817" w:rsidRDefault="001D5AA0" w:rsidP="001D5AA0">
            <w:pPr>
              <w:pStyle w:val="Tekstpodstawowy"/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</w:rPr>
            </w:pPr>
            <w:r w:rsidRPr="00AC6817">
              <w:rPr>
                <w:rFonts w:cs="Arial"/>
                <w:b/>
                <w:sz w:val="24"/>
              </w:rPr>
              <w:t>PI-E-I-02 (POT</w:t>
            </w:r>
            <w:r w:rsidR="00C808BD">
              <w:rPr>
                <w:rFonts w:cs="Arial"/>
                <w:b/>
                <w:sz w:val="24"/>
              </w:rPr>
              <w:t>_PN</w:t>
            </w:r>
            <w:r w:rsidRPr="00AC6817">
              <w:rPr>
                <w:rFonts w:cs="Arial"/>
                <w:b/>
                <w:sz w:val="24"/>
              </w:rPr>
              <w:t>)</w:t>
            </w:r>
          </w:p>
        </w:tc>
      </w:tr>
      <w:tr w:rsidR="00AC6817" w:rsidTr="00AD2300">
        <w:trPr>
          <w:trHeight w:val="699"/>
        </w:trPr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7" w:rsidRDefault="00AC6817" w:rsidP="001D5AA0">
            <w:pPr>
              <w:pStyle w:val="Tekstpodstawowy"/>
              <w:widowControl w:val="0"/>
              <w:rPr>
                <w:color w:val="000000"/>
              </w:rPr>
            </w:pPr>
            <w:r>
              <w:rPr>
                <w:color w:val="000000"/>
              </w:rPr>
              <w:t>Nazwa organizacji / właściciela / użytkownika: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7" w:rsidRDefault="00AC6817" w:rsidP="001D5AA0">
            <w:pPr>
              <w:spacing w:after="120"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Nr certyfikatu CAMO (o ile dotyczy):</w:t>
            </w:r>
          </w:p>
          <w:p w:rsidR="00AC6817" w:rsidRPr="0085381F" w:rsidRDefault="00AC6817" w:rsidP="001D5AA0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AC6817" w:rsidTr="00AD2300">
        <w:trPr>
          <w:trHeight w:val="657"/>
        </w:trPr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7" w:rsidRDefault="00AC6817" w:rsidP="001D5AA0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Nazwa </w:t>
            </w:r>
            <w:r w:rsidR="007D7D46">
              <w:rPr>
                <w:color w:val="000000"/>
              </w:rPr>
              <w:t xml:space="preserve">typu </w:t>
            </w:r>
            <w:r>
              <w:rPr>
                <w:color w:val="000000"/>
              </w:rPr>
              <w:t>statku powietrznego: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17" w:rsidRDefault="00AC6817" w:rsidP="001D5AA0">
            <w:pPr>
              <w:spacing w:after="120"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Zn</w:t>
            </w:r>
            <w:r w:rsidR="007E2B1F">
              <w:rPr>
                <w:rFonts w:ascii="Arial" w:hAnsi="Arial"/>
                <w:color w:val="000000"/>
                <w:sz w:val="20"/>
              </w:rPr>
              <w:t>aki rozpoznawcze</w:t>
            </w:r>
            <w:r>
              <w:rPr>
                <w:rFonts w:ascii="Arial" w:hAnsi="Arial"/>
                <w:color w:val="000000"/>
                <w:sz w:val="20"/>
              </w:rPr>
              <w:t>:</w:t>
            </w:r>
          </w:p>
        </w:tc>
      </w:tr>
      <w:tr w:rsidR="00FD7DEA" w:rsidTr="00AD2300">
        <w:trPr>
          <w:trHeight w:val="657"/>
        </w:trPr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A" w:rsidRDefault="00FD7DEA" w:rsidP="001D5AA0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Nazwa programu: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A" w:rsidRDefault="00FD7DEA" w:rsidP="00FD7DEA">
            <w:pPr>
              <w:spacing w:after="120"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Nr programu / data wyd. / nr wyd. / nr zmiany</w:t>
            </w:r>
          </w:p>
        </w:tc>
      </w:tr>
      <w:tr w:rsidR="00AC6817" w:rsidRPr="00866A9A" w:rsidTr="00AD2300"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17" w:rsidRPr="00866A9A" w:rsidRDefault="00AC6817" w:rsidP="001D5AA0">
            <w:pPr>
              <w:pStyle w:val="Default"/>
              <w:rPr>
                <w:sz w:val="12"/>
                <w:szCs w:val="12"/>
              </w:rPr>
            </w:pPr>
          </w:p>
        </w:tc>
      </w:tr>
      <w:tr w:rsidR="00AC3884" w:rsidRPr="00011EB7" w:rsidTr="00AD2300">
        <w:tc>
          <w:tcPr>
            <w:tcW w:w="567" w:type="dxa"/>
            <w:shd w:val="clear" w:color="auto" w:fill="D9D9D9"/>
            <w:vAlign w:val="center"/>
          </w:tcPr>
          <w:p w:rsidR="00AC6817" w:rsidRPr="00011EB7" w:rsidRDefault="00AC6817" w:rsidP="006358F5">
            <w:pPr>
              <w:pStyle w:val="Default"/>
              <w:spacing w:before="60" w:after="60"/>
              <w:ind w:right="34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642" w:type="dxa"/>
            <w:gridSpan w:val="5"/>
            <w:shd w:val="clear" w:color="auto" w:fill="D9D9D9"/>
            <w:vAlign w:val="center"/>
          </w:tcPr>
          <w:p w:rsidR="00AC6817" w:rsidRPr="00011EB7" w:rsidRDefault="00AC6817" w:rsidP="006358F5">
            <w:pPr>
              <w:pStyle w:val="Default"/>
              <w:spacing w:before="60" w:after="60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C6817" w:rsidRPr="00011EB7" w:rsidRDefault="00AC6817" w:rsidP="006358F5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Spr.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AC6817" w:rsidRPr="00011EB7" w:rsidRDefault="00AC6817" w:rsidP="006358F5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Niezg.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AC6817" w:rsidRPr="00011EB7" w:rsidRDefault="00AC6817" w:rsidP="006358F5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Notatki</w:t>
            </w:r>
          </w:p>
        </w:tc>
      </w:tr>
      <w:tr w:rsidR="009B4240" w:rsidRPr="009B424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shd w:val="clear" w:color="auto" w:fill="000000" w:themeFill="text1"/>
          </w:tcPr>
          <w:p w:rsidR="0045335F" w:rsidRPr="009B4240" w:rsidRDefault="0045335F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142"/>
              <w:jc w:val="left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45335F" w:rsidRPr="009B4240" w:rsidRDefault="00750CB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9B4240">
              <w:rPr>
                <w:rFonts w:ascii="Arial" w:hAnsi="Arial"/>
                <w:b/>
                <w:color w:val="FFFFFF" w:themeColor="background1"/>
                <w:sz w:val="16"/>
              </w:rPr>
              <w:t>Ocena formalna wniosku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5335F" w:rsidRPr="009B4240" w:rsidRDefault="0045335F" w:rsidP="006358F5">
            <w:pPr>
              <w:spacing w:before="60" w:after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5335F" w:rsidRPr="009B4240" w:rsidRDefault="0045335F" w:rsidP="006358F5">
            <w:pPr>
              <w:spacing w:before="60" w:after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5335F" w:rsidRPr="009B4240" w:rsidRDefault="0045335F" w:rsidP="006358F5">
            <w:pPr>
              <w:spacing w:before="60" w:after="60"/>
              <w:rPr>
                <w:rFonts w:ascii="Arial" w:hAnsi="Arial"/>
                <w:color w:val="FFFFFF" w:themeColor="background1"/>
                <w:sz w:val="16"/>
              </w:rPr>
            </w:pPr>
          </w:p>
        </w:tc>
      </w:tr>
      <w:tr w:rsidR="00C82AA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C82AA0" w:rsidRDefault="00C82AA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82AA0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C82AA0">
              <w:rPr>
                <w:rFonts w:ascii="Arial" w:hAnsi="Arial"/>
                <w:color w:val="000000"/>
                <w:sz w:val="16"/>
              </w:rPr>
              <w:t>wniosek złożono na obowiązującym druku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BD7106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BD7106" w:rsidRDefault="00BD7106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D7106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BD7106">
              <w:rPr>
                <w:rFonts w:ascii="Arial" w:hAnsi="Arial"/>
                <w:color w:val="000000"/>
                <w:sz w:val="16"/>
              </w:rPr>
              <w:t>wniosek zawiera wszystkie wymagane informacje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C82AA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C82AA0" w:rsidRDefault="00C82AA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82AA0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C82AA0">
              <w:rPr>
                <w:rFonts w:ascii="Arial" w:hAnsi="Arial"/>
                <w:color w:val="000000"/>
                <w:sz w:val="16"/>
              </w:rPr>
              <w:t>do wniosku dołączono wymagane załączniki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C82AA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C82AA0" w:rsidRDefault="00C82AA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82AA0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C82AA0">
              <w:rPr>
                <w:rFonts w:ascii="Arial" w:hAnsi="Arial"/>
                <w:color w:val="000000"/>
                <w:sz w:val="16"/>
              </w:rPr>
              <w:t>wniesiono opłatę lotniczą (o ile dotyczy)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C82AA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C82AA0" w:rsidRDefault="00C82AA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82AA0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k</w:t>
            </w:r>
            <w:r w:rsidR="00BD7106">
              <w:rPr>
                <w:rFonts w:ascii="Arial" w:hAnsi="Arial"/>
                <w:color w:val="000000"/>
                <w:sz w:val="16"/>
              </w:rPr>
              <w:t>walifikowalność wnioskującego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82AA0" w:rsidRDefault="00C82AA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603DA5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603DA5" w:rsidRDefault="00603DA5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603DA5" w:rsidRDefault="00603DA5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załączona karta zatwierdzenia zawiera wymagane elementy – patrz wzór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03DA5" w:rsidRDefault="00603DA5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03DA5" w:rsidRDefault="00603DA5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03DA5" w:rsidRDefault="00603DA5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9B4240" w:rsidRPr="009B424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shd w:val="clear" w:color="auto" w:fill="000000" w:themeFill="text1"/>
          </w:tcPr>
          <w:p w:rsidR="009B4240" w:rsidRPr="009B4240" w:rsidRDefault="009B4240" w:rsidP="00E852C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142"/>
              <w:jc w:val="left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9B4240" w:rsidRPr="009B4240" w:rsidRDefault="009B4240" w:rsidP="009B42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9B4240">
              <w:rPr>
                <w:rFonts w:ascii="Arial" w:hAnsi="Arial"/>
                <w:b/>
                <w:color w:val="FFFFFF" w:themeColor="background1"/>
                <w:sz w:val="16"/>
              </w:rPr>
              <w:t xml:space="preserve">Ocena </w:t>
            </w:r>
            <w:r>
              <w:rPr>
                <w:rFonts w:ascii="Arial" w:hAnsi="Arial"/>
                <w:b/>
                <w:color w:val="FFFFFF" w:themeColor="background1"/>
                <w:sz w:val="16"/>
              </w:rPr>
              <w:t>merytoryczna złożonego projektu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9B4240" w:rsidRPr="009B4240" w:rsidRDefault="009B4240" w:rsidP="00E852C8">
            <w:pPr>
              <w:spacing w:before="60" w:after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9B4240" w:rsidRPr="009B4240" w:rsidRDefault="009B4240" w:rsidP="00E852C8">
            <w:pPr>
              <w:spacing w:before="60" w:after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B4240" w:rsidRPr="009B4240" w:rsidRDefault="009B4240" w:rsidP="00E852C8">
            <w:pPr>
              <w:spacing w:before="60" w:after="60"/>
              <w:rPr>
                <w:rFonts w:ascii="Arial" w:hAnsi="Arial"/>
                <w:color w:val="FFFFFF" w:themeColor="background1"/>
                <w:sz w:val="16"/>
              </w:rPr>
            </w:pPr>
          </w:p>
        </w:tc>
      </w:tr>
      <w:tr w:rsidR="00BD7106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shd w:val="clear" w:color="auto" w:fill="D9D9D9" w:themeFill="background1" w:themeFillShade="D9"/>
          </w:tcPr>
          <w:p w:rsidR="00BD7106" w:rsidRDefault="00BD710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142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106" w:rsidRPr="00BD7106" w:rsidRDefault="00BD710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b/>
                <w:color w:val="000000"/>
                <w:sz w:val="16"/>
              </w:rPr>
            </w:pPr>
            <w:r w:rsidRPr="00BD7106">
              <w:rPr>
                <w:rFonts w:ascii="Arial" w:hAnsi="Arial"/>
                <w:b/>
                <w:color w:val="000000"/>
                <w:sz w:val="16"/>
              </w:rPr>
              <w:t>Ocena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nowego wydania</w:t>
            </w:r>
            <w:r w:rsidRPr="00BD7106">
              <w:rPr>
                <w:rFonts w:ascii="Arial" w:hAnsi="Arial"/>
                <w:b/>
                <w:color w:val="000000"/>
                <w:sz w:val="16"/>
              </w:rPr>
              <w:t xml:space="preserve"> programu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dla CMPA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750CB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750CB4" w:rsidRDefault="00750CB4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750CB4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164E6E">
              <w:rPr>
                <w:rFonts w:ascii="Arial" w:hAnsi="Arial"/>
                <w:color w:val="000000"/>
                <w:sz w:val="16"/>
              </w:rPr>
              <w:t>założenia do POT/PN odzwierciedlają rzeczywisty nalot roczny oraz sposób użytkowania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50CB4" w:rsidRDefault="00750CB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50CB4" w:rsidRDefault="00750CB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750CB4" w:rsidRDefault="00750CB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CC01A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CC01A1" w:rsidRDefault="00CC01A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C01A1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CC01A1">
              <w:rPr>
                <w:rFonts w:ascii="Arial" w:hAnsi="Arial"/>
                <w:color w:val="000000"/>
                <w:sz w:val="16"/>
              </w:rPr>
              <w:t>zapisy w CAME dotyczące POT/PN odnoszą się do aktualnych przepisów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CC01A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CC01A1" w:rsidRDefault="00CC01A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C01A1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CC01A1">
              <w:rPr>
                <w:rFonts w:ascii="Arial" w:hAnsi="Arial"/>
                <w:color w:val="000000"/>
                <w:sz w:val="16"/>
              </w:rPr>
              <w:t>procedury POT/PN są zgodne z zatwierdzonymi procedurami CAME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CC01A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CC01A1" w:rsidRDefault="00CC01A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C01A1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Weryfikacja zawartości POT</w:t>
            </w:r>
            <w:r w:rsidR="00DB11C1">
              <w:rPr>
                <w:rFonts w:ascii="Arial" w:hAnsi="Arial"/>
                <w:color w:val="000000"/>
                <w:sz w:val="16"/>
              </w:rPr>
              <w:t>/PN</w:t>
            </w:r>
            <w:r>
              <w:rPr>
                <w:rFonts w:ascii="Arial" w:hAnsi="Arial"/>
                <w:color w:val="000000"/>
                <w:sz w:val="16"/>
              </w:rPr>
              <w:t xml:space="preserve"> zgodnie z załączoną LK-PI-G-POT_PN-01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C01A1" w:rsidRDefault="00CC01A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DB11C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DB11C1" w:rsidRDefault="00DB11C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B11C1" w:rsidRDefault="00DB11C1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Czy POT zawiera wszystkie czynności obowiązkowe (CMR, ALI, FAL, CDCCL) opublikowane w rekomendowanych dokumentach producentach (np. Rozdział 4 AMM) oraz wymagania Nadzoru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DB11C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DB11C1" w:rsidRDefault="00DB11C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B11C1" w:rsidRDefault="00DB11C1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Czy POT zawiera rozdział z ograniczeniami żywotności (podzespoły LLP i HT), czy wszystkie podzespoły są uwzględnione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0B6946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0B6946" w:rsidRDefault="000B6946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0B6946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POT zawiera dodatkowe / alternatywne instrukcje związane z zadaniami (interwałem) wprowadzonymi na ich podstawie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0B6946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0B6946" w:rsidRDefault="000B6946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0B6946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Analiza ryzyka dotycząca dodatkowych / alternatywnych instrukcji zaproponowanych przez CAMO – warunek ich zatwierdzenia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0B6946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0B6946" w:rsidRDefault="000B6946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0B6946" w:rsidRDefault="000B6946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metodą próbkowania czy </w:t>
            </w:r>
            <w:r w:rsidR="00FD7DEA">
              <w:rPr>
                <w:rFonts w:ascii="Arial" w:hAnsi="Arial"/>
                <w:color w:val="000000"/>
                <w:sz w:val="16"/>
              </w:rPr>
              <w:t>POT zapewnia ciągłą zdatność do lotu</w:t>
            </w:r>
          </w:p>
          <w:p w:rsidR="00EF1E54" w:rsidRDefault="00EF1E54" w:rsidP="00EF1E5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EF1E54">
              <w:rPr>
                <w:rFonts w:ascii="Arial" w:hAnsi="Arial"/>
                <w:i/>
                <w:color w:val="000000"/>
                <w:sz w:val="14"/>
                <w:szCs w:val="14"/>
              </w:rPr>
              <w:t>Dla CMPA wielkość próbki nie powinna być mniejsza niż 10% dla zadań dotyczących systemów w każdej grupie ATA, 30% dla AWL, 50% dla CMR, a w przypadku AD, STC, SB i napraw w stopniu takim, aby mieć pewność, że POT spełnia wymagania M.A.302</w:t>
            </w:r>
            <w:r w:rsidR="009B4C8E">
              <w:rPr>
                <w:rFonts w:ascii="Arial" w:hAnsi="Arial"/>
                <w:i/>
                <w:color w:val="000000"/>
                <w:sz w:val="14"/>
                <w:szCs w:val="14"/>
              </w:rPr>
              <w:t>, a całość</w:t>
            </w:r>
            <w:r w:rsidRPr="00EF1E54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 być uzależniona od ilości stwierdzonych niezgodności.</w:t>
            </w:r>
          </w:p>
          <w:p w:rsidR="00EF1E54" w:rsidRDefault="00EF1E54" w:rsidP="00EF1E5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Sprawdzone w ramach „próbkowania” zadania są parafowane przez inspektora prowadzącego merytoryczną ocenę programu na marginesie złożonego do zatwierdzenia projektu, a w przypadku weryfikacji AD, STC, SB, napraw również w załączonych do wniosku statusach.</w:t>
            </w:r>
          </w:p>
          <w:p w:rsidR="00EF1E54" w:rsidRPr="00EF1E54" w:rsidRDefault="00EF1E54" w:rsidP="00EF1E5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W przypadku złożenia części zadaniowej POT w wersji elektronicznej (</w:t>
            </w:r>
            <w:r w:rsidR="009B4C8E">
              <w:rPr>
                <w:rFonts w:ascii="Arial" w:hAnsi="Arial"/>
                <w:i/>
                <w:color w:val="000000"/>
                <w:sz w:val="14"/>
                <w:szCs w:val="14"/>
              </w:rPr>
              <w:t>akceptowalna jest wersja edytowalna</w:t>
            </w:r>
            <w:r>
              <w:rPr>
                <w:rFonts w:ascii="Arial" w:hAnsi="Arial"/>
                <w:i/>
                <w:color w:val="000000"/>
                <w:sz w:val="14"/>
                <w:szCs w:val="14"/>
              </w:rPr>
              <w:t>)</w:t>
            </w:r>
            <w:r w:rsidR="009B4C8E">
              <w:rPr>
                <w:rFonts w:ascii="Arial" w:hAnsi="Arial"/>
                <w:i/>
                <w:color w:val="000000"/>
                <w:sz w:val="14"/>
                <w:szCs w:val="14"/>
              </w:rPr>
              <w:t>, to sprawdzone zadania są wyróżnione kolorem (funkcja cieniowanie – zmiana koloru tła)</w:t>
            </w:r>
            <w:r w:rsidR="00350798">
              <w:rPr>
                <w:rFonts w:ascii="Arial" w:hAnsi="Arial"/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B6946" w:rsidRDefault="000B694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42605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shd w:val="clear" w:color="auto" w:fill="D9D9D9" w:themeFill="background1" w:themeFillShade="D9"/>
          </w:tcPr>
          <w:p w:rsidR="00426054" w:rsidRDefault="0042605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142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Pr="00BD7106" w:rsidRDefault="0042605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b/>
                <w:color w:val="000000"/>
                <w:sz w:val="16"/>
              </w:rPr>
            </w:pPr>
            <w:r w:rsidRPr="00BD7106">
              <w:rPr>
                <w:rFonts w:ascii="Arial" w:hAnsi="Arial"/>
                <w:b/>
                <w:color w:val="000000"/>
                <w:sz w:val="16"/>
              </w:rPr>
              <w:t>Ocena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nowego wydania</w:t>
            </w:r>
            <w:r w:rsidRPr="00BD7106">
              <w:rPr>
                <w:rFonts w:ascii="Arial" w:hAnsi="Arial"/>
                <w:b/>
                <w:color w:val="000000"/>
                <w:sz w:val="16"/>
              </w:rPr>
              <w:t xml:space="preserve"> programu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dla otCMPA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FD7DEA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FD7DEA" w:rsidRDefault="00FD7DEA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FD7DEA" w:rsidRDefault="00FD7DEA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POT jest zgodny ze wzorem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D7DEA" w:rsidRDefault="00FD7DE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FD7DEA" w:rsidRDefault="00FD7DE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FD7DEA" w:rsidRDefault="00FD7DE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FD7DEA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FD7DEA" w:rsidRDefault="00FD7DEA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FD7DEA" w:rsidRDefault="00BC1380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odniesienie do dokumentów będących podstawą programu obsługi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D7DEA" w:rsidRDefault="00FD7DE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FD7DEA" w:rsidRDefault="00FD7DE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FD7DEA" w:rsidRDefault="00FD7DE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603DA5" w:rsidRPr="00011EB7" w:rsidTr="00AD2300">
        <w:tc>
          <w:tcPr>
            <w:tcW w:w="567" w:type="dxa"/>
            <w:shd w:val="clear" w:color="auto" w:fill="D9D9D9"/>
            <w:vAlign w:val="center"/>
          </w:tcPr>
          <w:p w:rsidR="00603DA5" w:rsidRPr="00011EB7" w:rsidRDefault="00603DA5" w:rsidP="00E852C8">
            <w:pPr>
              <w:pStyle w:val="Default"/>
              <w:spacing w:before="60" w:after="60"/>
              <w:ind w:right="34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5642" w:type="dxa"/>
            <w:gridSpan w:val="5"/>
            <w:shd w:val="clear" w:color="auto" w:fill="D9D9D9"/>
            <w:vAlign w:val="center"/>
          </w:tcPr>
          <w:p w:rsidR="00603DA5" w:rsidRPr="00011EB7" w:rsidRDefault="00603DA5" w:rsidP="00E852C8">
            <w:pPr>
              <w:pStyle w:val="Default"/>
              <w:spacing w:before="60" w:after="60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603DA5" w:rsidRPr="00011EB7" w:rsidRDefault="00603DA5" w:rsidP="00E852C8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Spr.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603DA5" w:rsidRPr="00011EB7" w:rsidRDefault="00603DA5" w:rsidP="00E852C8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Niezg.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603DA5" w:rsidRPr="00011EB7" w:rsidRDefault="00603DA5" w:rsidP="00E852C8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Notatki</w:t>
            </w:r>
          </w:p>
        </w:tc>
      </w:tr>
      <w:tr w:rsidR="00BC138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BC1380" w:rsidRDefault="00BC138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1380" w:rsidRDefault="00BC1380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wszystkie dodatkowe wymagania obsługowe zostały uwzględnione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BC138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BC1380" w:rsidRDefault="00BC138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1380" w:rsidRDefault="00BC1380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POT zawiera dodatkowe / alternatywne instrukcje związane z zadaniami (interwałem) wprowadzonymi na ich podstawie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BC138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BC1380" w:rsidRDefault="00BC138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1380" w:rsidRDefault="00BC1380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Analiza ryzyka dotycząca dodatkowych / alternatywnych instrukcji zaproponowanych przez CAMO – warunek ich zatwierdzenia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BC1380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BC1380" w:rsidRDefault="00BC1380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1380" w:rsidRDefault="00BC1380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zawarte w POT zadania pilota-właściciela są zgodne z przepisami M.A.803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C1380" w:rsidRDefault="00BC1380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42605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shd w:val="clear" w:color="auto" w:fill="D9D9D9" w:themeFill="background1" w:themeFillShade="D9"/>
          </w:tcPr>
          <w:p w:rsidR="00426054" w:rsidRDefault="00426054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 w:rsidRPr="00BD7106">
              <w:rPr>
                <w:rFonts w:ascii="Arial" w:hAnsi="Arial"/>
                <w:b/>
                <w:color w:val="000000"/>
                <w:sz w:val="16"/>
              </w:rPr>
              <w:t>Ocena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zmiany do POT/PN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BD7106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BD7106" w:rsidRDefault="00BD7106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B11C1" w:rsidRDefault="00DB11C1" w:rsidP="00DB11C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Czy posiadany egzemplarz POT i/lub PN jest aktualny</w:t>
            </w:r>
          </w:p>
          <w:p w:rsidR="00BD7106" w:rsidRDefault="00DB11C1" w:rsidP="00DB11C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Czy zawiera wszystkie zmiany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D7106" w:rsidRDefault="00BD710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DB11C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DB11C1" w:rsidRDefault="00DB11C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B11C1" w:rsidRPr="00DB11C1" w:rsidRDefault="00DB11C1" w:rsidP="00DB11C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założenia do POT/PN odzwierciedlają rzeczywisty nalot roczny oraz sposób użytkowania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DB11C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DB11C1" w:rsidRDefault="00DB11C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B11C1" w:rsidRDefault="00DB11C1" w:rsidP="00DB11C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Czy procedura zatwierdzeń pośrednich jest stosowana właściwie.</w:t>
            </w:r>
          </w:p>
          <w:p w:rsidR="00DB11C1" w:rsidRPr="00DB11C1" w:rsidRDefault="00DB11C1" w:rsidP="00DB11C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Verdana" w:hAnsi="Verdana"/>
                <w:sz w:val="16"/>
                <w:szCs w:val="16"/>
              </w:rPr>
            </w:pPr>
            <w:r w:rsidRPr="005F74FC">
              <w:rPr>
                <w:rFonts w:ascii="Arial" w:hAnsi="Arial" w:cs="Arial"/>
                <w:i/>
                <w:color w:val="000000"/>
                <w:sz w:val="14"/>
                <w:szCs w:val="14"/>
              </w:rPr>
              <w:t>Jeżeli NIE, podjąć działania w celu zabrania / ograniczenia tego przywileju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DB11C1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</w:tcPr>
          <w:p w:rsidR="00DB11C1" w:rsidRDefault="00DB11C1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DB11C1" w:rsidRDefault="00DB11C1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czy zmiany do POT/PN wynikające ze zmiany dokumentów źródłowych są realizowane zgodnie z przepisem (MPD, MRBR, AMM/EMM)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DB11C1" w:rsidRDefault="00DB11C1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866A9A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866A9A" w:rsidRDefault="00866A9A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866A9A" w:rsidRDefault="00FD7DEA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866A9A">
              <w:rPr>
                <w:rFonts w:ascii="Arial" w:hAnsi="Arial"/>
                <w:color w:val="000000"/>
                <w:sz w:val="16"/>
              </w:rPr>
              <w:t>w organizacji</w:t>
            </w:r>
            <w:r w:rsidR="005F74FC">
              <w:rPr>
                <w:rFonts w:ascii="Arial" w:hAnsi="Arial"/>
                <w:color w:val="000000"/>
                <w:sz w:val="16"/>
              </w:rPr>
              <w:t xml:space="preserve"> jest</w:t>
            </w:r>
            <w:r w:rsidR="00866A9A">
              <w:rPr>
                <w:rFonts w:ascii="Arial" w:hAnsi="Arial"/>
                <w:color w:val="000000"/>
                <w:sz w:val="16"/>
              </w:rPr>
              <w:t xml:space="preserve"> prowadzona analiza POT</w:t>
            </w:r>
            <w:r w:rsidR="005F74FC">
              <w:rPr>
                <w:rFonts w:ascii="Arial" w:hAnsi="Arial"/>
                <w:color w:val="000000"/>
                <w:sz w:val="16"/>
              </w:rPr>
              <w:t xml:space="preserve"> – weryfikacja zapisów w wykazie rocznej analizy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</w:tr>
      <w:tr w:rsidR="00866A9A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866A9A" w:rsidRDefault="00866A9A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866A9A" w:rsidRDefault="00FD7DEA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750CB4">
              <w:rPr>
                <w:rFonts w:ascii="Arial" w:hAnsi="Arial"/>
                <w:color w:val="000000"/>
                <w:sz w:val="16"/>
              </w:rPr>
              <w:t>zmiana do</w:t>
            </w:r>
            <w:r w:rsidR="00866A9A">
              <w:rPr>
                <w:rFonts w:ascii="Arial" w:hAnsi="Arial"/>
                <w:color w:val="000000"/>
                <w:sz w:val="16"/>
              </w:rPr>
              <w:t xml:space="preserve"> POT zawiera wszystkie powtarzalne Dyrektywy zdatności (AD)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866A9A" w:rsidRPr="00AC6817" w:rsidRDefault="00866A9A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66A9A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866A9A" w:rsidRDefault="00866A9A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866A9A" w:rsidRDefault="00FD7DEA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750CB4">
              <w:rPr>
                <w:rFonts w:ascii="Arial" w:hAnsi="Arial"/>
                <w:color w:val="000000"/>
                <w:sz w:val="16"/>
              </w:rPr>
              <w:t>zmiana do</w:t>
            </w:r>
            <w:r w:rsidR="00866A9A">
              <w:rPr>
                <w:rFonts w:ascii="Arial" w:hAnsi="Arial"/>
                <w:color w:val="000000"/>
                <w:sz w:val="16"/>
              </w:rPr>
              <w:t xml:space="preserve"> POT zawiera wszystkie czynności obsługowe wynikające z Instrukcji Ciągłej zdatności do lotu wynikających z napraw, modyfikacji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866A9A" w:rsidRPr="00AC6817" w:rsidRDefault="00866A9A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CA2856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CA2856" w:rsidRDefault="00CA2856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CA2856" w:rsidRDefault="00FD7DEA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Sprawdzić czy </w:t>
            </w:r>
            <w:r w:rsidR="00750CB4">
              <w:rPr>
                <w:rFonts w:ascii="Arial" w:hAnsi="Arial"/>
                <w:color w:val="000000"/>
                <w:sz w:val="16"/>
              </w:rPr>
              <w:t>zmiana do</w:t>
            </w:r>
            <w:r w:rsidR="00CA2856">
              <w:rPr>
                <w:rFonts w:ascii="Arial" w:hAnsi="Arial"/>
                <w:color w:val="000000"/>
                <w:sz w:val="16"/>
              </w:rPr>
              <w:t xml:space="preserve"> POT zawiera dodatkowe / alternatywne instrukcje związane z zadaniami (interwałem) wprowadzonymi na ich podstawie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A2856" w:rsidRDefault="00CA285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A2856" w:rsidRDefault="00CA2856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CA2856" w:rsidRPr="00AC6817" w:rsidRDefault="00CA2856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66A9A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866A9A" w:rsidRPr="00244AB8" w:rsidRDefault="00866A9A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866A9A" w:rsidRDefault="00FD7DEA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Analiza ryzyka dotycząca dodatkowych / alternatywnych instrukcji zaproponowanych przez CAMO – warunek ich zatwierdzenia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866A9A" w:rsidRPr="00AC6817" w:rsidRDefault="00866A9A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66A9A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866A9A" w:rsidRPr="00244AB8" w:rsidRDefault="00866A9A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866A9A" w:rsidRDefault="00FD7DEA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Sprawdzić metodą próbkowania czy POT zapewnia ciągłą zdatność do lotu – w próbce należy uwzględniać zadania, które nie były próbkowane przy wcześniejszych ocenach</w:t>
            </w:r>
          </w:p>
          <w:p w:rsidR="009B4C8E" w:rsidRPr="00350798" w:rsidRDefault="009B4C8E" w:rsidP="0035079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350798">
              <w:rPr>
                <w:rFonts w:ascii="Arial" w:hAnsi="Arial"/>
                <w:i/>
                <w:color w:val="000000"/>
                <w:sz w:val="14"/>
                <w:szCs w:val="14"/>
              </w:rPr>
              <w:t>W przypadku złożenia zmiany, która obejmuje nowy wydruk całej części zadaniowej programu (dotyczy to również wersji elektronicznej)</w:t>
            </w:r>
            <w:r w:rsidR="00350798" w:rsidRPr="00350798">
              <w:rPr>
                <w:rFonts w:ascii="Arial" w:hAnsi="Arial"/>
                <w:i/>
                <w:color w:val="000000"/>
                <w:sz w:val="14"/>
                <w:szCs w:val="14"/>
              </w:rPr>
              <w:t>, to uzasadnienie zmiany zawarte we wniosku ma szczegółowo określać zakres wprowadzanych zmian.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866A9A" w:rsidRDefault="00866A9A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866A9A" w:rsidRPr="00AC6817" w:rsidRDefault="00866A9A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B2234D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B2234D" w:rsidRPr="00244AB8" w:rsidRDefault="00B2234D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2234D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Czy stosowanie PN jest zgodne z zatwierdzonymi procedurami CAME / PN:</w:t>
            </w:r>
          </w:p>
          <w:p w:rsidR="00B2234D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czy program koncentruje się na obszarach, w których występuje</w:t>
            </w:r>
            <w:r>
              <w:rPr>
                <w:rFonts w:ascii="Arial" w:hAnsi="Arial"/>
                <w:color w:val="000000"/>
                <w:sz w:val="16"/>
              </w:rPr>
              <w:br/>
              <w:t xml:space="preserve">     wystarczająca ilość danych</w:t>
            </w:r>
          </w:p>
          <w:p w:rsidR="00B2234D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czy i jak jest prowadzona ocena techniczna / inżynierska</w:t>
            </w:r>
          </w:p>
          <w:p w:rsidR="00B2234D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 w:rsidRPr="00BA033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033C">
              <w:rPr>
                <w:rFonts w:ascii="Arial" w:hAnsi="Arial" w:cs="Arial"/>
                <w:sz w:val="16"/>
                <w:szCs w:val="16"/>
              </w:rPr>
              <w:t>czy w przypadku podwykonawstwa na podstawie umowy stosowanie PN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BA033C">
              <w:rPr>
                <w:rFonts w:ascii="Arial" w:hAnsi="Arial" w:cs="Arial"/>
                <w:sz w:val="16"/>
                <w:szCs w:val="16"/>
              </w:rPr>
              <w:t xml:space="preserve"> jest zgodne z zatwierdzonymi procedurami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2234D" w:rsidRDefault="00B2234D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2234D" w:rsidRDefault="00B2234D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2234D" w:rsidRPr="00AC6817" w:rsidRDefault="00B2234D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B2234D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B2234D" w:rsidRPr="00244AB8" w:rsidRDefault="00B2234D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2234D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Czy system monitorowania wymagań wynikających z zastosowania PN</w:t>
            </w:r>
            <w:r>
              <w:rPr>
                <w:rFonts w:ascii="Arial" w:hAnsi="Arial"/>
                <w:color w:val="000000"/>
                <w:sz w:val="16"/>
              </w:rPr>
              <w:br/>
              <w:t xml:space="preserve">     funkcjonuje poprawnie</w:t>
            </w:r>
          </w:p>
          <w:p w:rsidR="00B2234D" w:rsidRPr="00BA033C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 w:rsidRPr="00BA033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033C">
              <w:rPr>
                <w:rFonts w:ascii="Arial" w:hAnsi="Arial" w:cs="Arial"/>
                <w:sz w:val="16"/>
                <w:szCs w:val="16"/>
              </w:rPr>
              <w:t>Czy monitorowane są skutki działania działań korygujących</w:t>
            </w:r>
          </w:p>
          <w:p w:rsidR="00B2234D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 w:rsidRPr="00BA033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033C">
              <w:rPr>
                <w:rFonts w:ascii="Arial" w:hAnsi="Arial" w:cs="Arial"/>
                <w:sz w:val="16"/>
                <w:szCs w:val="16"/>
              </w:rPr>
              <w:t>Czy PN zawiera stosowne odwołania w przypadku wyrobów</w:t>
            </w:r>
            <w:r w:rsidRPr="00BA033C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A033C">
              <w:rPr>
                <w:rFonts w:ascii="Arial" w:hAnsi="Arial" w:cs="Arial"/>
                <w:sz w:val="16"/>
                <w:szCs w:val="16"/>
              </w:rPr>
              <w:t xml:space="preserve">  kontrolowanych przez inne niż PN programy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2234D" w:rsidRDefault="00B2234D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2234D" w:rsidRDefault="00B2234D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2234D" w:rsidRPr="00AC6817" w:rsidRDefault="00B2234D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B2234D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B2234D" w:rsidRPr="00244AB8" w:rsidRDefault="00B2234D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2234D" w:rsidRPr="00CA2856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</w:r>
            <w:r w:rsidR="007C0F7B">
              <w:rPr>
                <w:rFonts w:ascii="Verdana" w:hAnsi="Verdana"/>
                <w:sz w:val="16"/>
                <w:szCs w:val="16"/>
                <w:lang w:val="en-US"/>
              </w:rPr>
              <w:fldChar w:fldCharType="separate"/>
            </w:r>
            <w:r w:rsidRPr="00A1788A">
              <w:rPr>
                <w:rFonts w:ascii="Verdana" w:hAnsi="Verdana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2856">
              <w:rPr>
                <w:rFonts w:ascii="Arial" w:hAnsi="Arial" w:cs="Arial"/>
                <w:sz w:val="16"/>
                <w:szCs w:val="16"/>
              </w:rPr>
              <w:t>Czy raporty niezawodności są przekazywane zgodnie z zatwierdzoną</w:t>
            </w:r>
            <w:r w:rsidRPr="00CA2856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856">
              <w:rPr>
                <w:rFonts w:ascii="Arial" w:hAnsi="Arial" w:cs="Arial"/>
                <w:sz w:val="16"/>
                <w:szCs w:val="16"/>
              </w:rPr>
              <w:t xml:space="preserve">  procedurą</w:t>
            </w:r>
          </w:p>
          <w:p w:rsidR="00B2234D" w:rsidRPr="00B2234D" w:rsidRDefault="00B2234D" w:rsidP="00B2234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Verdana" w:hAnsi="Verdana"/>
                <w:sz w:val="16"/>
                <w:szCs w:val="16"/>
              </w:rPr>
            </w:pPr>
            <w:r w:rsidRPr="00CA2856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8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0F7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7C0F7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A2856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CA2856">
              <w:rPr>
                <w:rFonts w:ascii="Arial" w:hAnsi="Arial" w:cs="Arial"/>
                <w:sz w:val="16"/>
                <w:szCs w:val="16"/>
              </w:rPr>
              <w:t xml:space="preserve"> Czy zawartość raportów niezawodności jest zgodna z zatwierdzoną</w:t>
            </w:r>
            <w:r w:rsidRPr="00CA2856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856">
              <w:rPr>
                <w:rFonts w:ascii="Arial" w:hAnsi="Arial" w:cs="Arial"/>
                <w:sz w:val="16"/>
                <w:szCs w:val="16"/>
              </w:rPr>
              <w:t xml:space="preserve">  procedurą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2234D" w:rsidRDefault="00B2234D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2234D" w:rsidRDefault="00B2234D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2234D" w:rsidRPr="00AC6817" w:rsidRDefault="00B2234D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2605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Pr="00244AB8" w:rsidRDefault="0042605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142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Pr="004C6594" w:rsidRDefault="0042605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b/>
                <w:color w:val="000000"/>
                <w:sz w:val="16"/>
              </w:rPr>
            </w:pPr>
            <w:r w:rsidRPr="004C6594">
              <w:rPr>
                <w:rFonts w:ascii="Arial" w:hAnsi="Arial"/>
                <w:b/>
                <w:color w:val="000000"/>
                <w:sz w:val="16"/>
              </w:rPr>
              <w:t>Raport oceny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Default="00426054" w:rsidP="006358F5">
            <w:pPr>
              <w:spacing w:before="60" w:after="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6054" w:rsidRPr="00AC6817" w:rsidRDefault="00426054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C659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4C6594" w:rsidRPr="00244AB8" w:rsidRDefault="004C6594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4C6594" w:rsidRPr="004C6594" w:rsidRDefault="004C659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Raport oceny (wypełnić w przypadku stwierdzenia niezgodności)</w:t>
            </w:r>
            <w:r w:rsidR="003669A7">
              <w:rPr>
                <w:rFonts w:ascii="Arial" w:hAnsi="Arial"/>
                <w:color w:val="000000"/>
                <w:sz w:val="16"/>
              </w:rPr>
              <w:t xml:space="preserve"> – druk Katalog ACAM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C6594" w:rsidRPr="00AC6817" w:rsidRDefault="004C6594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C659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4C6594" w:rsidRPr="00244AB8" w:rsidRDefault="004C6594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4C6594" w:rsidRDefault="004C659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Przekazać raport wnioskodawcy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C6594" w:rsidRPr="00AC6817" w:rsidRDefault="004C6594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F64FFF" w:rsidRPr="00F64FFF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26054" w:rsidRPr="00F64FFF" w:rsidRDefault="0042605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142"/>
              <w:jc w:val="left"/>
              <w:rPr>
                <w:rFonts w:ascii="Arial" w:hAnsi="Arial" w:cs="Arial"/>
                <w:color w:val="FFFFFF" w:themeColor="background1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426054" w:rsidRPr="00F64FFF" w:rsidRDefault="0042605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F64FFF">
              <w:rPr>
                <w:rFonts w:ascii="Arial" w:hAnsi="Arial"/>
                <w:b/>
                <w:color w:val="FFFFFF" w:themeColor="background1"/>
                <w:sz w:val="16"/>
              </w:rPr>
              <w:t>Zatwierdzenie programu i czynności końcowe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26054" w:rsidRPr="00F64FFF" w:rsidRDefault="00426054" w:rsidP="006358F5">
            <w:pPr>
              <w:spacing w:before="60" w:after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26054" w:rsidRPr="00F64FFF" w:rsidRDefault="00426054" w:rsidP="006358F5">
            <w:pPr>
              <w:spacing w:before="60" w:after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26054" w:rsidRPr="00F64FFF" w:rsidRDefault="00426054" w:rsidP="006358F5">
            <w:pPr>
              <w:spacing w:before="60" w:after="60"/>
              <w:rPr>
                <w:rFonts w:ascii="Arial" w:hAnsi="Arial"/>
                <w:color w:val="FFFFFF" w:themeColor="background1"/>
                <w:sz w:val="12"/>
                <w:szCs w:val="12"/>
              </w:rPr>
            </w:pPr>
          </w:p>
        </w:tc>
      </w:tr>
      <w:tr w:rsidR="004C659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4C6594" w:rsidRPr="00244AB8" w:rsidRDefault="004C6594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4C6594" w:rsidRPr="004C6594" w:rsidRDefault="004C659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Raport oceny – zamknięcie niezgodności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C6594" w:rsidRPr="00AC6817" w:rsidRDefault="004C6594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03372E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03372E" w:rsidRPr="00244AB8" w:rsidRDefault="0003372E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03372E" w:rsidRDefault="00603DA5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Pozyskać wersję elektroniczną lub wykonać skan programu dla LTT-5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3372E" w:rsidRDefault="0003372E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3372E" w:rsidRDefault="0003372E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3372E" w:rsidRPr="00AC6817" w:rsidRDefault="0003372E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C659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4C6594" w:rsidRPr="00244AB8" w:rsidRDefault="004C6594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4C6594" w:rsidRDefault="004C659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Przygotowanie pakietu dokumentów do zatwierdzenia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C6594" w:rsidRPr="00AC6817" w:rsidRDefault="004C6594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03372E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03372E" w:rsidRPr="00244AB8" w:rsidRDefault="0003372E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03372E" w:rsidRDefault="0003372E" w:rsidP="00603DA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Przekazać</w:t>
            </w:r>
            <w:r w:rsidR="00603DA5">
              <w:rPr>
                <w:rFonts w:ascii="Arial" w:hAnsi="Arial"/>
                <w:color w:val="000000"/>
                <w:sz w:val="16"/>
              </w:rPr>
              <w:t xml:space="preserve"> za potwierdzeniem odbioru</w:t>
            </w:r>
            <w:r w:rsidR="000E120B">
              <w:rPr>
                <w:rFonts w:ascii="Arial" w:hAnsi="Arial"/>
                <w:color w:val="000000"/>
                <w:sz w:val="16"/>
              </w:rPr>
              <w:t xml:space="preserve"> program /</w:t>
            </w:r>
            <w:r>
              <w:rPr>
                <w:rFonts w:ascii="Arial" w:hAnsi="Arial"/>
                <w:color w:val="000000"/>
                <w:sz w:val="16"/>
              </w:rPr>
              <w:t xml:space="preserve"> kartę zatwierdzenia </w:t>
            </w:r>
            <w:r w:rsidR="00603DA5">
              <w:rPr>
                <w:rFonts w:ascii="Arial" w:hAnsi="Arial"/>
                <w:color w:val="000000"/>
                <w:sz w:val="16"/>
              </w:rPr>
              <w:t>stanowiącą zatwierdzenie programu załączoną do pisma doręczenia zatwierdzenia.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3372E" w:rsidRDefault="0003372E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3372E" w:rsidRDefault="0003372E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3372E" w:rsidRPr="00AC6817" w:rsidRDefault="0003372E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C6594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4C6594" w:rsidRPr="00244AB8" w:rsidRDefault="004C6594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4C6594" w:rsidRDefault="004C659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Weryfikacja czy SP jest obsługiwany wg innego POT/PN</w:t>
            </w:r>
          </w:p>
          <w:p w:rsidR="004C6594" w:rsidRPr="006C795B" w:rsidRDefault="004C6594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i/>
                <w:color w:val="000000"/>
                <w:sz w:val="16"/>
              </w:rPr>
            </w:pPr>
            <w:r w:rsidRPr="006C795B">
              <w:rPr>
                <w:rFonts w:ascii="Arial" w:hAnsi="Arial"/>
                <w:i/>
                <w:color w:val="000000"/>
                <w:sz w:val="16"/>
              </w:rPr>
              <w:t>Jeżeli tak – cofnięcie zatwierdzenia poprzedniego POT/PN oraz żądanie złożenia zmiany do POT/PN</w:t>
            </w:r>
            <w:r w:rsidR="006C795B" w:rsidRPr="006C795B">
              <w:rPr>
                <w:rFonts w:ascii="Arial" w:hAnsi="Arial"/>
                <w:i/>
                <w:color w:val="000000"/>
                <w:sz w:val="16"/>
              </w:rPr>
              <w:t xml:space="preserve"> uwzględniającej usunięcie SP z programu (dotyczy programów flotowych)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C6594" w:rsidRDefault="004C6594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C6594" w:rsidRPr="00AC6817" w:rsidRDefault="004C6594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0E120B" w:rsidRPr="00011EB7" w:rsidTr="005455FA">
        <w:tc>
          <w:tcPr>
            <w:tcW w:w="567" w:type="dxa"/>
            <w:shd w:val="clear" w:color="auto" w:fill="D9D9D9"/>
            <w:vAlign w:val="center"/>
          </w:tcPr>
          <w:p w:rsidR="000E120B" w:rsidRPr="00011EB7" w:rsidRDefault="000E120B" w:rsidP="005455FA">
            <w:pPr>
              <w:pStyle w:val="Default"/>
              <w:spacing w:before="60" w:after="60"/>
              <w:ind w:right="34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5642" w:type="dxa"/>
            <w:gridSpan w:val="5"/>
            <w:shd w:val="clear" w:color="auto" w:fill="D9D9D9"/>
            <w:vAlign w:val="center"/>
          </w:tcPr>
          <w:p w:rsidR="000E120B" w:rsidRPr="00011EB7" w:rsidRDefault="000E120B" w:rsidP="005455FA">
            <w:pPr>
              <w:pStyle w:val="Default"/>
              <w:spacing w:before="60" w:after="60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0E120B" w:rsidRPr="00011EB7" w:rsidRDefault="000E120B" w:rsidP="005455FA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Spr.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0E120B" w:rsidRPr="00011EB7" w:rsidRDefault="000E120B" w:rsidP="005455FA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Niezg.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0E120B" w:rsidRPr="00011EB7" w:rsidRDefault="000E120B" w:rsidP="005455FA">
            <w:pPr>
              <w:pStyle w:val="Default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11EB7">
              <w:rPr>
                <w:b/>
                <w:sz w:val="16"/>
                <w:szCs w:val="16"/>
              </w:rPr>
              <w:t>Notatki</w:t>
            </w:r>
          </w:p>
        </w:tc>
      </w:tr>
      <w:tr w:rsidR="006C795B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6C795B" w:rsidRPr="00244AB8" w:rsidRDefault="006C795B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6C795B" w:rsidRDefault="006C795B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Archiwizacja dokumentów – Teczka SP/teczka organizacji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C795B" w:rsidRPr="00AC6817" w:rsidRDefault="006C795B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6C795B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6C795B" w:rsidRPr="00244AB8" w:rsidRDefault="006C795B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6C795B" w:rsidRDefault="006C795B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Baza danych ACAM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C795B" w:rsidRPr="00AC6817" w:rsidRDefault="006C795B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6C795B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6C795B" w:rsidRPr="00244AB8" w:rsidRDefault="006C795B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6C795B" w:rsidRDefault="006C795B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Archiwizacja dokumentów – E-teczka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C795B" w:rsidRPr="00AC6817" w:rsidRDefault="006C795B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164E6E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64E6E" w:rsidRPr="00244AB8" w:rsidRDefault="00164E6E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164E6E" w:rsidRDefault="00164E6E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Weryfikacja czy posiadany egz. jest kompletny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4E6E" w:rsidRDefault="00164E6E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64E6E" w:rsidRDefault="00164E6E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164E6E" w:rsidRPr="00AC6817" w:rsidRDefault="00164E6E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6C795B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6C795B" w:rsidRPr="00244AB8" w:rsidRDefault="006C795B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6C795B" w:rsidRDefault="006C795B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Wprowadzenie programu / zmiany do egz. ULC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C795B" w:rsidRPr="00AC6817" w:rsidRDefault="006C795B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6C795B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6C795B" w:rsidRPr="00244AB8" w:rsidRDefault="006C795B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6C795B" w:rsidRDefault="006C795B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Przekazanie wersji elektronicznej do LTT-5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C795B" w:rsidRPr="00AC6817" w:rsidRDefault="006C795B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6C795B" w:rsidTr="00AD230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6C795B" w:rsidRPr="00244AB8" w:rsidRDefault="006C795B" w:rsidP="006358F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6C795B" w:rsidRPr="00164E6E" w:rsidRDefault="00164E6E" w:rsidP="006358F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ascii="Arial" w:hAnsi="Arial"/>
                <w:color w:val="000000"/>
                <w:sz w:val="16"/>
              </w:rPr>
            </w:pPr>
            <w:r w:rsidRPr="00164E6E">
              <w:rPr>
                <w:rFonts w:ascii="Arial" w:hAnsi="Arial"/>
                <w:color w:val="000000"/>
                <w:sz w:val="16"/>
              </w:rPr>
              <w:t>Uzupełnić</w:t>
            </w:r>
            <w:r>
              <w:rPr>
                <w:rFonts w:ascii="Arial" w:hAnsi="Arial"/>
                <w:color w:val="000000"/>
                <w:sz w:val="16"/>
              </w:rPr>
              <w:t xml:space="preserve"> wniosek i zakończyć listy kontrolne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6C795B" w:rsidRDefault="006C795B" w:rsidP="006358F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6C795B" w:rsidRPr="00AC6817" w:rsidRDefault="006C795B" w:rsidP="006358F5">
            <w:pPr>
              <w:spacing w:before="60" w:after="6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66A9A" w:rsidRPr="007D7D46" w:rsidTr="00AD2300">
        <w:tblPrEx>
          <w:tblCellMar>
            <w:left w:w="70" w:type="dxa"/>
            <w:right w:w="70" w:type="dxa"/>
          </w:tblCellMar>
        </w:tblPrEx>
        <w:trPr>
          <w:cantSplit/>
          <w:trHeight w:val="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A9A" w:rsidRPr="007D7D46" w:rsidRDefault="00866A9A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A9A" w:rsidRPr="007D7D46" w:rsidRDefault="00866A9A" w:rsidP="007D7D46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A9A" w:rsidRPr="007D7D46" w:rsidRDefault="00866A9A" w:rsidP="007D7D46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A9A" w:rsidRPr="007D7D46" w:rsidRDefault="00866A9A" w:rsidP="007D7D46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A9A" w:rsidRPr="007D7D46" w:rsidRDefault="00866A9A" w:rsidP="007D7D46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FD7DEA" w:rsidRPr="00FD7DEA" w:rsidTr="00AD2300">
        <w:tblPrEx>
          <w:tblCellMar>
            <w:left w:w="70" w:type="dxa"/>
            <w:right w:w="70" w:type="dxa"/>
          </w:tblCellMar>
        </w:tblPrEx>
        <w:trPr>
          <w:cantSplit/>
          <w:trHeight w:val="9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A" w:rsidRPr="00FD7DEA" w:rsidRDefault="00FD7DEA" w:rsidP="00FD7DEA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210"/>
              <w:rPr>
                <w:rFonts w:ascii="Arial" w:hAnsi="Arial" w:cs="Arial"/>
                <w:b/>
                <w:sz w:val="16"/>
                <w:szCs w:val="16"/>
              </w:rPr>
            </w:pPr>
            <w:r w:rsidRPr="00FD7DEA">
              <w:rPr>
                <w:rFonts w:ascii="Arial" w:hAnsi="Arial" w:cs="Arial"/>
                <w:b/>
                <w:sz w:val="16"/>
                <w:szCs w:val="16"/>
              </w:rPr>
              <w:t>Miejsce na notatki</w:t>
            </w:r>
          </w:p>
          <w:p w:rsidR="00FD7DEA" w:rsidRDefault="00FD7DEA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FD7DEA" w:rsidRDefault="00FD7DEA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FD7DEA" w:rsidRDefault="00FD7DEA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426054" w:rsidRDefault="00426054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426054" w:rsidRDefault="00426054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426054" w:rsidRDefault="00426054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603DA5" w:rsidRDefault="00603DA5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16"/>
                <w:szCs w:val="16"/>
              </w:rPr>
            </w:pPr>
          </w:p>
          <w:p w:rsidR="00FD7DEA" w:rsidRDefault="00FD7DEA" w:rsidP="00F64FF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D7DEA" w:rsidRPr="00FD7DEA" w:rsidRDefault="00FD7DEA" w:rsidP="007D7D46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D7DEA" w:rsidRPr="007D7D46" w:rsidTr="00AD2300">
        <w:tblPrEx>
          <w:tblCellMar>
            <w:left w:w="70" w:type="dxa"/>
            <w:right w:w="70" w:type="dxa"/>
          </w:tblCellMar>
        </w:tblPrEx>
        <w:trPr>
          <w:cantSplit/>
          <w:trHeight w:val="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DEA" w:rsidRPr="007D7D46" w:rsidRDefault="00FD7DEA" w:rsidP="007D7D46">
            <w:pPr>
              <w:pStyle w:val="Nagwek"/>
              <w:tabs>
                <w:tab w:val="clear" w:pos="4536"/>
                <w:tab w:val="clear" w:pos="9072"/>
              </w:tabs>
              <w:ind w:left="21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DEA" w:rsidRPr="007D7D46" w:rsidRDefault="00FD7DEA" w:rsidP="007D7D46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DEA" w:rsidRPr="007D7D46" w:rsidRDefault="00FD7DEA" w:rsidP="007D7D46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DEA" w:rsidRPr="007D7D46" w:rsidRDefault="00FD7DEA" w:rsidP="007D7D46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DEA" w:rsidRPr="007D7D46" w:rsidRDefault="00FD7DEA" w:rsidP="007D7D46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F64FFF" w:rsidRPr="00DC16F2" w:rsidTr="00AD2300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52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Uwagi przekazano do organizacji w piśmie / raporcie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Nr…….…....................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..................</w:t>
            </w: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...........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......  z dnia…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..</w:t>
            </w: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……...........</w:t>
            </w:r>
          </w:p>
        </w:tc>
      </w:tr>
      <w:tr w:rsidR="00F64FFF" w:rsidRPr="00DC16F2" w:rsidTr="00AD2300">
        <w:tblPrEx>
          <w:tblCellMar>
            <w:left w:w="70" w:type="dxa"/>
            <w:right w:w="70" w:type="dxa"/>
          </w:tblCellMar>
        </w:tblPrEx>
        <w:trPr>
          <w:cantSplit/>
          <w:trHeight w:val="407"/>
        </w:trPr>
        <w:tc>
          <w:tcPr>
            <w:tcW w:w="5216" w:type="dxa"/>
            <w:gridSpan w:val="5"/>
            <w:shd w:val="clear" w:color="auto" w:fill="auto"/>
          </w:tcPr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Potwierdzenie usunięcia uwag / niezgodności</w:t>
            </w:r>
          </w:p>
        </w:tc>
        <w:tc>
          <w:tcPr>
            <w:tcW w:w="47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Pismo .…..............................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.....................</w:t>
            </w: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.......  z dnia…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...</w:t>
            </w: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…..............</w:t>
            </w:r>
          </w:p>
        </w:tc>
      </w:tr>
      <w:tr w:rsidR="00F64FFF" w:rsidRPr="00DC16F2" w:rsidTr="00AD2300">
        <w:tblPrEx>
          <w:tblCellMar>
            <w:left w:w="70" w:type="dxa"/>
            <w:right w:w="70" w:type="dxa"/>
          </w:tblCellMar>
        </w:tblPrEx>
        <w:trPr>
          <w:cantSplit/>
          <w:trHeight w:val="284"/>
        </w:trPr>
        <w:tc>
          <w:tcPr>
            <w:tcW w:w="5216" w:type="dxa"/>
            <w:gridSpan w:val="5"/>
          </w:tcPr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Rekomendacja (* właściwe zaznaczyć)</w:t>
            </w:r>
          </w:p>
        </w:tc>
        <w:tc>
          <w:tcPr>
            <w:tcW w:w="47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4FFF" w:rsidRPr="00DC16F2" w:rsidRDefault="00F64FFF" w:rsidP="00F64FFF">
            <w:pPr>
              <w:spacing w:before="20" w:after="20" w:line="36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POT/PN </w:t>
            </w: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został oceniony i spełnia /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nie spełnia* wymagania przepisów </w:t>
            </w: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.A.302 * </w:t>
            </w:r>
          </w:p>
        </w:tc>
      </w:tr>
      <w:tr w:rsidR="00F64FFF" w:rsidRPr="00DC16F2" w:rsidTr="00AD230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216" w:type="dxa"/>
            <w:gridSpan w:val="5"/>
            <w:shd w:val="clear" w:color="auto" w:fill="auto"/>
          </w:tcPr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 xml:space="preserve">Data </w:t>
            </w:r>
          </w:p>
        </w:tc>
        <w:tc>
          <w:tcPr>
            <w:tcW w:w="4707" w:type="dxa"/>
            <w:gridSpan w:val="6"/>
            <w:shd w:val="clear" w:color="auto" w:fill="auto"/>
          </w:tcPr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Nazwisko i imię inspektora opiniującego</w:t>
            </w:r>
          </w:p>
          <w:p w:rsidR="00F64FFF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603DA5" w:rsidRPr="00DC16F2" w:rsidRDefault="00603DA5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64FFF" w:rsidRPr="00DC16F2" w:rsidRDefault="00F64FFF" w:rsidP="00E852C8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C16F2">
              <w:rPr>
                <w:rFonts w:ascii="Arial" w:hAnsi="Arial" w:cs="Arial"/>
                <w:color w:val="000000"/>
                <w:sz w:val="15"/>
                <w:szCs w:val="15"/>
              </w:rPr>
              <w:t>Podpis</w:t>
            </w:r>
          </w:p>
        </w:tc>
      </w:tr>
    </w:tbl>
    <w:p w:rsidR="005D6639" w:rsidRPr="007D7D46" w:rsidRDefault="005D6639">
      <w:pPr>
        <w:rPr>
          <w:sz w:val="4"/>
          <w:szCs w:val="4"/>
        </w:rPr>
      </w:pPr>
    </w:p>
    <w:sectPr w:rsidR="005D6639" w:rsidRPr="007D7D46" w:rsidSect="007D7D46">
      <w:footerReference w:type="default" r:id="rId10"/>
      <w:pgSz w:w="11906" w:h="16838" w:code="9"/>
      <w:pgMar w:top="397" w:right="851" w:bottom="397" w:left="851" w:header="510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7B" w:rsidRDefault="007C0F7B">
      <w:r>
        <w:separator/>
      </w:r>
    </w:p>
  </w:endnote>
  <w:endnote w:type="continuationSeparator" w:id="0">
    <w:p w:rsidR="007C0F7B" w:rsidRDefault="007C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39" w:rsidRPr="00AC6817" w:rsidRDefault="00AC6817" w:rsidP="00AC6817">
    <w:pPr>
      <w:pStyle w:val="Stopka"/>
      <w:tabs>
        <w:tab w:val="clear" w:pos="9072"/>
        <w:tab w:val="right" w:pos="9781"/>
      </w:tabs>
      <w:rPr>
        <w:rFonts w:ascii="Arial" w:hAnsi="Arial" w:cs="Arial"/>
        <w:sz w:val="18"/>
        <w:szCs w:val="18"/>
      </w:rPr>
    </w:pPr>
    <w:r w:rsidRPr="00AC6817">
      <w:rPr>
        <w:rFonts w:ascii="Arial" w:hAnsi="Arial" w:cs="Arial"/>
        <w:sz w:val="18"/>
        <w:szCs w:val="18"/>
      </w:rPr>
      <w:t>LK-PI-G-POT</w:t>
    </w:r>
    <w:r w:rsidR="00E707D8">
      <w:rPr>
        <w:rFonts w:ascii="Arial" w:hAnsi="Arial" w:cs="Arial"/>
        <w:sz w:val="18"/>
        <w:szCs w:val="18"/>
      </w:rPr>
      <w:t>_PN</w:t>
    </w:r>
    <w:r w:rsidRPr="00AC6817">
      <w:rPr>
        <w:rFonts w:ascii="Arial" w:hAnsi="Arial" w:cs="Arial"/>
        <w:sz w:val="18"/>
        <w:szCs w:val="18"/>
      </w:rPr>
      <w:t>-02</w:t>
    </w:r>
    <w:r w:rsidRPr="00AC6817">
      <w:rPr>
        <w:rFonts w:ascii="Arial" w:hAnsi="Arial" w:cs="Arial"/>
        <w:sz w:val="18"/>
        <w:szCs w:val="18"/>
      </w:rPr>
      <w:tab/>
      <w:t>Wydanie 3</w:t>
    </w:r>
    <w:r w:rsidR="00090F4B" w:rsidRPr="00AC6817">
      <w:rPr>
        <w:rFonts w:ascii="Arial" w:hAnsi="Arial" w:cs="Arial"/>
        <w:sz w:val="18"/>
        <w:szCs w:val="18"/>
      </w:rPr>
      <w:t>, zm</w:t>
    </w:r>
    <w:r w:rsidR="00244AB8" w:rsidRPr="00AC6817">
      <w:rPr>
        <w:rFonts w:ascii="Arial" w:hAnsi="Arial" w:cs="Arial"/>
        <w:sz w:val="18"/>
        <w:szCs w:val="18"/>
      </w:rPr>
      <w:t xml:space="preserve">. </w:t>
    </w:r>
    <w:r w:rsidR="00F64FFF">
      <w:rPr>
        <w:rFonts w:ascii="Arial" w:hAnsi="Arial" w:cs="Arial"/>
        <w:sz w:val="18"/>
        <w:szCs w:val="18"/>
      </w:rPr>
      <w:t>3</w:t>
    </w:r>
    <w:r w:rsidR="00C82AA0">
      <w:rPr>
        <w:rFonts w:ascii="Arial" w:hAnsi="Arial" w:cs="Arial"/>
        <w:sz w:val="18"/>
        <w:szCs w:val="18"/>
      </w:rPr>
      <w:t xml:space="preserve"> </w:t>
    </w:r>
    <w:r w:rsidR="00CC7C58" w:rsidRPr="00AC6817">
      <w:rPr>
        <w:rFonts w:ascii="Arial" w:hAnsi="Arial" w:cs="Arial"/>
        <w:sz w:val="18"/>
        <w:szCs w:val="18"/>
      </w:rPr>
      <w:t xml:space="preserve">z dnia </w:t>
    </w:r>
    <w:r w:rsidR="00BA033C">
      <w:rPr>
        <w:rFonts w:ascii="Arial" w:hAnsi="Arial" w:cs="Arial"/>
        <w:sz w:val="18"/>
        <w:szCs w:val="18"/>
      </w:rPr>
      <w:t>30.</w:t>
    </w:r>
    <w:r w:rsidR="00F64FFF">
      <w:rPr>
        <w:rFonts w:ascii="Arial" w:hAnsi="Arial" w:cs="Arial"/>
        <w:sz w:val="18"/>
        <w:szCs w:val="18"/>
      </w:rPr>
      <w:t>1</w:t>
    </w:r>
    <w:r w:rsidR="00BA033C">
      <w:rPr>
        <w:rFonts w:ascii="Arial" w:hAnsi="Arial" w:cs="Arial"/>
        <w:sz w:val="18"/>
        <w:szCs w:val="18"/>
      </w:rPr>
      <w:t>0</w:t>
    </w:r>
    <w:r w:rsidRPr="00AC6817">
      <w:rPr>
        <w:rFonts w:ascii="Arial" w:hAnsi="Arial" w:cs="Arial"/>
        <w:sz w:val="18"/>
        <w:szCs w:val="18"/>
      </w:rPr>
      <w:t>.201</w:t>
    </w:r>
    <w:r w:rsidR="00BA033C">
      <w:rPr>
        <w:rFonts w:ascii="Arial" w:hAnsi="Arial" w:cs="Arial"/>
        <w:sz w:val="18"/>
        <w:szCs w:val="18"/>
      </w:rPr>
      <w:t>5</w:t>
    </w:r>
    <w:r w:rsidR="00CC7C58" w:rsidRPr="00AC6817">
      <w:rPr>
        <w:rFonts w:ascii="Arial" w:hAnsi="Arial" w:cs="Arial"/>
        <w:sz w:val="18"/>
        <w:szCs w:val="18"/>
      </w:rPr>
      <w:tab/>
    </w:r>
    <w:r w:rsidR="00CC7C58" w:rsidRPr="00AC6817">
      <w:rPr>
        <w:rFonts w:ascii="Arial" w:hAnsi="Arial" w:cs="Arial"/>
        <w:sz w:val="18"/>
        <w:szCs w:val="18"/>
      </w:rPr>
      <w:fldChar w:fldCharType="begin"/>
    </w:r>
    <w:r w:rsidR="00CC7C58" w:rsidRPr="00AC6817">
      <w:rPr>
        <w:rFonts w:ascii="Arial" w:hAnsi="Arial" w:cs="Arial"/>
        <w:sz w:val="18"/>
        <w:szCs w:val="18"/>
      </w:rPr>
      <w:instrText xml:space="preserve"> PAGE   \* MERGEFORMAT </w:instrText>
    </w:r>
    <w:r w:rsidR="00CC7C58" w:rsidRPr="00AC6817">
      <w:rPr>
        <w:rFonts w:ascii="Arial" w:hAnsi="Arial" w:cs="Arial"/>
        <w:sz w:val="18"/>
        <w:szCs w:val="18"/>
      </w:rPr>
      <w:fldChar w:fldCharType="separate"/>
    </w:r>
    <w:r w:rsidR="0001624C">
      <w:rPr>
        <w:rFonts w:ascii="Arial" w:hAnsi="Arial" w:cs="Arial"/>
        <w:noProof/>
        <w:sz w:val="18"/>
        <w:szCs w:val="18"/>
      </w:rPr>
      <w:t>1</w:t>
    </w:r>
    <w:r w:rsidR="00CC7C58" w:rsidRPr="00AC6817">
      <w:rPr>
        <w:rFonts w:ascii="Arial" w:hAnsi="Arial" w:cs="Arial"/>
        <w:sz w:val="18"/>
        <w:szCs w:val="18"/>
      </w:rPr>
      <w:fldChar w:fldCharType="end"/>
    </w:r>
    <w:r w:rsidR="00AC3884">
      <w:rPr>
        <w:rFonts w:ascii="Arial" w:hAnsi="Arial" w:cs="Arial"/>
        <w:sz w:val="18"/>
        <w:szCs w:val="18"/>
      </w:rPr>
      <w:t>/</w:t>
    </w:r>
    <w:r w:rsidR="00603DA5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7B" w:rsidRDefault="007C0F7B">
      <w:r>
        <w:separator/>
      </w:r>
    </w:p>
  </w:footnote>
  <w:footnote w:type="continuationSeparator" w:id="0">
    <w:p w:rsidR="007C0F7B" w:rsidRDefault="007C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60A"/>
    <w:multiLevelType w:val="hybridMultilevel"/>
    <w:tmpl w:val="111CBF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7E4A94"/>
    <w:multiLevelType w:val="hybridMultilevel"/>
    <w:tmpl w:val="3EE693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F"/>
    <w:rsid w:val="0001624C"/>
    <w:rsid w:val="0003372E"/>
    <w:rsid w:val="00090F4B"/>
    <w:rsid w:val="000B6946"/>
    <w:rsid w:val="000E120B"/>
    <w:rsid w:val="00164E6E"/>
    <w:rsid w:val="001756E5"/>
    <w:rsid w:val="001D5AA0"/>
    <w:rsid w:val="00211298"/>
    <w:rsid w:val="00244AB8"/>
    <w:rsid w:val="00285912"/>
    <w:rsid w:val="003412A6"/>
    <w:rsid w:val="00350798"/>
    <w:rsid w:val="003669A7"/>
    <w:rsid w:val="003A0048"/>
    <w:rsid w:val="00400722"/>
    <w:rsid w:val="00404F7C"/>
    <w:rsid w:val="00426054"/>
    <w:rsid w:val="004529E8"/>
    <w:rsid w:val="0045335F"/>
    <w:rsid w:val="004C6594"/>
    <w:rsid w:val="005238FB"/>
    <w:rsid w:val="005D6639"/>
    <w:rsid w:val="005F74FC"/>
    <w:rsid w:val="00603DA5"/>
    <w:rsid w:val="006358F5"/>
    <w:rsid w:val="00692F6F"/>
    <w:rsid w:val="006A257D"/>
    <w:rsid w:val="006B22BA"/>
    <w:rsid w:val="006B6F1D"/>
    <w:rsid w:val="006C3651"/>
    <w:rsid w:val="006C795B"/>
    <w:rsid w:val="00722304"/>
    <w:rsid w:val="00750CB4"/>
    <w:rsid w:val="007B0378"/>
    <w:rsid w:val="007C0F7B"/>
    <w:rsid w:val="007D7D46"/>
    <w:rsid w:val="007E2B1F"/>
    <w:rsid w:val="00866A9A"/>
    <w:rsid w:val="00887547"/>
    <w:rsid w:val="00966AE6"/>
    <w:rsid w:val="009B4240"/>
    <w:rsid w:val="009B4C8E"/>
    <w:rsid w:val="00A12971"/>
    <w:rsid w:val="00A316EA"/>
    <w:rsid w:val="00A44F28"/>
    <w:rsid w:val="00A95605"/>
    <w:rsid w:val="00AA67F9"/>
    <w:rsid w:val="00AC3884"/>
    <w:rsid w:val="00AC6817"/>
    <w:rsid w:val="00AD2300"/>
    <w:rsid w:val="00B2234D"/>
    <w:rsid w:val="00B31ABE"/>
    <w:rsid w:val="00B55933"/>
    <w:rsid w:val="00BA033C"/>
    <w:rsid w:val="00BC1380"/>
    <w:rsid w:val="00BD7106"/>
    <w:rsid w:val="00C16321"/>
    <w:rsid w:val="00C74C65"/>
    <w:rsid w:val="00C808BD"/>
    <w:rsid w:val="00C82AA0"/>
    <w:rsid w:val="00CA2856"/>
    <w:rsid w:val="00CC01A1"/>
    <w:rsid w:val="00CC7C58"/>
    <w:rsid w:val="00DB11C1"/>
    <w:rsid w:val="00E707D8"/>
    <w:rsid w:val="00EB51F5"/>
    <w:rsid w:val="00EF1E54"/>
    <w:rsid w:val="00F103A3"/>
    <w:rsid w:val="00F403C5"/>
    <w:rsid w:val="00F64FFF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podstawowy2">
    <w:name w:val="Body Text 2"/>
    <w:basedOn w:val="Normalny"/>
    <w:semiHidden/>
  </w:style>
  <w:style w:type="paragraph" w:styleId="Nagwek">
    <w:name w:val="header"/>
    <w:basedOn w:val="Normalny"/>
    <w:semiHidden/>
    <w:pPr>
      <w:tabs>
        <w:tab w:val="left" w:pos="567"/>
        <w:tab w:val="center" w:pos="4536"/>
        <w:tab w:val="right" w:pos="9072"/>
      </w:tabs>
      <w:jc w:val="both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C68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podstawowy2">
    <w:name w:val="Body Text 2"/>
    <w:basedOn w:val="Normalny"/>
    <w:semiHidden/>
  </w:style>
  <w:style w:type="paragraph" w:styleId="Nagwek">
    <w:name w:val="header"/>
    <w:basedOn w:val="Normalny"/>
    <w:semiHidden/>
    <w:pPr>
      <w:tabs>
        <w:tab w:val="left" w:pos="567"/>
        <w:tab w:val="center" w:pos="4536"/>
        <w:tab w:val="right" w:pos="9072"/>
      </w:tabs>
      <w:jc w:val="both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C68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aortyl</dc:creator>
  <cp:lastModifiedBy>Babiak Agnieszka</cp:lastModifiedBy>
  <cp:revision>2</cp:revision>
  <cp:lastPrinted>2015-09-25T12:02:00Z</cp:lastPrinted>
  <dcterms:created xsi:type="dcterms:W3CDTF">2019-07-26T10:52:00Z</dcterms:created>
  <dcterms:modified xsi:type="dcterms:W3CDTF">2019-07-26T10:52:00Z</dcterms:modified>
</cp:coreProperties>
</file>